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6FD" w:rsidRDefault="00C446FD" w:rsidP="006F4E31">
      <w:pPr>
        <w:pStyle w:val="BillDots0"/>
      </w:pPr>
      <w:r>
        <w:t>INTRODUCED</w:t>
      </w:r>
    </w:p>
    <w:p w:rsidR="00C446FD" w:rsidRDefault="00C446FD" w:rsidP="006F4E31">
      <w:pPr>
        <w:pStyle w:val="BillDots0"/>
      </w:pPr>
      <w:r>
        <w:t>April 2, 2014</w:t>
      </w:r>
    </w:p>
    <w:p w:rsidR="00C446FD" w:rsidRDefault="00C446FD" w:rsidP="006F4E31">
      <w:pPr>
        <w:pStyle w:val="BillDots0"/>
      </w:pPr>
    </w:p>
    <w:p w:rsidR="00C446FD" w:rsidRPr="00C446FD" w:rsidRDefault="00C446FD" w:rsidP="00C446FD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1195</w:t>
      </w:r>
    </w:p>
    <w:p w:rsidR="00C446FD" w:rsidRDefault="00C446FD" w:rsidP="006F4E31">
      <w:pPr>
        <w:pStyle w:val="BillDots0"/>
      </w:pPr>
    </w:p>
    <w:p w:rsidR="00C446FD" w:rsidRDefault="00C446FD" w:rsidP="00C446FD">
      <w:pPr>
        <w:pStyle w:val="BillDots0"/>
        <w:jc w:val="center"/>
      </w:pPr>
      <w:r>
        <w:t xml:space="preserve">Introduced by </w:t>
      </w:r>
      <w:r w:rsidRPr="002E70BF">
        <w:t>Senator Malloy</w:t>
      </w:r>
    </w:p>
    <w:p w:rsidR="00C446FD" w:rsidRDefault="00C446FD" w:rsidP="006F4E31">
      <w:pPr>
        <w:pStyle w:val="BillDots0"/>
      </w:pPr>
    </w:p>
    <w:p w:rsidR="00C446FD" w:rsidRDefault="00C446FD" w:rsidP="006F4E31">
      <w:pPr>
        <w:pStyle w:val="BillDots0"/>
      </w:pPr>
      <w:r>
        <w:t>L. Printed 4/2/14--S.</w:t>
      </w:r>
    </w:p>
    <w:p w:rsidR="00C446FD" w:rsidRDefault="00C446FD" w:rsidP="006F4E31">
      <w:pPr>
        <w:pStyle w:val="BillDots0"/>
      </w:pPr>
      <w:r>
        <w:t>Read the first time April 2, 2014.</w:t>
      </w:r>
    </w:p>
    <w:p w:rsidR="00C446FD" w:rsidRPr="00C446FD" w:rsidRDefault="00C446FD" w:rsidP="00C446FD">
      <w:pPr>
        <w:pStyle w:val="BillDots0"/>
        <w:jc w:val="center"/>
      </w:pPr>
      <w:r>
        <w:rPr>
          <w:u w:val="single"/>
        </w:rPr>
        <w:t>            </w:t>
      </w:r>
    </w:p>
    <w:p w:rsidR="00C446FD" w:rsidRDefault="00C446FD" w:rsidP="006F4E31">
      <w:pPr>
        <w:pStyle w:val="BillDots0"/>
      </w:pPr>
    </w:p>
    <w:p w:rsidR="00C446FD" w:rsidRDefault="00C446FD" w:rsidP="006F4E31">
      <w:pPr>
        <w:pStyle w:val="BillDots0"/>
        <w:sectPr w:rsidR="00C446FD" w:rsidSect="00C446F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F4E31" w:rsidRDefault="006F4E31" w:rsidP="006F4E31">
      <w:pPr>
        <w:pStyle w:val="BillDots0"/>
      </w:pPr>
    </w:p>
    <w:p w:rsidR="006F4E31" w:rsidRDefault="006F4E31" w:rsidP="006F4E31">
      <w:pPr>
        <w:pStyle w:val="Numbersforbills"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E31" w:rsidRDefault="006F4E31" w:rsidP="006F4E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6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78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D156A">
        <w:rPr>
          <w:color w:val="000000" w:themeColor="text1"/>
          <w:u w:color="000000" w:themeColor="text1"/>
        </w:rPr>
        <w:t>TO PROVIDE THAT IF, AFTER CLOSING THE BOOKS,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 xml:space="preserve">FIVE PERCENT OF ITS OPERATING BUDGET OR SEVENTEEN MILLION FIVE HUNDRED THOUSAND DOLLARS, </w:t>
      </w:r>
      <w:r w:rsidR="003642A1" w:rsidRPr="00DD156A">
        <w:rPr>
          <w:color w:val="000000" w:themeColor="text1"/>
          <w:u w:color="000000" w:themeColor="text1"/>
        </w:rPr>
        <w:t>WHICHEVER</w:t>
      </w:r>
      <w:r w:rsidRPr="00DD156A">
        <w:rPr>
          <w:color w:val="000000" w:themeColor="text1"/>
          <w:u w:color="000000" w:themeColor="text1"/>
        </w:rPr>
        <w:t xml:space="preserve"> IS LESS, SUCH EXCESS FUNDS </w:t>
      </w:r>
      <w:r w:rsidR="00B3138B" w:rsidRPr="00DD156A">
        <w:rPr>
          <w:color w:val="000000" w:themeColor="text1"/>
          <w:u w:color="000000" w:themeColor="text1"/>
        </w:rPr>
        <w:t>ONLY</w:t>
      </w:r>
      <w:r w:rsidR="00B3138B">
        <w:rPr>
          <w:color w:val="000000" w:themeColor="text1"/>
          <w:u w:color="000000" w:themeColor="text1"/>
        </w:rPr>
        <w:t xml:space="preserve"> </w:t>
      </w:r>
      <w:r w:rsidRPr="00DD156A">
        <w:rPr>
          <w:color w:val="000000" w:themeColor="text1"/>
          <w:u w:color="000000" w:themeColor="text1"/>
        </w:rPr>
        <w:t>MAY BE USED TO SERVICE BONDED INDEBTEDNESS UNTIL THE DEBT IS FULLY PAID.</w:t>
      </w:r>
    </w:p>
    <w:p w:rsidR="00E378CA" w:rsidRDefault="00E378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1.</w:t>
      </w:r>
      <w:r w:rsidRPr="00DD156A">
        <w:rPr>
          <w:color w:val="000000" w:themeColor="text1"/>
          <w:u w:color="000000" w:themeColor="text1"/>
        </w:rPr>
        <w:tab/>
        <w:t>(A)</w:t>
      </w:r>
      <w:r w:rsidRPr="00DD156A">
        <w:rPr>
          <w:color w:val="000000" w:themeColor="text1"/>
          <w:u w:color="000000" w:themeColor="text1"/>
        </w:rPr>
        <w:tab/>
        <w:t>Upon closing the books on a fiscal year, if the Darlington County School District has funds, regardless of source or purpose, of more than twenty</w:t>
      </w:r>
      <w:r w:rsidRPr="00DD156A">
        <w:rPr>
          <w:color w:val="000000" w:themeColor="text1"/>
          <w:u w:color="000000" w:themeColor="text1"/>
        </w:rPr>
        <w:noBreakHyphen/>
        <w:t>five percent of its operating budget or seventeen million five hundred thousand dollars, whichever is less, such excess funds</w:t>
      </w:r>
      <w:r w:rsidR="00B3138B">
        <w:rPr>
          <w:color w:val="000000" w:themeColor="text1"/>
          <w:u w:color="000000" w:themeColor="text1"/>
        </w:rPr>
        <w:t xml:space="preserve"> </w:t>
      </w:r>
      <w:r w:rsidR="00B3138B" w:rsidRPr="00DD156A">
        <w:rPr>
          <w:color w:val="000000" w:themeColor="text1"/>
          <w:u w:color="000000" w:themeColor="text1"/>
        </w:rPr>
        <w:t>only</w:t>
      </w:r>
      <w:r w:rsidRPr="00DD156A">
        <w:rPr>
          <w:color w:val="000000" w:themeColor="text1"/>
          <w:u w:color="000000" w:themeColor="text1"/>
        </w:rPr>
        <w:t xml:space="preserve"> may be used to service bonded indebtedness until the debt is fully paid.</w:t>
      </w: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ab/>
        <w:t>(B)</w:t>
      </w:r>
      <w:r w:rsidRPr="00DD156A">
        <w:rPr>
          <w:color w:val="000000" w:themeColor="text1"/>
          <w:u w:color="000000" w:themeColor="text1"/>
        </w:rPr>
        <w:tab/>
        <w:t xml:space="preserve">For purposes of this section, </w:t>
      </w:r>
      <w:r w:rsidR="003642A1">
        <w:rPr>
          <w:color w:val="000000" w:themeColor="text1"/>
          <w:u w:color="000000" w:themeColor="text1"/>
        </w:rPr>
        <w:t>“</w:t>
      </w:r>
      <w:r w:rsidRPr="00DD156A">
        <w:rPr>
          <w:color w:val="000000" w:themeColor="text1"/>
          <w:u w:color="000000" w:themeColor="text1"/>
        </w:rPr>
        <w:t>operating budget</w:t>
      </w:r>
      <w:r w:rsidR="003642A1">
        <w:rPr>
          <w:color w:val="000000" w:themeColor="text1"/>
          <w:u w:color="000000" w:themeColor="text1"/>
        </w:rPr>
        <w:t>”</w:t>
      </w:r>
      <w:r w:rsidRPr="00DD156A">
        <w:rPr>
          <w:color w:val="000000" w:themeColor="text1"/>
          <w:u w:color="000000" w:themeColor="text1"/>
        </w:rPr>
        <w:t xml:space="preserve"> means the amounts dedicated for all school operations, except amounts dedicated to the repayment of debt, in the current fiscal year of the school district’s budget.</w:t>
      </w: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3FE" w:rsidRPr="00DD156A" w:rsidRDefault="004D33FE" w:rsidP="004D3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156A">
        <w:rPr>
          <w:color w:val="000000" w:themeColor="text1"/>
          <w:u w:color="000000" w:themeColor="text1"/>
        </w:rPr>
        <w:t>SECTION</w:t>
      </w:r>
      <w:r w:rsidRPr="00DD156A">
        <w:rPr>
          <w:color w:val="000000" w:themeColor="text1"/>
          <w:u w:color="000000" w:themeColor="text1"/>
        </w:rPr>
        <w:tab/>
        <w:t>2.</w:t>
      </w:r>
      <w:r w:rsidRPr="00DD156A">
        <w:rPr>
          <w:color w:val="000000" w:themeColor="text1"/>
          <w:u w:color="000000" w:themeColor="text1"/>
        </w:rPr>
        <w:tab/>
        <w:t>This act takes effect upon approval by the Governor and first applies to the closing of Fiscal Year 2013</w:t>
      </w:r>
      <w:r w:rsidRPr="00DD156A">
        <w:rPr>
          <w:color w:val="000000" w:themeColor="text1"/>
          <w:u w:color="000000" w:themeColor="text1"/>
        </w:rPr>
        <w:noBreakHyphen/>
        <w:t>2014.</w:t>
      </w:r>
    </w:p>
    <w:p w:rsidR="004767E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67EF" w:rsidRDefault="004767EF" w:rsidP="003A7E10">
      <w:pPr>
        <w:suppressAutoHyphens/>
      </w:pPr>
    </w:p>
    <w:sectPr w:rsidR="004767EF" w:rsidSect="00C446F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78CA" w:rsidRDefault="00E378CA" w:rsidP="009F0C77">
      <w:r>
        <w:separator/>
      </w:r>
    </w:p>
  </w:endnote>
  <w:endnote w:type="continuationSeparator" w:id="0">
    <w:p w:rsidR="00E378CA" w:rsidRDefault="00E378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A34890-221C-452C-8D81-FC73BD799D50}"/>
    <w:embedBold r:id="rId2" w:fontKey="{E43B2076-1B3A-441F-AFD7-513C0ED42F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C1232D-3F15-4B43-9F43-83A7A5BA37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DFAB35-1D3D-42AA-885E-79AE31BA9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64E" w:rsidRPr="004767EF" w:rsidRDefault="004767EF" w:rsidP="00476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</w:t>
    </w:r>
    <w:r w:rsidR="00C446FD">
      <w:t>-</w:t>
    </w:r>
    <w:fldSimple w:instr=" PAGE  \* MERGEFORMAT ">
      <w:r w:rsidR="003A7E10">
        <w:rPr>
          <w:noProof/>
        </w:rPr>
        <w:t>1</w:t>
      </w:r>
    </w:fldSimple>
    <w:r w:rsidR="00C446F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6FD" w:rsidRPr="004767EF" w:rsidRDefault="00C446FD" w:rsidP="004767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[1195]</w:t>
    </w:r>
    <w:r>
      <w:tab/>
    </w:r>
    <w:fldSimple w:instr=" PAGE  \* MERGEFORMAT ">
      <w:r w:rsidR="003A7E1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78CA" w:rsidRDefault="00E378CA" w:rsidP="009F0C77">
      <w:r>
        <w:separator/>
      </w:r>
    </w:p>
  </w:footnote>
  <w:footnote w:type="continuationSeparator" w:id="0">
    <w:p w:rsidR="00E378CA" w:rsidRDefault="00E378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6135DG14"/>
    <w:docVar w:name="CoverBillType" w:val="b"/>
    <w:docVar w:name="docpath" w:val="L:\Council\bills\BH\26135DG14.DOCX"/>
    <w:docVar w:name="dvBillNumber" w:val="1195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6D4D76"/>
    <w:rsid w:val="0000092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7D96"/>
    <w:rsid w:val="003642A1"/>
    <w:rsid w:val="00383D81"/>
    <w:rsid w:val="00393688"/>
    <w:rsid w:val="003A7E10"/>
    <w:rsid w:val="003D411E"/>
    <w:rsid w:val="003E3C1E"/>
    <w:rsid w:val="003E6148"/>
    <w:rsid w:val="00400EAA"/>
    <w:rsid w:val="0041760A"/>
    <w:rsid w:val="004767EF"/>
    <w:rsid w:val="004809EE"/>
    <w:rsid w:val="004A11A9"/>
    <w:rsid w:val="004D33FE"/>
    <w:rsid w:val="00511EE9"/>
    <w:rsid w:val="00521E00"/>
    <w:rsid w:val="00526E88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D4D76"/>
    <w:rsid w:val="006E02F9"/>
    <w:rsid w:val="006F4E3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51D5D"/>
    <w:rsid w:val="00872729"/>
    <w:rsid w:val="008E362F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3138B"/>
    <w:rsid w:val="00B741CB"/>
    <w:rsid w:val="00B934F3"/>
    <w:rsid w:val="00BB6347"/>
    <w:rsid w:val="00BD2134"/>
    <w:rsid w:val="00BE2FE6"/>
    <w:rsid w:val="00C038D8"/>
    <w:rsid w:val="00C045DD"/>
    <w:rsid w:val="00C3136F"/>
    <w:rsid w:val="00C3483A"/>
    <w:rsid w:val="00C3764E"/>
    <w:rsid w:val="00C446FD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15B5"/>
    <w:rsid w:val="00D95E2F"/>
    <w:rsid w:val="00D970A9"/>
    <w:rsid w:val="00DB3AC0"/>
    <w:rsid w:val="00DE68F0"/>
    <w:rsid w:val="00DF3845"/>
    <w:rsid w:val="00DF7E17"/>
    <w:rsid w:val="00E378CA"/>
    <w:rsid w:val="00E6452F"/>
    <w:rsid w:val="00EB00A2"/>
    <w:rsid w:val="00EB1BF3"/>
    <w:rsid w:val="00EF3EEE"/>
    <w:rsid w:val="00F149A7"/>
    <w:rsid w:val="00F50BAF"/>
    <w:rsid w:val="00F52C10"/>
    <w:rsid w:val="00F737E7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F4E31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F4E3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CF0FD-DB9B-4B4F-ADCF-0563EBAB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1026</Characters>
  <Application>Microsoft Office Word</Application>
  <DocSecurity>0</DocSecurity>
  <Lines>46</Lines>
  <Paragraphs>14</Paragraphs>
  <ScaleCrop>false</ScaleCrop>
  <Company> 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2014-04-02T16:01:00Z</cp:lastPrinted>
  <dcterms:created xsi:type="dcterms:W3CDTF">2014-04-02T23:03:00Z</dcterms:created>
  <dcterms:modified xsi:type="dcterms:W3CDTF">2014-04-02T23:03:00Z</dcterms:modified>
</cp:coreProperties>
</file>