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630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307" w:rsidRDefault="0049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CRITERIA, DESIGNATED AS REGULATION DOCUMENT NUMBER 4400, PURSUANT TO THE PROVISIONS OF ARTICLE 1, CHAPTER 23, TITLE 1 OF THE 1976 CODE.</w:t>
      </w: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4400, and submitted to the General Assembly pursuant to the provisions of Article 1, Chapter 23, Title 1 of the 1976 Code, are approved.</w:t>
      </w: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E6307" w:rsidRDefault="009E63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928B2">
        <w:t>2</w:t>
      </w:r>
      <w:r>
        <w:t>.</w:t>
      </w:r>
      <w:r>
        <w:tab/>
        <w:t>This joint resolution takes effect upon approval by the Governor.</w:t>
      </w: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E630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E6307" w:rsidRPr="00FD3DB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DB7">
        <w:t>Regulation 43</w:t>
      </w:r>
      <w:r w:rsidRPr="00FD3DB7">
        <w:noBreakHyphen/>
        <w:t>300 governs the accreditation process for schools and districts in South Carolina. Currently, schools and districts are accredited through the South Carolina Department of Education (SCDE). The proposed amendment would provide a second accreditation option by allowing districts and schools to gain accreditation through an accrediting entity accepted by higher education in lieu of accreditation through the SCDE.</w:t>
      </w:r>
    </w:p>
    <w:p w:rsidR="009E6307" w:rsidRPr="00FD3DB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307" w:rsidRPr="00FD3DB7" w:rsidRDefault="009E6307" w:rsidP="009E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3DB7">
        <w:t xml:space="preserve">The Notice of Drafting was published in the </w:t>
      </w:r>
      <w:r w:rsidRPr="00FD3DB7">
        <w:rPr>
          <w:i/>
        </w:rPr>
        <w:t>State Register</w:t>
      </w:r>
      <w:r w:rsidRPr="00FD3DB7">
        <w:t xml:space="preserve"> on July 26, 2013.</w:t>
      </w:r>
    </w:p>
    <w:p w:rsidR="00D35A2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35A20" w:rsidRDefault="00D35A20" w:rsidP="00D35A20">
      <w:pPr>
        <w:suppressAutoHyphens/>
      </w:pPr>
    </w:p>
    <w:sectPr w:rsidR="00D35A20" w:rsidSect="00D35A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307" w:rsidRDefault="009E6307" w:rsidP="009F0C77">
      <w:r>
        <w:separator/>
      </w:r>
    </w:p>
  </w:endnote>
  <w:endnote w:type="continuationSeparator" w:id="0">
    <w:p w:rsidR="009E6307" w:rsidRDefault="009E63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0984ED1-6092-46A4-8792-AB21D21D3A48}"/>
    <w:embedBold r:id="rId2" w:fontKey="{6E31DF5B-BFCA-4312-BCD5-D9C1D0A45566}"/>
    <w:embedItalic r:id="rId3" w:fontKey="{AD4D32FC-54E3-41F9-BABE-874EED360D4B}"/>
  </w:font>
  <w:font w:name="Calibri">
    <w:panose1 w:val="020F0502020204030204"/>
    <w:charset w:val="00"/>
    <w:family w:val="swiss"/>
    <w:pitch w:val="variable"/>
    <w:sig w:usb0="E10002FF" w:usb1="4000ACFF" w:usb2="00000009" w:usb3="00000000" w:csb0="0000019F" w:csb1="00000000"/>
    <w:embedRegular r:id="rId4" w:fontKey="{98F7215B-6E2A-4274-9F83-268D12CF5727}"/>
  </w:font>
  <w:font w:name="Cambria">
    <w:panose1 w:val="02040503050406030204"/>
    <w:charset w:val="00"/>
    <w:family w:val="roman"/>
    <w:pitch w:val="variable"/>
    <w:sig w:usb0="E00002FF" w:usb1="400004FF" w:usb2="00000000" w:usb3="00000000" w:csb0="0000019F" w:csb1="00000000"/>
    <w:embedRegular r:id="rId5" w:fontKey="{81B4177D-41C1-428C-A00E-F40C15A301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310" w:rsidRPr="00D35A20" w:rsidRDefault="00D35A20" w:rsidP="00D35A20">
    <w:pPr>
      <w:pStyle w:val="Footer"/>
      <w:tabs>
        <w:tab w:val="clear" w:pos="4680"/>
        <w:tab w:val="clear" w:pos="9360"/>
        <w:tab w:val="center" w:pos="2995"/>
      </w:tabs>
      <w:spacing w:before="120"/>
    </w:pPr>
    <w:r>
      <w:t>[1260]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307" w:rsidRDefault="009E6307" w:rsidP="009F0C77">
      <w:r>
        <w:separator/>
      </w:r>
    </w:p>
  </w:footnote>
  <w:footnote w:type="continuationSeparator" w:id="0">
    <w:p w:rsidR="009E6307" w:rsidRDefault="009E63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0AC14"/>
    <w:docVar w:name="CoverBillType" w:val="a"/>
    <w:docVar w:name="docpath" w:val="L:\Council\bills\DBS\31190AC14.DOCX"/>
    <w:docVar w:name="dvBillNumber" w:val="1260"/>
    <w:docVar w:name="dvBillNumberPrefix" w:val="S. "/>
    <w:docVar w:name="dvOriginalBody" w:val="Senate"/>
    <w:docVar w:name="dvSteno" w:val="DBS"/>
    <w:docVar w:name="NameofBody" w:val="s"/>
    <w:docVar w:name="vgroup2" w:val="Council"/>
  </w:docVars>
  <w:rsids>
    <w:rsidRoot w:val="001023F1"/>
    <w:rsid w:val="00026C9A"/>
    <w:rsid w:val="000965A1"/>
    <w:rsid w:val="000E1785"/>
    <w:rsid w:val="000F39F2"/>
    <w:rsid w:val="001023A4"/>
    <w:rsid w:val="001023F1"/>
    <w:rsid w:val="0010776B"/>
    <w:rsid w:val="00133E66"/>
    <w:rsid w:val="00134ACF"/>
    <w:rsid w:val="00144E15"/>
    <w:rsid w:val="001A4A62"/>
    <w:rsid w:val="001A681E"/>
    <w:rsid w:val="001D08F2"/>
    <w:rsid w:val="002037CA"/>
    <w:rsid w:val="002047A2"/>
    <w:rsid w:val="002321B6"/>
    <w:rsid w:val="0023696B"/>
    <w:rsid w:val="00250967"/>
    <w:rsid w:val="00252272"/>
    <w:rsid w:val="002759C5"/>
    <w:rsid w:val="00277DEE"/>
    <w:rsid w:val="00280D88"/>
    <w:rsid w:val="00294ABE"/>
    <w:rsid w:val="002A3EB4"/>
    <w:rsid w:val="00325348"/>
    <w:rsid w:val="00393688"/>
    <w:rsid w:val="003D411E"/>
    <w:rsid w:val="003E3C1E"/>
    <w:rsid w:val="003E6148"/>
    <w:rsid w:val="00400EAA"/>
    <w:rsid w:val="0041760A"/>
    <w:rsid w:val="004809EE"/>
    <w:rsid w:val="004928B2"/>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E6307"/>
    <w:rsid w:val="009F0C77"/>
    <w:rsid w:val="009F4DD1"/>
    <w:rsid w:val="00A5500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140C"/>
    <w:rsid w:val="00CF4447"/>
    <w:rsid w:val="00D35A20"/>
    <w:rsid w:val="00D405E7"/>
    <w:rsid w:val="00D41D56"/>
    <w:rsid w:val="00D6260D"/>
    <w:rsid w:val="00D6662B"/>
    <w:rsid w:val="00D95E2F"/>
    <w:rsid w:val="00D970A9"/>
    <w:rsid w:val="00DB3AC0"/>
    <w:rsid w:val="00DE131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E3F36-690F-4176-86C3-4BF5884A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1061</Characters>
  <Application>Microsoft Office Word</Application>
  <DocSecurity>0</DocSecurity>
  <Lines>8</Lines>
  <Paragraphs>2</Paragraphs>
  <ScaleCrop>false</ScaleCrop>
  <Company> </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2014-04-30T20:32:00Z</cp:lastPrinted>
  <dcterms:created xsi:type="dcterms:W3CDTF">2014-05-01T15:47:00Z</dcterms:created>
  <dcterms:modified xsi:type="dcterms:W3CDTF">2014-05-01T15:47:00Z</dcterms:modified>
</cp:coreProperties>
</file>