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7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86E7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S</w:t>
      </w:r>
      <w:r w:rsidR="00370A05">
        <w:rPr>
          <w:rFonts w:eastAsia="Times New Roman"/>
        </w:rPr>
        <w:t>R. BISHOP DR. O.D. FULTON ON A</w:t>
      </w:r>
      <w:r>
        <w:rPr>
          <w:rFonts w:eastAsia="Times New Roman"/>
        </w:rPr>
        <w:t xml:space="preserve"> WELL</w:t>
      </w:r>
      <w:r w:rsidR="003568D2">
        <w:rPr>
          <w:rFonts w:eastAsia="Times New Roman"/>
        </w:rPr>
        <w:noBreakHyphen/>
      </w:r>
      <w:r>
        <w:rPr>
          <w:rFonts w:eastAsia="Times New Roman"/>
        </w:rPr>
        <w:t>DESERVED RECOGNITION FROM THE BELIEVERS HOLINESS CHURCH CONFERENCE.</w:t>
      </w:r>
    </w:p>
    <w:p w:rsidR="00886E7D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01074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01074">
        <w:rPr>
          <w:rFonts w:eastAsia="Times New Roman"/>
        </w:rPr>
        <w:t xml:space="preserve">the Believers Holiness Church Conference honored Presiding Sr. Bishop Dr. O.D. Fulton for his dedicated service to the </w:t>
      </w:r>
      <w:r w:rsidR="00FD6293">
        <w:rPr>
          <w:rFonts w:eastAsia="Times New Roman"/>
        </w:rPr>
        <w:t>citizens of Williamsburg County</w:t>
      </w:r>
      <w:r w:rsidR="003568D2">
        <w:rPr>
          <w:rFonts w:eastAsia="Times New Roman"/>
        </w:rPr>
        <w:t xml:space="preserve"> on May 3, 2014, at the Believers Holiness Church Conference First Annual Bishop</w:t>
      </w:r>
      <w:r w:rsidR="003568D2" w:rsidRPr="003568D2">
        <w:rPr>
          <w:rFonts w:eastAsia="Times New Roman"/>
        </w:rPr>
        <w:t>’</w:t>
      </w:r>
      <w:r w:rsidR="003568D2">
        <w:rPr>
          <w:rFonts w:eastAsia="Times New Roman"/>
        </w:rPr>
        <w:t>s Award Banquet</w:t>
      </w:r>
      <w:r w:rsidR="00FD6293">
        <w:rPr>
          <w:rFonts w:eastAsia="Times New Roman"/>
        </w:rPr>
        <w:t>; and</w:t>
      </w:r>
    </w:p>
    <w:p w:rsidR="00801074" w:rsidRDefault="00801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801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74F7F">
        <w:rPr>
          <w:rFonts w:eastAsia="Times New Roman"/>
        </w:rPr>
        <w:t>Bishop Fulton was born in Wil</w:t>
      </w:r>
      <w:r w:rsidR="003E1665">
        <w:rPr>
          <w:rFonts w:eastAsia="Times New Roman"/>
        </w:rPr>
        <w:t>liamsburg County</w:t>
      </w:r>
      <w:r w:rsidR="00374F7F">
        <w:rPr>
          <w:rFonts w:eastAsia="Times New Roman"/>
        </w:rPr>
        <w:t xml:space="preserve"> to the late John and Mary Fulton. He attended the public schools of Williamsburg County; and</w:t>
      </w: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E1665">
        <w:rPr>
          <w:rFonts w:eastAsia="Times New Roman"/>
        </w:rPr>
        <w:t xml:space="preserve">after </w:t>
      </w:r>
      <w:r>
        <w:rPr>
          <w:rFonts w:eastAsia="Times New Roman"/>
        </w:rPr>
        <w:t>he was called into the ministry he furthered his biblical education at Morris College</w:t>
      </w:r>
      <w:r w:rsidR="003568D2" w:rsidRPr="003568D2">
        <w:rPr>
          <w:rFonts w:eastAsia="Times New Roman"/>
        </w:rPr>
        <w:t>’</w:t>
      </w:r>
      <w:r w:rsidR="003E1665">
        <w:rPr>
          <w:rFonts w:eastAsia="Times New Roman"/>
        </w:rPr>
        <w:t>s</w:t>
      </w:r>
      <w:r>
        <w:rPr>
          <w:rFonts w:eastAsia="Times New Roman"/>
        </w:rPr>
        <w:t xml:space="preserve"> </w:t>
      </w:r>
      <w:r w:rsidR="003E1665">
        <w:rPr>
          <w:rFonts w:eastAsia="Times New Roman"/>
        </w:rPr>
        <w:t xml:space="preserve">Theological Seminary </w:t>
      </w:r>
      <w:r>
        <w:rPr>
          <w:rFonts w:eastAsia="Times New Roman"/>
        </w:rPr>
        <w:t>in Sumter for two years; and</w:t>
      </w: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 founded </w:t>
      </w:r>
      <w:r w:rsidR="003E1665">
        <w:rPr>
          <w:rFonts w:eastAsia="Times New Roman"/>
        </w:rPr>
        <w:t xml:space="preserve">the </w:t>
      </w:r>
      <w:r>
        <w:rPr>
          <w:rFonts w:eastAsia="Times New Roman"/>
        </w:rPr>
        <w:t>Believers Bible Institute in Coward, South Carolina in 2000 and received an honorary doctorate from Christian Outreach Bible Institute in Fayetteville, North Carolina; and</w:t>
      </w: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later studied brick masonry and carpentry at the Vocational Center in Johnsonville. He became a carpenter by trade; and</w:t>
      </w: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Bishop Fulton is a member of numerous social and fraternal organizations. He also serves on a number of civic and county boards in Williamsburg County; and</w:t>
      </w: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1665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Bishop Fulton</w:t>
      </w:r>
      <w:r w:rsidR="003568D2" w:rsidRPr="003568D2">
        <w:rPr>
          <w:rFonts w:eastAsia="Times New Roman"/>
        </w:rPr>
        <w:t>’</w:t>
      </w:r>
      <w:r>
        <w:rPr>
          <w:rFonts w:eastAsia="Times New Roman"/>
        </w:rPr>
        <w:t xml:space="preserve">s studies prepared him for his work in the ministry. He </w:t>
      </w:r>
      <w:r w:rsidR="003E1665">
        <w:rPr>
          <w:rFonts w:eastAsia="Times New Roman"/>
        </w:rPr>
        <w:t xml:space="preserve">is the </w:t>
      </w:r>
      <w:r>
        <w:rPr>
          <w:rFonts w:eastAsia="Times New Roman"/>
        </w:rPr>
        <w:t xml:space="preserve">pastor of Greater St. John Believers Holiness Church in Scranton, where he has </w:t>
      </w:r>
      <w:r w:rsidR="003E1665">
        <w:rPr>
          <w:rFonts w:eastAsia="Times New Roman"/>
        </w:rPr>
        <w:t>pastored</w:t>
      </w:r>
      <w:r>
        <w:rPr>
          <w:rFonts w:eastAsia="Times New Roman"/>
        </w:rPr>
        <w:t xml:space="preserve"> since 1963. </w:t>
      </w:r>
      <w:r w:rsidR="003E1665">
        <w:rPr>
          <w:rFonts w:eastAsia="Times New Roman"/>
        </w:rPr>
        <w:t>Since 2001, h</w:t>
      </w:r>
      <w:r>
        <w:rPr>
          <w:rFonts w:eastAsia="Times New Roman"/>
        </w:rPr>
        <w:t xml:space="preserve">e </w:t>
      </w:r>
      <w:r w:rsidR="003E1665">
        <w:rPr>
          <w:rFonts w:eastAsia="Times New Roman"/>
        </w:rPr>
        <w:t>ha</w:t>
      </w:r>
      <w:r>
        <w:rPr>
          <w:rFonts w:eastAsia="Times New Roman"/>
        </w:rPr>
        <w:t xml:space="preserve">s also </w:t>
      </w:r>
      <w:r w:rsidR="003E1665">
        <w:rPr>
          <w:rFonts w:eastAsia="Times New Roman"/>
        </w:rPr>
        <w:t>served as</w:t>
      </w:r>
      <w:r>
        <w:rPr>
          <w:rFonts w:eastAsia="Times New Roman"/>
        </w:rPr>
        <w:t xml:space="preserve"> pastor of Sandridge Believers Holiness Church</w:t>
      </w:r>
      <w:r w:rsidR="003E1665">
        <w:rPr>
          <w:rFonts w:eastAsia="Times New Roman"/>
        </w:rPr>
        <w:t>; and</w:t>
      </w:r>
    </w:p>
    <w:p w:rsidR="003E1665" w:rsidRDefault="003E1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1665" w:rsidRDefault="003E1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6293">
        <w:rPr>
          <w:rFonts w:eastAsia="Times New Roman"/>
        </w:rPr>
        <w:t xml:space="preserve">Bishop Fulton served </w:t>
      </w:r>
      <w:r>
        <w:rPr>
          <w:rFonts w:eastAsia="Times New Roman"/>
        </w:rPr>
        <w:t>as presiding elder of the Believers Holiness Conference</w:t>
      </w:r>
      <w:r w:rsidR="00971F99">
        <w:rPr>
          <w:rFonts w:eastAsia="Times New Roman"/>
        </w:rPr>
        <w:t xml:space="preserve"> for eight years under the leadership of the late Presiding Bishop Norman B. Brown. He was installed as presiding senior bishop of the Believers Holiness Church Conference in 1998; and</w:t>
      </w:r>
    </w:p>
    <w:p w:rsidR="00971F99" w:rsidRDefault="00971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971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Bishop Fulton has also served as pastor of </w:t>
      </w:r>
      <w:r w:rsidR="00A03352">
        <w:rPr>
          <w:rFonts w:eastAsia="Times New Roman"/>
        </w:rPr>
        <w:t>Frierson</w:t>
      </w:r>
      <w:r w:rsidR="003568D2" w:rsidRPr="003568D2">
        <w:rPr>
          <w:rFonts w:eastAsia="Times New Roman"/>
        </w:rPr>
        <w:t>’</w:t>
      </w:r>
      <w:r w:rsidR="00A03352">
        <w:rPr>
          <w:rFonts w:eastAsia="Times New Roman"/>
        </w:rPr>
        <w:t>s Temple in Darlington and</w:t>
      </w:r>
      <w:r>
        <w:rPr>
          <w:rFonts w:eastAsia="Times New Roman"/>
        </w:rPr>
        <w:t xml:space="preserve"> Tabernacle Believers Holiness Church in Riegelwood, North Carolina, where he served as pastor from 1968 to 1997; and</w:t>
      </w:r>
    </w:p>
    <w:p w:rsidR="00801074" w:rsidRDefault="00801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801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Bishop Fulton married the late Minister Mary E. Graham Fulton and the two were blessed with five children: Mary Dell, Larry, Joseph, Priscilla, and the late Johnny Ray; and</w:t>
      </w:r>
    </w:p>
    <w:p w:rsidR="00971F99" w:rsidRDefault="00971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E7D" w:rsidRDefault="00971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find it fitting to honor</w:t>
      </w:r>
      <w:r w:rsidR="00370A05">
        <w:rPr>
          <w:rFonts w:eastAsia="Times New Roman"/>
        </w:rPr>
        <w:t xml:space="preserve"> Sr. Bishop Dr. O.D. Fulton for his </w:t>
      </w:r>
      <w:r w:rsidR="00A03352">
        <w:rPr>
          <w:rFonts w:eastAsia="Times New Roman"/>
        </w:rPr>
        <w:t>many years of dedicated service in furtherance of the God</w:t>
      </w:r>
      <w:r w:rsidR="003568D2" w:rsidRPr="003568D2">
        <w:rPr>
          <w:rFonts w:eastAsia="Times New Roman"/>
        </w:rPr>
        <w:t>’</w:t>
      </w:r>
      <w:r w:rsidR="00A03352">
        <w:rPr>
          <w:rFonts w:eastAsia="Times New Roman"/>
        </w:rPr>
        <w:t xml:space="preserve">s kingdom. </w:t>
      </w:r>
      <w:r w:rsidR="00886E7D">
        <w:rPr>
          <w:rFonts w:eastAsia="Times New Roman"/>
        </w:rPr>
        <w:t>Now, therefore,</w:t>
      </w:r>
    </w:p>
    <w:p w:rsidR="00886E7D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0A05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86E7D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E7D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74F7F">
        <w:rPr>
          <w:rFonts w:eastAsia="Times New Roman"/>
        </w:rPr>
        <w:t xml:space="preserve">the Senate, by this resolution, </w:t>
      </w:r>
      <w:r w:rsidR="00370A05">
        <w:rPr>
          <w:rFonts w:eastAsia="Times New Roman"/>
        </w:rPr>
        <w:t>congratulate Sr. Bishop Dr. O.D. Fulton on a well</w:t>
      </w:r>
      <w:r w:rsidR="003568D2">
        <w:rPr>
          <w:rFonts w:eastAsia="Times New Roman"/>
        </w:rPr>
        <w:noBreakHyphen/>
      </w:r>
      <w:r w:rsidR="00370A05">
        <w:rPr>
          <w:rFonts w:eastAsia="Times New Roman"/>
        </w:rPr>
        <w:t>deserved recognition from the Believers Holiness Church Conference</w:t>
      </w:r>
      <w:r>
        <w:rPr>
          <w:rFonts w:eastAsia="Times New Roman"/>
        </w:rPr>
        <w:t>.</w:t>
      </w:r>
    </w:p>
    <w:p w:rsidR="00886E7D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74F7F">
        <w:rPr>
          <w:rFonts w:eastAsia="Times New Roman"/>
        </w:rPr>
        <w:t>Bishop Dr. O.D. Fulton</w:t>
      </w:r>
      <w:r>
        <w:rPr>
          <w:rFonts w:eastAsia="Times New Roman"/>
        </w:rPr>
        <w:t>.</w:t>
      </w:r>
    </w:p>
    <w:p w:rsidR="00927D5E" w:rsidRDefault="003568D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7D5E" w:rsidRDefault="00927D5E" w:rsidP="00927D5E">
      <w:pPr>
        <w:suppressAutoHyphens/>
        <w:jc w:val="both"/>
        <w:rPr>
          <w:rFonts w:eastAsia="Times New Roman"/>
        </w:rPr>
      </w:pPr>
    </w:p>
    <w:sectPr w:rsidR="00927D5E" w:rsidSect="00927D5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A05" w:rsidRDefault="00370A05" w:rsidP="00522CE0">
      <w:r>
        <w:separator/>
      </w:r>
    </w:p>
  </w:endnote>
  <w:endnote w:type="continuationSeparator" w:id="0">
    <w:p w:rsidR="00370A05" w:rsidRDefault="00370A0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9D6EE93-0182-4AD4-9F4D-7EFA6D4BDDA1}"/>
    <w:embedBold r:id="rId2" w:fontKey="{3809CD8D-22D6-4D94-9554-8A5AC47E97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3BBD2C-A929-44E5-9F8F-3F26BF88B9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61545D-6C6A-4269-BA48-65C5799395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62E" w:rsidRPr="00927D5E" w:rsidRDefault="00927D5E" w:rsidP="00927D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A05" w:rsidRDefault="00370A05" w:rsidP="00522CE0">
      <w:r>
        <w:separator/>
      </w:r>
    </w:p>
  </w:footnote>
  <w:footnote w:type="continuationSeparator" w:id="0">
    <w:p w:rsidR="00370A05" w:rsidRDefault="00370A0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1OD F.MRH.JYM"/>
    <w:docVar w:name="CoverAttorneyInitials" w:val="MRH"/>
    <w:docVar w:name="CoverAttorneyLastName" w:val="Hitchcock"/>
    <w:docVar w:name="CoverBillType" w:val="r"/>
    <w:docVar w:name="CoverSenator" w:val="JYM"/>
    <w:docVar w:name="dvBillNumber" w:val="1288"/>
    <w:docVar w:name="dvBillNumberPrefix" w:val="S. "/>
    <w:docVar w:name="dvOriginalBody" w:val="Senate"/>
    <w:docVar w:name="fulldraftpath" w:val="L:\S-RES\JYM\011OD F.MRH.JYM.DOCX"/>
    <w:docVar w:name="NameofBody" w:val="S"/>
    <w:docVar w:name="vgroup2" w:val="S-RES"/>
  </w:docVars>
  <w:rsids>
    <w:rsidRoot w:val="00A10D85"/>
    <w:rsid w:val="00042AC1"/>
    <w:rsid w:val="00046516"/>
    <w:rsid w:val="0004786D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568D2"/>
    <w:rsid w:val="00370A05"/>
    <w:rsid w:val="00374F7F"/>
    <w:rsid w:val="00383247"/>
    <w:rsid w:val="003D6E2B"/>
    <w:rsid w:val="003E1665"/>
    <w:rsid w:val="003E7597"/>
    <w:rsid w:val="0044020F"/>
    <w:rsid w:val="00450668"/>
    <w:rsid w:val="004813A2"/>
    <w:rsid w:val="00485EC1"/>
    <w:rsid w:val="004952FA"/>
    <w:rsid w:val="004B6A22"/>
    <w:rsid w:val="004D17C4"/>
    <w:rsid w:val="004D7F37"/>
    <w:rsid w:val="004E670A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0D0A"/>
    <w:rsid w:val="006C74EA"/>
    <w:rsid w:val="00703527"/>
    <w:rsid w:val="00720D40"/>
    <w:rsid w:val="007318D4"/>
    <w:rsid w:val="00765784"/>
    <w:rsid w:val="007A4390"/>
    <w:rsid w:val="007E5CB7"/>
    <w:rsid w:val="00801074"/>
    <w:rsid w:val="008314D2"/>
    <w:rsid w:val="00886E7D"/>
    <w:rsid w:val="008B2F42"/>
    <w:rsid w:val="008C3697"/>
    <w:rsid w:val="008E185F"/>
    <w:rsid w:val="008F023B"/>
    <w:rsid w:val="00904E16"/>
    <w:rsid w:val="009162B3"/>
    <w:rsid w:val="00927C62"/>
    <w:rsid w:val="00927D5E"/>
    <w:rsid w:val="00971F99"/>
    <w:rsid w:val="00983951"/>
    <w:rsid w:val="00984124"/>
    <w:rsid w:val="00984640"/>
    <w:rsid w:val="00995C37"/>
    <w:rsid w:val="009C118A"/>
    <w:rsid w:val="00A02011"/>
    <w:rsid w:val="00A02BAC"/>
    <w:rsid w:val="00A03352"/>
    <w:rsid w:val="00A10D85"/>
    <w:rsid w:val="00A2762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6148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9F6"/>
    <w:rsid w:val="00FC0D36"/>
    <w:rsid w:val="00FD6293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2014-05-08T15:09:00Z</dcterms:created>
  <dcterms:modified xsi:type="dcterms:W3CDTF">2014-05-08T15:09:00Z</dcterms:modified>
</cp:coreProperties>
</file>