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55D" w:rsidRDefault="00CE355D" w:rsidP="00CE355D">
      <w:pPr>
        <w:pStyle w:val="BillDots0"/>
      </w:pPr>
    </w:p>
    <w:p w:rsidR="00CE355D" w:rsidRDefault="00CE355D" w:rsidP="00CE355D">
      <w:pPr>
        <w:pStyle w:val="Numbersforbills"/>
      </w:pPr>
    </w:p>
    <w:p w:rsidR="00CE355D" w:rsidRDefault="00CE355D" w:rsidP="00CE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55D" w:rsidRDefault="00CE355D" w:rsidP="00CE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55D" w:rsidRDefault="00CE355D" w:rsidP="00CE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55D" w:rsidRDefault="00CE355D" w:rsidP="00CE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55D" w:rsidRDefault="00CE355D" w:rsidP="00CE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60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06638">
        <w:noBreakHyphen/>
      </w:r>
      <w:r>
        <w:t>37</w:t>
      </w:r>
      <w:r w:rsidR="00A06638">
        <w:noBreakHyphen/>
      </w:r>
      <w:r>
        <w:t xml:space="preserve">220, AS AMENDED, CODE OF LAWS OF SOUTH CAROLINA, 1976, RELATING TO PROPERTY TAX EXEMPTIONS, SO AS TO EXEMPT ONE PRIVATE PASSENGER MOTOR VEHICLE OWNED OR LEASED BY AN INDIVIDUAL WHO IS BLIND OR WHO HAS A SEVERE VISUAL DISABILITY IF THE VEHICLE IS USED TO TRANSPORT THAT OWNER OR LESSEE AND TO CONFORM TO CURRENT USAGE IN DESCRIBING THE VEHICLE </w:t>
      </w:r>
      <w:r w:rsidR="00A06638">
        <w:t>ELIGIBLE</w:t>
      </w:r>
      <w:r>
        <w:t xml:space="preserve"> FOR THE EXEMPTION.</w:t>
      </w:r>
    </w:p>
    <w:p w:rsidR="003760B0" w:rsidRDefault="00376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60B0" w:rsidRDefault="00376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60B0" w:rsidRDefault="00376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C1B" w:rsidRDefault="003760B0"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3C1B">
        <w:t>Section 12</w:t>
      </w:r>
      <w:r w:rsidR="00A06638">
        <w:noBreakHyphen/>
      </w:r>
      <w:r w:rsidR="00583C1B">
        <w:t>37</w:t>
      </w:r>
      <w:r w:rsidR="00A06638">
        <w:noBreakHyphen/>
      </w:r>
      <w:r w:rsidR="00583C1B">
        <w:t>220(B)(37) of the 1976 Code is amended to read:</w:t>
      </w:r>
    </w:p>
    <w:p w:rsidR="00583C1B" w:rsidRDefault="00583C1B"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C1B" w:rsidRDefault="00583C1B"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r>
      <w:r>
        <w:tab/>
        <w:t>“(37)</w:t>
      </w:r>
      <w:r>
        <w:rPr>
          <w:u w:val="single"/>
        </w:rPr>
        <w:t>(a)</w:t>
      </w:r>
      <w:r w:rsidRPr="00894E50">
        <w:tab/>
      </w:r>
      <w:r w:rsidRPr="00AE6A4A">
        <w:rPr>
          <w:color w:val="000000"/>
        </w:rPr>
        <w:t xml:space="preserve">one </w:t>
      </w:r>
      <w:r w:rsidRPr="00620B47">
        <w:rPr>
          <w:strike/>
          <w:color w:val="000000"/>
        </w:rPr>
        <w:t>personal</w:t>
      </w:r>
      <w:r w:rsidRPr="00AE6A4A">
        <w:rPr>
          <w:color w:val="000000"/>
        </w:rPr>
        <w:t xml:space="preserve"> </w:t>
      </w:r>
      <w:r>
        <w:rPr>
          <w:color w:val="000000"/>
          <w:u w:val="single"/>
        </w:rPr>
        <w:t xml:space="preserve">private </w:t>
      </w:r>
      <w:r w:rsidRPr="00C731A9">
        <w:rPr>
          <w:color w:val="000000"/>
          <w:u w:val="single"/>
        </w:rPr>
        <w:t>passenger</w:t>
      </w:r>
      <w:r>
        <w:rPr>
          <w:color w:val="000000"/>
        </w:rPr>
        <w:t xml:space="preserve"> </w:t>
      </w:r>
      <w:r w:rsidRPr="00C731A9">
        <w:rPr>
          <w:color w:val="000000"/>
        </w:rPr>
        <w:t>motor</w:t>
      </w:r>
      <w:r w:rsidRPr="00AE6A4A">
        <w:rPr>
          <w:color w:val="000000"/>
        </w:rPr>
        <w:t xml:space="preserve"> vehicle owned or leased by a legal guardian of a minor who is blind or required to use a wheelchair </w:t>
      </w:r>
      <w:r w:rsidRPr="00620B47">
        <w:rPr>
          <w:strike/>
          <w:color w:val="000000"/>
        </w:rPr>
        <w:t>when</w:t>
      </w:r>
      <w:r w:rsidRPr="00AE6A4A">
        <w:rPr>
          <w:color w:val="000000"/>
        </w:rPr>
        <w:t xml:space="preserve"> </w:t>
      </w:r>
      <w:r w:rsidRPr="00620B47">
        <w:rPr>
          <w:color w:val="000000"/>
          <w:u w:val="single"/>
        </w:rPr>
        <w:t>if</w:t>
      </w:r>
      <w:r>
        <w:rPr>
          <w:color w:val="000000"/>
        </w:rPr>
        <w:t xml:space="preserve"> </w:t>
      </w:r>
      <w:r w:rsidRPr="00620B47">
        <w:rPr>
          <w:color w:val="000000"/>
        </w:rPr>
        <w:t>the</w:t>
      </w:r>
      <w:r w:rsidRPr="00AE6A4A">
        <w:rPr>
          <w:color w:val="000000"/>
        </w:rPr>
        <w:t xml:space="preserve"> vehicle is used to transport the minor</w:t>
      </w:r>
      <w:r>
        <w:rPr>
          <w:color w:val="000000"/>
          <w:u w:val="single"/>
        </w:rPr>
        <w:t>; and</w:t>
      </w:r>
    </w:p>
    <w:p w:rsidR="00583C1B" w:rsidRPr="00620B47" w:rsidRDefault="00583C1B"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rPr>
        <w:tab/>
      </w:r>
      <w:r>
        <w:rPr>
          <w:color w:val="000000"/>
        </w:rPr>
        <w:tab/>
      </w:r>
      <w:r>
        <w:rPr>
          <w:color w:val="000000"/>
          <w:u w:val="single"/>
        </w:rPr>
        <w:t>(b)</w:t>
      </w:r>
      <w:r w:rsidRPr="00894E50">
        <w:rPr>
          <w:color w:val="000000"/>
        </w:rPr>
        <w:tab/>
      </w:r>
      <w:r>
        <w:rPr>
          <w:color w:val="000000"/>
          <w:u w:val="single"/>
        </w:rPr>
        <w:t>one private passenger motor vehicle owned or leased by an individual who is blind or who has a severe visual disability as defined pursuant to Section 43</w:t>
      </w:r>
      <w:r w:rsidR="00A06638">
        <w:rPr>
          <w:color w:val="000000"/>
          <w:u w:val="single"/>
        </w:rPr>
        <w:noBreakHyphen/>
      </w:r>
      <w:r>
        <w:rPr>
          <w:color w:val="000000"/>
          <w:u w:val="single"/>
        </w:rPr>
        <w:t>25</w:t>
      </w:r>
      <w:r w:rsidR="00A06638">
        <w:rPr>
          <w:color w:val="000000"/>
          <w:u w:val="single"/>
        </w:rPr>
        <w:noBreakHyphen/>
      </w:r>
      <w:r>
        <w:rPr>
          <w:color w:val="000000"/>
          <w:u w:val="single"/>
        </w:rPr>
        <w:t>20 if the vehicle is used to transport that owner or lessee</w:t>
      </w:r>
      <w:r w:rsidRPr="00AE6A4A">
        <w:rPr>
          <w:color w:val="000000"/>
        </w:rPr>
        <w:t>.</w:t>
      </w:r>
      <w:r>
        <w:rPr>
          <w:color w:val="000000"/>
        </w:rPr>
        <w:t>”</w:t>
      </w:r>
      <w:r w:rsidRPr="00AE6A4A">
        <w:rPr>
          <w:color w:val="000000"/>
        </w:rPr>
        <w:t xml:space="preserve"> </w:t>
      </w:r>
    </w:p>
    <w:p w:rsidR="00583C1B" w:rsidRDefault="00583C1B"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0B0" w:rsidRDefault="00583C1B"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private passenger motor vehicle property tax years beginning after June 30, 2013.</w:t>
      </w:r>
    </w:p>
    <w:p w:rsidR="00637006" w:rsidRDefault="00A066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006" w:rsidRDefault="00637006" w:rsidP="00637006">
      <w:pPr>
        <w:suppressAutoHyphens/>
      </w:pPr>
    </w:p>
    <w:sectPr w:rsidR="00637006" w:rsidSect="006370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0B0" w:rsidRDefault="003760B0" w:rsidP="009F0C77">
      <w:r>
        <w:separator/>
      </w:r>
    </w:p>
  </w:endnote>
  <w:endnote w:type="continuationSeparator" w:id="0">
    <w:p w:rsidR="003760B0" w:rsidRDefault="003760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42D6D4-2D88-4F2D-ABF7-B864F0E6AD47}"/>
    <w:embedBold r:id="rId2" w:fontKey="{4B02CCE2-BDCF-42E8-A83D-FD52B37C5A29}"/>
  </w:font>
  <w:font w:name="Calibri">
    <w:panose1 w:val="020F0502020204030204"/>
    <w:charset w:val="00"/>
    <w:family w:val="swiss"/>
    <w:pitch w:val="variable"/>
    <w:sig w:usb0="E10002FF" w:usb1="4000ACFF" w:usb2="00000009" w:usb3="00000000" w:csb0="0000019F" w:csb1="00000000"/>
    <w:embedRegular r:id="rId3" w:fontKey="{0F5D115F-447D-4302-A2BF-317D135BF768}"/>
  </w:font>
  <w:font w:name="Cambria">
    <w:panose1 w:val="02040503050406030204"/>
    <w:charset w:val="00"/>
    <w:family w:val="roman"/>
    <w:pitch w:val="variable"/>
    <w:sig w:usb0="E00002FF" w:usb1="400004FF" w:usb2="00000000" w:usb3="00000000" w:csb0="0000019F" w:csb1="00000000"/>
    <w:embedRegular r:id="rId4" w:fontKey="{F3254E20-F9C9-433C-9680-F213E1FDED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DE8" w:rsidRPr="00637006" w:rsidRDefault="00637006" w:rsidP="00637006">
    <w:pPr>
      <w:pStyle w:val="Footer"/>
      <w:tabs>
        <w:tab w:val="clear" w:pos="4680"/>
        <w:tab w:val="clear" w:pos="9360"/>
        <w:tab w:val="center" w:pos="2995"/>
      </w:tabs>
      <w:spacing w:before="120"/>
    </w:pPr>
    <w:r>
      <w:t>[292]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0B0" w:rsidRDefault="003760B0" w:rsidP="009F0C77">
      <w:r>
        <w:separator/>
      </w:r>
    </w:p>
  </w:footnote>
  <w:footnote w:type="continuationSeparator" w:id="0">
    <w:p w:rsidR="003760B0" w:rsidRDefault="003760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13HTC13"/>
    <w:docVar w:name="CoverBillType" w:val="b"/>
    <w:docVar w:name="docpath" w:val="L:\Council\bills\NL\13013HTC13.DOCX"/>
    <w:docVar w:name="dvBillNumber" w:val="292"/>
    <w:docVar w:name="dvBillNumberPrefix" w:val="S. "/>
    <w:docVar w:name="dvOriginalBody" w:val="Senate"/>
    <w:docVar w:name="dvSteno" w:val="NL"/>
    <w:docVar w:name="NameofBody" w:val="s"/>
    <w:docVar w:name="vgroup2" w:val="Council"/>
  </w:docVars>
  <w:rsids>
    <w:rsidRoot w:val="00A07593"/>
    <w:rsid w:val="00026C9A"/>
    <w:rsid w:val="000872A0"/>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683"/>
    <w:rsid w:val="00294ABE"/>
    <w:rsid w:val="002A3EB4"/>
    <w:rsid w:val="00325348"/>
    <w:rsid w:val="003760B0"/>
    <w:rsid w:val="00393688"/>
    <w:rsid w:val="003D411E"/>
    <w:rsid w:val="003E3C1E"/>
    <w:rsid w:val="003E6148"/>
    <w:rsid w:val="00400EAA"/>
    <w:rsid w:val="0041760A"/>
    <w:rsid w:val="004809EE"/>
    <w:rsid w:val="00511EE9"/>
    <w:rsid w:val="00521E00"/>
    <w:rsid w:val="00577C6C"/>
    <w:rsid w:val="00583C1B"/>
    <w:rsid w:val="0058501B"/>
    <w:rsid w:val="005F57AF"/>
    <w:rsid w:val="006215AA"/>
    <w:rsid w:val="006340D9"/>
    <w:rsid w:val="00637006"/>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06638"/>
    <w:rsid w:val="00A07593"/>
    <w:rsid w:val="00A64E80"/>
    <w:rsid w:val="00A741D9"/>
    <w:rsid w:val="00A9741D"/>
    <w:rsid w:val="00AD4B17"/>
    <w:rsid w:val="00B17FD7"/>
    <w:rsid w:val="00B26FA6"/>
    <w:rsid w:val="00B741CB"/>
    <w:rsid w:val="00B934F3"/>
    <w:rsid w:val="00BB6347"/>
    <w:rsid w:val="00BD2134"/>
    <w:rsid w:val="00C038D8"/>
    <w:rsid w:val="00C045DD"/>
    <w:rsid w:val="00C3136F"/>
    <w:rsid w:val="00C3483A"/>
    <w:rsid w:val="00C57DE8"/>
    <w:rsid w:val="00C74E9D"/>
    <w:rsid w:val="00C82FD3"/>
    <w:rsid w:val="00CC6B7B"/>
    <w:rsid w:val="00CD3619"/>
    <w:rsid w:val="00CE355D"/>
    <w:rsid w:val="00CF4447"/>
    <w:rsid w:val="00D405E7"/>
    <w:rsid w:val="00D41D56"/>
    <w:rsid w:val="00D6260D"/>
    <w:rsid w:val="00D6662B"/>
    <w:rsid w:val="00D95E2F"/>
    <w:rsid w:val="00D970A9"/>
    <w:rsid w:val="00DB3AC0"/>
    <w:rsid w:val="00DC0BDD"/>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E355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E355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C8559-28F6-4280-BF17-C1AFB04B7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988</Characters>
  <Application>Microsoft Office Word</Application>
  <DocSecurity>0</DocSecurity>
  <Lines>8</Lines>
  <Paragraphs>2</Paragraphs>
  <ScaleCrop>false</ScaleCrop>
  <Company> </Company>
  <LinksUpToDate>false</LinksUpToDate>
  <CharactersWithSpaces>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dcterms:created xsi:type="dcterms:W3CDTF">2013-01-24T16:23:00Z</dcterms:created>
  <dcterms:modified xsi:type="dcterms:W3CDTF">2013-01-24T16:23:00Z</dcterms:modified>
</cp:coreProperties>
</file>