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9D8" w:rsidRDefault="003039D8" w:rsidP="001D7F4F">
      <w:pPr>
        <w:pStyle w:val="BillDots"/>
      </w:pPr>
      <w:r>
        <w:t>AMENDED</w:t>
      </w:r>
    </w:p>
    <w:p w:rsidR="003039D8" w:rsidRDefault="003039D8" w:rsidP="001D7F4F">
      <w:pPr>
        <w:pStyle w:val="BillDots"/>
      </w:pPr>
      <w:r>
        <w:t>February 5, 2013</w:t>
      </w:r>
    </w:p>
    <w:p w:rsidR="003039D8" w:rsidRDefault="003039D8" w:rsidP="001D7F4F">
      <w:pPr>
        <w:pStyle w:val="BillDots"/>
      </w:pPr>
    </w:p>
    <w:p w:rsidR="003039D8" w:rsidRPr="003039D8" w:rsidRDefault="003039D8" w:rsidP="003039D8">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3039D8" w:rsidRDefault="003039D8" w:rsidP="001D7F4F">
      <w:pPr>
        <w:pStyle w:val="BillDots"/>
      </w:pPr>
    </w:p>
    <w:p w:rsidR="003039D8" w:rsidRDefault="003039D8" w:rsidP="003039D8">
      <w:pPr>
        <w:pStyle w:val="BillDots"/>
        <w:jc w:val="center"/>
      </w:pPr>
      <w:r>
        <w:t>Introduced by Reps. J.E. Smith and Jefferson</w:t>
      </w:r>
    </w:p>
    <w:p w:rsidR="003039D8" w:rsidRDefault="003039D8" w:rsidP="001D7F4F">
      <w:pPr>
        <w:pStyle w:val="BillDots"/>
      </w:pPr>
    </w:p>
    <w:p w:rsidR="003039D8" w:rsidRDefault="003039D8" w:rsidP="001D7F4F">
      <w:pPr>
        <w:pStyle w:val="BillDots"/>
      </w:pPr>
      <w:r>
        <w:t>S. Printed 2/6/13--H.</w:t>
      </w:r>
    </w:p>
    <w:p w:rsidR="003039D8" w:rsidRDefault="003039D8" w:rsidP="001D7F4F">
      <w:pPr>
        <w:pStyle w:val="BillDots"/>
      </w:pPr>
      <w:r>
        <w:t>Read the first time January 8, 2013.</w:t>
      </w:r>
    </w:p>
    <w:p w:rsidR="003039D8" w:rsidRPr="003039D8" w:rsidRDefault="003039D8" w:rsidP="003039D8">
      <w:pPr>
        <w:pStyle w:val="BillDots"/>
        <w:jc w:val="center"/>
      </w:pPr>
      <w:r>
        <w:rPr>
          <w:u w:val="single"/>
        </w:rPr>
        <w:t>            </w:t>
      </w:r>
    </w:p>
    <w:p w:rsidR="003039D8" w:rsidRDefault="003039D8" w:rsidP="001D7F4F">
      <w:pPr>
        <w:pStyle w:val="BillDots"/>
      </w:pPr>
    </w:p>
    <w:p w:rsidR="003039D8" w:rsidRPr="003039D8" w:rsidRDefault="003039D8" w:rsidP="003039D8">
      <w:pPr>
        <w:pStyle w:val="BillDots"/>
        <w:jc w:val="center"/>
      </w:pPr>
      <w:r>
        <w:rPr>
          <w:b/>
          <w:u w:val="single"/>
        </w:rPr>
        <w:t>STATEMENT OF ESTIMATED FISCAL IMPACT</w:t>
      </w:r>
    </w:p>
    <w:p w:rsidR="003039D8" w:rsidRPr="00CB6739" w:rsidRDefault="003039D8" w:rsidP="0030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739">
        <w:rPr>
          <w:szCs w:val="22"/>
        </w:rPr>
        <w:t>ESTIMATED FISCAL IMPACT ON GENERAL FUND EXPENDITURES:</w:t>
      </w:r>
    </w:p>
    <w:p w:rsidR="003039D8" w:rsidRPr="00CB6739" w:rsidRDefault="003039D8" w:rsidP="0030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B6739">
        <w:rPr>
          <w:szCs w:val="22"/>
        </w:rPr>
        <w:t>$0 (No additional expenditures or savings are expected)</w:t>
      </w:r>
    </w:p>
    <w:p w:rsidR="003039D8" w:rsidRPr="00CB6739" w:rsidRDefault="003039D8" w:rsidP="0030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739">
        <w:rPr>
          <w:szCs w:val="22"/>
        </w:rPr>
        <w:t>ESTIMATED FISCAL IMPACT ON FEDERAL &amp; OTHER FUND EXPENDITURES:</w:t>
      </w:r>
    </w:p>
    <w:p w:rsidR="003039D8" w:rsidRPr="00CB6739" w:rsidRDefault="003039D8" w:rsidP="0030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B6739">
        <w:rPr>
          <w:szCs w:val="22"/>
        </w:rPr>
        <w:t>$0 (No additional expenditures or savings are expected)</w:t>
      </w:r>
      <w:bookmarkStart w:id="2" w:name="c"/>
      <w:bookmarkEnd w:id="2"/>
    </w:p>
    <w:p w:rsidR="003039D8" w:rsidRPr="00CB6739" w:rsidRDefault="003039D8" w:rsidP="0030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6739">
        <w:rPr>
          <w:b/>
          <w:szCs w:val="22"/>
        </w:rPr>
        <w:t>EXPLANATION OF IMPACT:</w:t>
      </w:r>
    </w:p>
    <w:p w:rsidR="003039D8" w:rsidRPr="00CB6739" w:rsidRDefault="003039D8" w:rsidP="0030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B6739">
        <w:rPr>
          <w:szCs w:val="22"/>
        </w:rPr>
        <w:t xml:space="preserve">The Department of Motor Vehicles indicates there will be no fiscal impact to the General Fund of the State or to </w:t>
      </w:r>
      <w:r>
        <w:rPr>
          <w:szCs w:val="22"/>
        </w:rPr>
        <w:t>f</w:t>
      </w:r>
      <w:r w:rsidRPr="00CB6739">
        <w:rPr>
          <w:szCs w:val="22"/>
        </w:rPr>
        <w:t xml:space="preserve">ederal and or </w:t>
      </w:r>
      <w:r>
        <w:rPr>
          <w:szCs w:val="22"/>
        </w:rPr>
        <w:t>o</w:t>
      </w:r>
      <w:r w:rsidRPr="00CB6739">
        <w:rPr>
          <w:szCs w:val="22"/>
        </w:rPr>
        <w:t xml:space="preserve">ther </w:t>
      </w:r>
      <w:r>
        <w:rPr>
          <w:szCs w:val="22"/>
        </w:rPr>
        <w:t>f</w:t>
      </w:r>
      <w:r w:rsidRPr="00CB6739">
        <w:rPr>
          <w:szCs w:val="22"/>
        </w:rPr>
        <w:t>unds.</w:t>
      </w:r>
    </w:p>
    <w:p w:rsidR="003039D8" w:rsidRDefault="003039D8" w:rsidP="001D7F4F">
      <w:pPr>
        <w:pStyle w:val="BillDots"/>
      </w:pPr>
    </w:p>
    <w:p w:rsidR="003039D8" w:rsidRDefault="003039D8" w:rsidP="003039D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039D8" w:rsidRDefault="003039D8" w:rsidP="003039D8">
      <w:pPr>
        <w:pStyle w:val="BillDots"/>
        <w:tabs>
          <w:tab w:val="clear" w:pos="216"/>
          <w:tab w:val="clear" w:pos="432"/>
          <w:tab w:val="clear" w:pos="648"/>
          <w:tab w:val="clear" w:pos="864"/>
          <w:tab w:val="clear" w:pos="1080"/>
          <w:tab w:val="clear" w:pos="1296"/>
          <w:tab w:val="clear" w:pos="5904"/>
          <w:tab w:val="left" w:pos="3024"/>
        </w:tabs>
      </w:pPr>
      <w:r>
        <w:tab/>
        <w:t>Brenda Hart</w:t>
      </w:r>
    </w:p>
    <w:p w:rsidR="003039D8" w:rsidRPr="003039D8" w:rsidRDefault="003039D8" w:rsidP="003039D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039D8" w:rsidRDefault="003039D8" w:rsidP="001D7F4F">
      <w:pPr>
        <w:pStyle w:val="BillDots"/>
      </w:pPr>
    </w:p>
    <w:p w:rsidR="007661C6" w:rsidRDefault="007661C6" w:rsidP="001D7F4F">
      <w:pPr>
        <w:pStyle w:val="BillDots"/>
        <w:sectPr w:rsidR="007661C6" w:rsidSect="007661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948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132 TO CHAPTER 3, TITLE 56 SO AS TO PROVIDE FOR THE ISSUANCE OF “SC RIVERKEEPERS” SPECIAL LICENSE PLATES.</w:t>
      </w:r>
    </w:p>
    <w:p w:rsidR="005A5C92" w:rsidRDefault="005A5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SECTION</w:t>
      </w:r>
      <w:r w:rsidRPr="00393E97">
        <w:tab/>
        <w:t>1.</w:t>
      </w:r>
      <w:r w:rsidRPr="00393E97">
        <w:tab/>
        <w:t>Chapter 3, Title 56 of the 1976 Code is amended by adding:</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3E97">
        <w:tab/>
        <w:t>“Article 132</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93E97">
        <w:t>SC Riverkeepers Special License Plates</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393E97">
        <w:t>(A)</w:t>
      </w:r>
      <w:r w:rsidRPr="00393E97">
        <w:tab/>
        <w:t>The Department of Motor Vehicles may issue SC Riverkeepers special license plates to owners of private passenger carrying motor vehicles, as defined in Section 56</w:t>
      </w:r>
      <w:r w:rsidRPr="00393E97">
        <w:noBreakHyphen/>
        <w:t>3</w:t>
      </w:r>
      <w:r w:rsidRPr="00393E97">
        <w:noBreakHyphen/>
        <w:t>630, or motorcycles registered in their names which shall have a blue background and imprinted on them in white ‘SC Riverkeepers’, ‘Keep Our Rivers Clean’,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393E97">
        <w:noBreakHyphen/>
        <w:t xml:space="preserve">four months from the month it is issued.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(B)</w:t>
      </w:r>
      <w:r w:rsidRPr="00393E97">
        <w:tab/>
        <w:t xml:space="preserve">The additional fees collected pursuant to this section above the cost of production must be distributed equally to the Congaree Riverkeeper, Charleston Waterkeeper, Waccamaw Riverkeeper, </w:t>
      </w:r>
      <w:r w:rsidRPr="00393E97">
        <w:lastRenderedPageBreak/>
        <w:t xml:space="preserve">Savannah Riverkeeper, Catawba Riverkeeper, and Santee Riverkeeper organizations.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(C)</w:t>
      </w:r>
      <w:r w:rsidRPr="00393E97">
        <w:tab/>
        <w:t>The guidelines for the production, collection, and distribution of fees for a special license plate under this section must meet the requirements of Section 56</w:t>
      </w:r>
      <w:r w:rsidRPr="00393E97">
        <w:noBreakHyphen/>
        <w:t>3</w:t>
      </w:r>
      <w:r w:rsidRPr="00393E97">
        <w:noBreakHyphen/>
        <w:t>8100.”</w:t>
      </w: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E97">
        <w:t>SECTION</w:t>
      </w:r>
      <w:r w:rsidRPr="00393E97">
        <w:tab/>
        <w:t>2.</w:t>
      </w:r>
      <w:r w:rsidRPr="00393E97">
        <w:tab/>
        <w:t xml:space="preserve">This act takes effect six months after approval by the Governor. </w:t>
      </w:r>
    </w:p>
    <w:p w:rsidR="001777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08" w:rsidRDefault="00177708" w:rsidP="007D0BBB">
      <w:pPr>
        <w:suppressAutoHyphens/>
      </w:pPr>
    </w:p>
    <w:sectPr w:rsidR="00177708" w:rsidSect="007661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E859B3-BD37-47DF-8C9F-63019A6128DA}"/>
    <w:embedBold r:id="rId2" w:fontKey="{11FD6B2E-0DEF-467C-9E8E-91C37B0437FE}"/>
    <w:embedItalic r:id="rId3" w:fontKey="{F15BCFD6-682A-4D4E-A27D-4196F8AC68F8}"/>
  </w:font>
  <w:font w:name="Calibri">
    <w:panose1 w:val="020F0502020204030204"/>
    <w:charset w:val="00"/>
    <w:family w:val="swiss"/>
    <w:pitch w:val="variable"/>
    <w:sig w:usb0="E10002FF" w:usb1="4000ACFF" w:usb2="00000009" w:usb3="00000000" w:csb0="0000019F" w:csb1="00000000"/>
    <w:embedRegular r:id="rId4" w:fontKey="{F549F0B1-0761-42A9-AF02-196B990B342E}"/>
  </w:font>
  <w:font w:name="Cambria">
    <w:panose1 w:val="02040503050406030204"/>
    <w:charset w:val="00"/>
    <w:family w:val="roman"/>
    <w:pitch w:val="variable"/>
    <w:sig w:usb0="E00002FF" w:usb1="400004FF" w:usb2="00000000" w:usb3="00000000" w:csb0="0000019F" w:csb1="00000000"/>
    <w:embedRegular r:id="rId5" w:fontKey="{97C99D9A-9BAA-487F-AF0C-47BCF42D73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B1" w:rsidRPr="00177708" w:rsidRDefault="00177708" w:rsidP="00177708">
    <w:pPr>
      <w:pStyle w:val="Footer"/>
      <w:tabs>
        <w:tab w:val="clear" w:pos="4680"/>
        <w:tab w:val="clear" w:pos="9360"/>
        <w:tab w:val="center" w:pos="2995"/>
      </w:tabs>
      <w:spacing w:before="120"/>
    </w:pPr>
    <w:r>
      <w:t>[3225</w:t>
    </w:r>
    <w:r w:rsidR="007661C6">
      <w:t>-</w:t>
    </w:r>
    <w:fldSimple w:instr=" PAGE  \* MERGEFORMAT ">
      <w:r w:rsidR="007D0BBB">
        <w:rPr>
          <w:noProof/>
        </w:rPr>
        <w:t>1</w:t>
      </w:r>
    </w:fldSimple>
    <w:r w:rsidR="007661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C6" w:rsidRPr="00177708" w:rsidRDefault="007661C6" w:rsidP="00177708">
    <w:pPr>
      <w:pStyle w:val="Footer"/>
      <w:tabs>
        <w:tab w:val="clear" w:pos="4680"/>
        <w:tab w:val="clear" w:pos="9360"/>
        <w:tab w:val="center" w:pos="2995"/>
      </w:tabs>
      <w:spacing w:before="120"/>
    </w:pPr>
    <w:r>
      <w:t>[3225]</w:t>
    </w:r>
    <w:r>
      <w:tab/>
    </w:r>
    <w:fldSimple w:instr=" PAGE  \* MERGEFORMAT ">
      <w:r w:rsidR="007D0B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E1785"/>
    <w:rsid w:val="000F40FA"/>
    <w:rsid w:val="0010776B"/>
    <w:rsid w:val="00133E66"/>
    <w:rsid w:val="001435A3"/>
    <w:rsid w:val="00177708"/>
    <w:rsid w:val="001D08F2"/>
    <w:rsid w:val="001D525B"/>
    <w:rsid w:val="001D7F4F"/>
    <w:rsid w:val="002307FA"/>
    <w:rsid w:val="002321B6"/>
    <w:rsid w:val="00250967"/>
    <w:rsid w:val="002543C8"/>
    <w:rsid w:val="0028262F"/>
    <w:rsid w:val="00284AAE"/>
    <w:rsid w:val="002E5912"/>
    <w:rsid w:val="00301B21"/>
    <w:rsid w:val="003039D8"/>
    <w:rsid w:val="00325348"/>
    <w:rsid w:val="0032732C"/>
    <w:rsid w:val="00336AD0"/>
    <w:rsid w:val="0037079A"/>
    <w:rsid w:val="00381420"/>
    <w:rsid w:val="003D01E8"/>
    <w:rsid w:val="003E5288"/>
    <w:rsid w:val="003F6D79"/>
    <w:rsid w:val="0041760A"/>
    <w:rsid w:val="00417C01"/>
    <w:rsid w:val="004809EE"/>
    <w:rsid w:val="004E7D54"/>
    <w:rsid w:val="005273C6"/>
    <w:rsid w:val="00530A69"/>
    <w:rsid w:val="00545593"/>
    <w:rsid w:val="00577C6C"/>
    <w:rsid w:val="005A5C92"/>
    <w:rsid w:val="005C2FE2"/>
    <w:rsid w:val="005E2BC9"/>
    <w:rsid w:val="00605102"/>
    <w:rsid w:val="006215AA"/>
    <w:rsid w:val="00675EC1"/>
    <w:rsid w:val="006913C9"/>
    <w:rsid w:val="0069470D"/>
    <w:rsid w:val="006C5025"/>
    <w:rsid w:val="00734F00"/>
    <w:rsid w:val="007661C6"/>
    <w:rsid w:val="007757E9"/>
    <w:rsid w:val="007A70AE"/>
    <w:rsid w:val="007D0BBB"/>
    <w:rsid w:val="008362E8"/>
    <w:rsid w:val="00885CA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0B0"/>
    <w:rsid w:val="00B412D4"/>
    <w:rsid w:val="00BE3C22"/>
    <w:rsid w:val="00C0345E"/>
    <w:rsid w:val="00C3483A"/>
    <w:rsid w:val="00C43AB1"/>
    <w:rsid w:val="00C74E9D"/>
    <w:rsid w:val="00C82FD3"/>
    <w:rsid w:val="00C92819"/>
    <w:rsid w:val="00C9487B"/>
    <w:rsid w:val="00CC6B7B"/>
    <w:rsid w:val="00CD2089"/>
    <w:rsid w:val="00CF442C"/>
    <w:rsid w:val="00D73A67"/>
    <w:rsid w:val="00D970A9"/>
    <w:rsid w:val="00DB27D0"/>
    <w:rsid w:val="00DD57E3"/>
    <w:rsid w:val="00DF3845"/>
    <w:rsid w:val="00E41911"/>
    <w:rsid w:val="00E92EEF"/>
    <w:rsid w:val="00EB35EC"/>
    <w:rsid w:val="00EF1CA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441E0-49C5-44F6-9861-CAA2BB6C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2020</Characters>
  <Application>Microsoft Office Word</Application>
  <DocSecurity>0</DocSecurity>
  <Lines>80</Lines>
  <Paragraphs>33</Paragraphs>
  <ScaleCrop>false</ScaleCrop>
  <Company>LPITS</Company>
  <LinksUpToDate>false</LinksUpToDate>
  <CharactersWithSpaces>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2013-02-05T19:49:00Z</cp:lastPrinted>
  <dcterms:created xsi:type="dcterms:W3CDTF">2013-02-06T23:01:00Z</dcterms:created>
  <dcterms:modified xsi:type="dcterms:W3CDTF">2013-02-06T23:01:00Z</dcterms:modified>
</cp:coreProperties>
</file>