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6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2748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67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DR. CHARLES JOYNER, COASTAL CAROLINA UNIVERSITY BURROUGHS DISTINGUISHED PROFESSOR EMERITUS OF SOUTHERN HISTORY AND CULTURE, ON RECEIVING COASTAL CAROLINA</w:t>
      </w:r>
      <w:r w:rsidRPr="00134A04">
        <w:t>’</w:t>
      </w:r>
      <w:r>
        <w:t>S UNIVERSITY MEDALLION AWARD.</w:t>
      </w:r>
    </w:p>
    <w:p w:rsidR="00427480" w:rsidRDefault="004274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General Assembly is pleased to learn that Dr. Charles Joyner, Coastal Carolina University</w:t>
      </w:r>
      <w:r w:rsidRPr="005E0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(CCU) Bu</w:t>
      </w:r>
      <w:r>
        <w:t xml:space="preserve">rroughs Distinguished Professor Emeritus of Southern History and Culture, was named one of two first </w:t>
      </w:r>
      <w:r w:rsidRPr="005E05F9">
        <w:rPr>
          <w:color w:val="000000" w:themeColor="text1"/>
          <w:u w:color="000000" w:themeColor="text1"/>
        </w:rPr>
        <w:t xml:space="preserve">recipients of </w:t>
      </w:r>
      <w:r>
        <w:rPr>
          <w:color w:val="000000" w:themeColor="text1"/>
          <w:u w:color="000000" w:themeColor="text1"/>
        </w:rPr>
        <w:t>Coastal Carolina</w:t>
      </w:r>
      <w:r w:rsidRPr="00134A0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E05F9">
        <w:rPr>
          <w:color w:val="000000" w:themeColor="text1"/>
          <w:u w:color="000000" w:themeColor="text1"/>
        </w:rPr>
        <w:t>University Medallion at the school</w:t>
      </w:r>
      <w:r w:rsidRPr="00134A04">
        <w:rPr>
          <w:color w:val="000000" w:themeColor="text1"/>
          <w:u w:color="000000" w:themeColor="text1"/>
        </w:rPr>
        <w:t>’</w:t>
      </w:r>
      <w:r w:rsidRPr="005E05F9">
        <w:rPr>
          <w:color w:val="000000" w:themeColor="text1"/>
          <w:u w:color="000000" w:themeColor="text1"/>
        </w:rPr>
        <w:t xml:space="preserve">s annual Founders Day ceremony </w:t>
      </w:r>
      <w:r>
        <w:rPr>
          <w:color w:val="000000" w:themeColor="text1"/>
          <w:u w:color="000000" w:themeColor="text1"/>
        </w:rPr>
        <w:t>on September 24, 2012; and</w:t>
      </w:r>
    </w:p>
    <w:p w:rsidR="0096675F" w:rsidRPr="005E05F9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E05F9">
        <w:rPr>
          <w:color w:val="000000" w:themeColor="text1"/>
          <w:u w:color="000000" w:themeColor="text1"/>
        </w:rPr>
        <w:t xml:space="preserve">he University Medallion was created to honor individuals who have contributed to CCU in service </w:t>
      </w:r>
      <w:r>
        <w:rPr>
          <w:color w:val="000000" w:themeColor="text1"/>
          <w:u w:color="000000" w:themeColor="text1"/>
        </w:rPr>
        <w:t>(</w:t>
      </w:r>
      <w:r w:rsidRPr="005E05F9">
        <w:rPr>
          <w:color w:val="000000" w:themeColor="text1"/>
          <w:u w:color="000000" w:themeColor="text1"/>
        </w:rPr>
        <w:t>to education and the community</w:t>
      </w:r>
      <w:r>
        <w:rPr>
          <w:color w:val="000000" w:themeColor="text1"/>
          <w:u w:color="000000" w:themeColor="text1"/>
        </w:rPr>
        <w:t>)</w:t>
      </w:r>
      <w:r w:rsidRPr="005E05F9">
        <w:rPr>
          <w:color w:val="000000" w:themeColor="text1"/>
          <w:u w:color="000000" w:themeColor="text1"/>
        </w:rPr>
        <w:t>, entrepreneurship, philanthropy</w:t>
      </w:r>
      <w:r>
        <w:rPr>
          <w:color w:val="000000" w:themeColor="text1"/>
          <w:u w:color="000000" w:themeColor="text1"/>
        </w:rPr>
        <w:t>,</w:t>
      </w:r>
      <w:r w:rsidRPr="005E05F9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5E05F9">
        <w:rPr>
          <w:color w:val="000000" w:themeColor="text1"/>
          <w:u w:color="000000" w:themeColor="text1"/>
        </w:rPr>
        <w:t>scholarship</w:t>
      </w:r>
      <w:r>
        <w:rPr>
          <w:color w:val="000000" w:themeColor="text1"/>
          <w:u w:color="000000" w:themeColor="text1"/>
        </w:rPr>
        <w:t>; and</w:t>
      </w: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J</w:t>
      </w:r>
      <w:r w:rsidRPr="005E05F9">
        <w:rPr>
          <w:color w:val="000000" w:themeColor="text1"/>
          <w:u w:color="000000" w:themeColor="text1"/>
        </w:rPr>
        <w:t>oyner</w:t>
      </w:r>
      <w:r>
        <w:rPr>
          <w:color w:val="000000" w:themeColor="text1"/>
          <w:u w:color="000000" w:themeColor="text1"/>
        </w:rPr>
        <w:t xml:space="preserve">, </w:t>
      </w:r>
      <w:r w:rsidRPr="005E05F9">
        <w:rPr>
          <w:color w:val="000000" w:themeColor="text1"/>
          <w:u w:color="000000" w:themeColor="text1"/>
        </w:rPr>
        <w:t>who holds doctoral degrees from the universities of South Carolina and Pennsylvania</w:t>
      </w:r>
      <w:r>
        <w:rPr>
          <w:color w:val="000000" w:themeColor="text1"/>
          <w:u w:color="000000" w:themeColor="text1"/>
        </w:rPr>
        <w:t>, i</w:t>
      </w:r>
      <w:r w:rsidRPr="005E05F9">
        <w:rPr>
          <w:color w:val="000000" w:themeColor="text1"/>
          <w:u w:color="000000" w:themeColor="text1"/>
        </w:rPr>
        <w:t xml:space="preserve">s the author of </w:t>
      </w:r>
      <w:r w:rsidRPr="0028306C">
        <w:rPr>
          <w:i/>
          <w:color w:val="000000" w:themeColor="text1"/>
          <w:u w:color="000000" w:themeColor="text1"/>
        </w:rPr>
        <w:t>Down by the Riverside</w:t>
      </w:r>
      <w:r w:rsidRPr="005E05F9">
        <w:rPr>
          <w:color w:val="000000" w:themeColor="text1"/>
          <w:u w:color="000000" w:themeColor="text1"/>
        </w:rPr>
        <w:t>, a study of rice plantations along the Waccamaw River</w:t>
      </w:r>
      <w:r>
        <w:rPr>
          <w:color w:val="000000" w:themeColor="text1"/>
          <w:u w:color="000000" w:themeColor="text1"/>
        </w:rPr>
        <w:t>,</w:t>
      </w:r>
      <w:r w:rsidRPr="005E05F9">
        <w:rPr>
          <w:color w:val="000000" w:themeColor="text1"/>
          <w:u w:color="000000" w:themeColor="text1"/>
        </w:rPr>
        <w:t xml:space="preserve"> and has lectured at Oxford, Cambridge, Harvard</w:t>
      </w:r>
      <w:r>
        <w:rPr>
          <w:color w:val="000000" w:themeColor="text1"/>
          <w:u w:color="000000" w:themeColor="text1"/>
        </w:rPr>
        <w:t>,</w:t>
      </w:r>
      <w:r w:rsidRPr="005E05F9">
        <w:rPr>
          <w:color w:val="000000" w:themeColor="text1"/>
          <w:u w:color="000000" w:themeColor="text1"/>
        </w:rPr>
        <w:t xml:space="preserve"> and Berkeley, among other universities</w:t>
      </w:r>
      <w:r>
        <w:rPr>
          <w:color w:val="000000" w:themeColor="text1"/>
          <w:u w:color="000000" w:themeColor="text1"/>
        </w:rPr>
        <w:t>; and</w:t>
      </w: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previous recognition of his outstanding achievements, he has</w:t>
      </w:r>
      <w:r w:rsidRPr="005E05F9">
        <w:rPr>
          <w:color w:val="000000" w:themeColor="text1"/>
          <w:u w:color="000000" w:themeColor="text1"/>
        </w:rPr>
        <w:t xml:space="preserve"> received the S</w:t>
      </w:r>
      <w:r>
        <w:rPr>
          <w:color w:val="000000" w:themeColor="text1"/>
          <w:u w:color="000000" w:themeColor="text1"/>
        </w:rPr>
        <w:t>outh Carolina</w:t>
      </w:r>
      <w:r w:rsidRPr="005E05F9">
        <w:rPr>
          <w:color w:val="000000" w:themeColor="text1"/>
          <w:u w:color="000000" w:themeColor="text1"/>
        </w:rPr>
        <w:t xml:space="preserve"> Humanities Council</w:t>
      </w:r>
      <w:r w:rsidRPr="00134A04">
        <w:rPr>
          <w:color w:val="000000" w:themeColor="text1"/>
          <w:u w:color="000000" w:themeColor="text1"/>
        </w:rPr>
        <w:t>’</w:t>
      </w:r>
      <w:r w:rsidRPr="005E05F9">
        <w:rPr>
          <w:color w:val="000000" w:themeColor="text1"/>
          <w:u w:color="000000" w:themeColor="text1"/>
        </w:rPr>
        <w:t>s Governor</w:t>
      </w:r>
      <w:r w:rsidRPr="00134A04">
        <w:rPr>
          <w:color w:val="000000" w:themeColor="text1"/>
          <w:u w:color="000000" w:themeColor="text1"/>
        </w:rPr>
        <w:t>’</w:t>
      </w:r>
      <w:r w:rsidRPr="005E05F9">
        <w:rPr>
          <w:color w:val="000000" w:themeColor="text1"/>
          <w:u w:color="000000" w:themeColor="text1"/>
        </w:rPr>
        <w:t>s Award for Lifetime Achievement in the Humanities</w:t>
      </w:r>
      <w:r>
        <w:rPr>
          <w:color w:val="000000" w:themeColor="text1"/>
          <w:u w:color="000000" w:themeColor="text1"/>
        </w:rPr>
        <w:t xml:space="preserve"> and</w:t>
      </w:r>
      <w:r w:rsidRPr="005E05F9">
        <w:rPr>
          <w:color w:val="000000" w:themeColor="text1"/>
          <w:u w:color="000000" w:themeColor="text1"/>
        </w:rPr>
        <w:t xml:space="preserve"> the Lifetime Commitment Award from Bluegrass on the Waccamaw</w:t>
      </w:r>
      <w:r>
        <w:rPr>
          <w:color w:val="000000" w:themeColor="text1"/>
          <w:u w:color="000000" w:themeColor="text1"/>
        </w:rPr>
        <w:t>, and he is</w:t>
      </w:r>
      <w:r w:rsidRPr="005E05F9">
        <w:rPr>
          <w:color w:val="000000" w:themeColor="text1"/>
          <w:u w:color="000000" w:themeColor="text1"/>
        </w:rPr>
        <w:t xml:space="preserve"> an honorary life member</w:t>
      </w:r>
      <w:r>
        <w:rPr>
          <w:color w:val="000000" w:themeColor="text1"/>
          <w:u w:color="000000" w:themeColor="text1"/>
        </w:rPr>
        <w:t xml:space="preserve"> of </w:t>
      </w:r>
      <w:r w:rsidRPr="005E05F9">
        <w:rPr>
          <w:color w:val="000000" w:themeColor="text1"/>
          <w:u w:color="000000" w:themeColor="text1"/>
        </w:rPr>
        <w:t>the British American Nineteenth</w:t>
      </w:r>
      <w:r>
        <w:rPr>
          <w:color w:val="000000" w:themeColor="text1"/>
          <w:u w:color="000000" w:themeColor="text1"/>
        </w:rPr>
        <w:noBreakHyphen/>
      </w:r>
      <w:r w:rsidRPr="005E05F9">
        <w:rPr>
          <w:color w:val="000000" w:themeColor="text1"/>
          <w:u w:color="000000" w:themeColor="text1"/>
        </w:rPr>
        <w:t>Century Historians</w:t>
      </w:r>
      <w:r>
        <w:rPr>
          <w:color w:val="000000" w:themeColor="text1"/>
          <w:u w:color="000000" w:themeColor="text1"/>
        </w:rPr>
        <w:t>; and</w:t>
      </w: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480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grateful for his important contributions to education and scholarship, the South Carolina General Assembly takes great pleasure in congratulating Dr. Joyner on this, his latest accolade, the CCU University Medallion. </w:t>
      </w:r>
      <w:r>
        <w:t>Now, therefore,</w:t>
      </w:r>
    </w:p>
    <w:p w:rsidR="00427480" w:rsidRDefault="004274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480" w:rsidRDefault="004274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27480" w:rsidRDefault="004274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>recognize and honor Dr. Charles Joyner, Coastal Carolina University Burroughs Distinguished Professor Emeritus of Southern History and Culture, on receiving Coastal Carolina</w:t>
      </w:r>
      <w:r w:rsidRPr="00134A04">
        <w:t>’</w:t>
      </w:r>
      <w:r>
        <w:t>s University Medallion award.</w:t>
      </w: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Dr. Charles Joyner.</w:t>
      </w:r>
    </w:p>
    <w:p w:rsidR="0096624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66249" w:rsidRDefault="00966249" w:rsidP="00966249">
      <w:pPr>
        <w:suppressAutoHyphens/>
      </w:pPr>
    </w:p>
    <w:sectPr w:rsidR="00966249" w:rsidSect="009662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480" w:rsidRDefault="00427480" w:rsidP="009F0C77">
      <w:r>
        <w:separator/>
      </w:r>
    </w:p>
  </w:endnote>
  <w:endnote w:type="continuationSeparator" w:id="0">
    <w:p w:rsidR="00427480" w:rsidRDefault="004274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063082-9FA6-4191-8C80-E8D74513FC2F}"/>
    <w:embedBold r:id="rId2" w:fontKey="{3537662E-FD51-4333-A6B3-AA0341F95832}"/>
    <w:embedItalic r:id="rId3" w:fontKey="{9ABAAC9B-A66A-4E09-A981-B8E1661D4C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11E38BA-7159-4BF5-A9B1-E358CE7495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EA60DC2-273C-41C2-A690-84582ED6F7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BA8C909-FB0E-40EE-ACF9-EF5F1B0573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629" w:rsidRPr="00966249" w:rsidRDefault="00966249" w:rsidP="009662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480" w:rsidRDefault="00427480" w:rsidP="009F0C77">
      <w:r>
        <w:separator/>
      </w:r>
    </w:p>
  </w:footnote>
  <w:footnote w:type="continuationSeparator" w:id="0">
    <w:p w:rsidR="00427480" w:rsidRDefault="004274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58VR13"/>
    <w:docVar w:name="CoverBillType" w:val="c"/>
    <w:docVar w:name="docpath" w:val="L:\Council\bills\NBD\11058VR13.DOCX"/>
    <w:docVar w:name="dvBillNumber" w:val="331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31406"/>
    <w:rsid w:val="00011869"/>
    <w:rsid w:val="000E1785"/>
    <w:rsid w:val="000F40FA"/>
    <w:rsid w:val="0010776B"/>
    <w:rsid w:val="00133E66"/>
    <w:rsid w:val="001435A3"/>
    <w:rsid w:val="00191E8D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480"/>
    <w:rsid w:val="0043140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642"/>
    <w:rsid w:val="00677629"/>
    <w:rsid w:val="006913C9"/>
    <w:rsid w:val="0069470D"/>
    <w:rsid w:val="00734F00"/>
    <w:rsid w:val="007A70AE"/>
    <w:rsid w:val="008362E8"/>
    <w:rsid w:val="00867899"/>
    <w:rsid w:val="008A1768"/>
    <w:rsid w:val="008F0F33"/>
    <w:rsid w:val="008F4429"/>
    <w:rsid w:val="0094021A"/>
    <w:rsid w:val="00966249"/>
    <w:rsid w:val="0096675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6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6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61FC4-19D8-44B2-B977-6F1282C23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1806</Characters>
  <Application>Microsoft Office Word</Application>
  <DocSecurity>0</DocSecurity>
  <Lines>15</Lines>
  <Paragraphs>4</Paragraphs>
  <ScaleCrop>false</ScaleCrop>
  <Company>LPITS</Company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2013-01-08T17:41:00Z</cp:lastPrinted>
  <dcterms:created xsi:type="dcterms:W3CDTF">2013-01-15T18:10:00Z</dcterms:created>
  <dcterms:modified xsi:type="dcterms:W3CDTF">2013-01-15T18:10:00Z</dcterms:modified>
</cp:coreProperties>
</file>