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68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5 TO CHAPTER 1, TITLE 1 SO AS TO ENACT THE “PERSONHOOD ACT OF SOUTH CAROLINA” WHICH ESTABLISHES THAT THE RIGHT TO LIFE FOR EACH BORN AND PREBORN HUMAN BEING VESTS AT FERTILIZATION, AND THAT THE RIGHTS OF DUE PROCESS AND EQUAL PROTECTION, GUARANTEED BY SECTION 3, ARTICLE I OF THE CONSTITUTION OF THIS STATE, VEST AT FERTILIZATION FOR EACH BORN AND PREBORN HUMAN PERSON.</w:t>
      </w:r>
    </w:p>
    <w:p w:rsidR="0073685E" w:rsidRDefault="00736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under Section 1A, Article III of the Constitution of the State of South Carolina, 1895, is empowered to assemble to make new laws, as the common good may require; and</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3, Article I of the Constitution of the State of South Carolina, 1895, guarantees that no person may be deprived of life, liberty, or property without due process of law or denied the equal protection of the laws; and</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1 of the 1976 Code is amended by adding:</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Personhood</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22983">
        <w:noBreakHyphen/>
      </w:r>
      <w:r>
        <w:t>1</w:t>
      </w:r>
      <w:r w:rsidR="00922983">
        <w:noBreakHyphen/>
      </w:r>
      <w:r>
        <w:t>310.</w:t>
      </w:r>
      <w:r>
        <w:tab/>
        <w:t xml:space="preserve">This article may be cited as the </w:t>
      </w:r>
      <w:r w:rsidR="00922983" w:rsidRPr="00922983">
        <w:t>‘</w:t>
      </w:r>
      <w:r>
        <w:t>Personhood Act of South Carolina</w:t>
      </w:r>
      <w:r w:rsidR="00922983" w:rsidRPr="00922983">
        <w:t>’</w:t>
      </w:r>
      <w:r>
        <w:t>.</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22983">
        <w:noBreakHyphen/>
      </w:r>
      <w:r>
        <w:t>1</w:t>
      </w:r>
      <w:r w:rsidR="00922983">
        <w:noBreakHyphen/>
      </w:r>
      <w:r>
        <w:t>320.</w:t>
      </w:r>
      <w:r>
        <w:tab/>
        <w:t>(A)</w:t>
      </w:r>
      <w:r>
        <w:tab/>
        <w:t>The right to life for each born and preborn human being vests at fertilization.</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rights guaranteed by Section 3, Article I of the Constitution of this State, that no person shall be deprived of life without due process of law, nor shall any person be denied the equal protection of the laws, vest at fertilization for each born and preborn human person.”</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72E6" w:rsidRDefault="009229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2E6" w:rsidRDefault="00BC72E6" w:rsidP="00BC72E6">
      <w:pPr>
        <w:suppressAutoHyphens/>
      </w:pPr>
    </w:p>
    <w:sectPr w:rsidR="00BC72E6" w:rsidSect="00BC72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85E" w:rsidRDefault="0073685E" w:rsidP="009F0C77">
      <w:r>
        <w:separator/>
      </w:r>
    </w:p>
  </w:endnote>
  <w:endnote w:type="continuationSeparator" w:id="0">
    <w:p w:rsidR="0073685E" w:rsidRDefault="007368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24D521-6A14-4887-BDAA-168CBE1ADB3E}"/>
    <w:embedBold r:id="rId2" w:fontKey="{6A78F0E4-C6AB-44DC-8006-6CE527E41371}"/>
  </w:font>
  <w:font w:name="Calibri">
    <w:panose1 w:val="020F0502020204030204"/>
    <w:charset w:val="00"/>
    <w:family w:val="swiss"/>
    <w:pitch w:val="variable"/>
    <w:sig w:usb0="E10002FF" w:usb1="4000ACFF" w:usb2="00000009" w:usb3="00000000" w:csb0="0000019F" w:csb1="00000000"/>
    <w:embedRegular r:id="rId3" w:fontKey="{BD483D35-14E3-4DF7-8207-2E696FF174D6}"/>
  </w:font>
  <w:font w:name="Cambria">
    <w:panose1 w:val="02040503050406030204"/>
    <w:charset w:val="00"/>
    <w:family w:val="roman"/>
    <w:pitch w:val="variable"/>
    <w:sig w:usb0="E00002FF" w:usb1="400004FF" w:usb2="00000000" w:usb3="00000000" w:csb0="0000019F" w:csb1="00000000"/>
    <w:embedRegular r:id="rId4" w:fontKey="{18158A63-8940-47F2-BAEB-D061857F9D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F7" w:rsidRPr="00BC72E6" w:rsidRDefault="00BC72E6" w:rsidP="00BC72E6">
    <w:pPr>
      <w:pStyle w:val="Footer"/>
      <w:tabs>
        <w:tab w:val="clear" w:pos="4680"/>
        <w:tab w:val="clear" w:pos="9360"/>
        <w:tab w:val="center" w:pos="2995"/>
      </w:tabs>
      <w:spacing w:before="120"/>
    </w:pPr>
    <w:r>
      <w:t>[3323]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85E" w:rsidRDefault="0073685E" w:rsidP="009F0C77">
      <w:r>
        <w:separator/>
      </w:r>
    </w:p>
  </w:footnote>
  <w:footnote w:type="continuationSeparator" w:id="0">
    <w:p w:rsidR="0073685E" w:rsidRDefault="007368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1AC13"/>
    <w:docVar w:name="CoverBillType" w:val="b"/>
    <w:docVar w:name="docpath" w:val="L:\Council\bills\NBD\11061AC13.DOCX"/>
    <w:docVar w:name="dvBillNumber" w:val="3323"/>
    <w:docVar w:name="dvBillNumberPrefix" w:val="H. "/>
    <w:docVar w:name="dvOriginalBody" w:val="House"/>
    <w:docVar w:name="dvSteno" w:val="NBD"/>
    <w:docVar w:name="NameofBody" w:val="h"/>
    <w:docVar w:name="vgroup2" w:val="Council"/>
  </w:docVars>
  <w:rsids>
    <w:rsidRoot w:val="004F1346"/>
    <w:rsid w:val="00011869"/>
    <w:rsid w:val="000E1785"/>
    <w:rsid w:val="000F40FA"/>
    <w:rsid w:val="0010776B"/>
    <w:rsid w:val="00133E66"/>
    <w:rsid w:val="001435A3"/>
    <w:rsid w:val="001D08F2"/>
    <w:rsid w:val="001D525B"/>
    <w:rsid w:val="001D7F4F"/>
    <w:rsid w:val="002321B6"/>
    <w:rsid w:val="00250967"/>
    <w:rsid w:val="002543C8"/>
    <w:rsid w:val="00270BA5"/>
    <w:rsid w:val="00284AAE"/>
    <w:rsid w:val="002E5912"/>
    <w:rsid w:val="00301B21"/>
    <w:rsid w:val="00325348"/>
    <w:rsid w:val="0032732C"/>
    <w:rsid w:val="00336AD0"/>
    <w:rsid w:val="0037079A"/>
    <w:rsid w:val="003D01E8"/>
    <w:rsid w:val="003E5288"/>
    <w:rsid w:val="003F6D79"/>
    <w:rsid w:val="0041760A"/>
    <w:rsid w:val="00417C01"/>
    <w:rsid w:val="00437A57"/>
    <w:rsid w:val="004809EE"/>
    <w:rsid w:val="004E7D54"/>
    <w:rsid w:val="004F1346"/>
    <w:rsid w:val="005273C6"/>
    <w:rsid w:val="00530A69"/>
    <w:rsid w:val="00545593"/>
    <w:rsid w:val="00577C6C"/>
    <w:rsid w:val="005C2FE2"/>
    <w:rsid w:val="005E2BC9"/>
    <w:rsid w:val="00605102"/>
    <w:rsid w:val="006215AA"/>
    <w:rsid w:val="006913C9"/>
    <w:rsid w:val="0069470D"/>
    <w:rsid w:val="00734F00"/>
    <w:rsid w:val="0073685E"/>
    <w:rsid w:val="007A70AE"/>
    <w:rsid w:val="008362E8"/>
    <w:rsid w:val="008A1768"/>
    <w:rsid w:val="008A29F7"/>
    <w:rsid w:val="008F0F33"/>
    <w:rsid w:val="008F4429"/>
    <w:rsid w:val="00922983"/>
    <w:rsid w:val="0094021A"/>
    <w:rsid w:val="009B44AF"/>
    <w:rsid w:val="009C6A0B"/>
    <w:rsid w:val="009F0C77"/>
    <w:rsid w:val="009F4DD1"/>
    <w:rsid w:val="00A077FC"/>
    <w:rsid w:val="00A41684"/>
    <w:rsid w:val="00A64E80"/>
    <w:rsid w:val="00A72BCD"/>
    <w:rsid w:val="00A741D9"/>
    <w:rsid w:val="00A833AB"/>
    <w:rsid w:val="00A9741D"/>
    <w:rsid w:val="00AD4B17"/>
    <w:rsid w:val="00B412D4"/>
    <w:rsid w:val="00BC72E6"/>
    <w:rsid w:val="00BE3C22"/>
    <w:rsid w:val="00C01AE3"/>
    <w:rsid w:val="00C0345E"/>
    <w:rsid w:val="00C3483A"/>
    <w:rsid w:val="00C74E9D"/>
    <w:rsid w:val="00C82FD3"/>
    <w:rsid w:val="00C92819"/>
    <w:rsid w:val="00CC6B7B"/>
    <w:rsid w:val="00CD2089"/>
    <w:rsid w:val="00D73A67"/>
    <w:rsid w:val="00D970A9"/>
    <w:rsid w:val="00DF3845"/>
    <w:rsid w:val="00E41911"/>
    <w:rsid w:val="00E53FA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F5CA-41EB-4E33-8F7D-4AF02F2F8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1608</Characters>
  <Application>Microsoft Office Word</Application>
  <DocSecurity>0</DocSecurity>
  <Lines>13</Lines>
  <Paragraphs>3</Paragraphs>
  <ScaleCrop>false</ScaleCrop>
  <Company>LPITS</Company>
  <LinksUpToDate>false</LinksUpToDate>
  <CharactersWithSpaces>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2013-01-15T18:12:00Z</dcterms:created>
  <dcterms:modified xsi:type="dcterms:W3CDTF">2013-01-15T18:12:00Z</dcterms:modified>
</cp:coreProperties>
</file>