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C1" w:rsidRDefault="004610C1" w:rsidP="001D7F4F">
      <w:pPr>
        <w:pStyle w:val="BillDots"/>
      </w:pPr>
      <w:r>
        <w:t>COMMITTEE REPORT</w:t>
      </w:r>
    </w:p>
    <w:p w:rsidR="004610C1" w:rsidRDefault="004610C1" w:rsidP="001D7F4F">
      <w:pPr>
        <w:pStyle w:val="BillDots"/>
      </w:pPr>
      <w:r>
        <w:t>January 31, 2013</w:t>
      </w:r>
    </w:p>
    <w:p w:rsidR="004610C1" w:rsidRDefault="004610C1" w:rsidP="001D7F4F">
      <w:pPr>
        <w:pStyle w:val="BillDots"/>
      </w:pPr>
    </w:p>
    <w:p w:rsidR="004610C1" w:rsidRPr="004610C1" w:rsidRDefault="004610C1" w:rsidP="004610C1">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4610C1" w:rsidRDefault="004610C1" w:rsidP="001D7F4F">
      <w:pPr>
        <w:pStyle w:val="BillDots"/>
      </w:pPr>
    </w:p>
    <w:p w:rsidR="004610C1" w:rsidRDefault="004610C1" w:rsidP="004610C1">
      <w:pPr>
        <w:pStyle w:val="BillDots"/>
      </w:pPr>
      <w:r>
        <w:t>Introduced by Reps. Clemmons, Alexander, Allison, Anderson, Anthony, Atwater, Bales, Ballentine, Bannister, Barfield, Bedingfield, Bernstein, Bingham, Bowen, Bowers, Branham, Brannon, G.A. Brown, R.L. Brown,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4610C1" w:rsidRDefault="004610C1" w:rsidP="001D7F4F">
      <w:pPr>
        <w:pStyle w:val="BillDots"/>
      </w:pPr>
    </w:p>
    <w:p w:rsidR="004610C1" w:rsidRDefault="004610C1" w:rsidP="004E6BF6">
      <w:pPr>
        <w:pStyle w:val="BillDots"/>
        <w:tabs>
          <w:tab w:val="clear" w:pos="216"/>
          <w:tab w:val="clear" w:pos="432"/>
          <w:tab w:val="clear" w:pos="648"/>
          <w:tab w:val="clear" w:pos="864"/>
          <w:tab w:val="clear" w:pos="1080"/>
          <w:tab w:val="clear" w:pos="1296"/>
          <w:tab w:val="clear" w:pos="5904"/>
          <w:tab w:val="right" w:pos="5933"/>
        </w:tabs>
      </w:pPr>
      <w:r>
        <w:t>S. Printed 1/31/13--S.</w:t>
      </w:r>
      <w:r w:rsidR="004E6BF6">
        <w:tab/>
        <w:t>[SEC 2/4/13 10:15 AM]</w:t>
      </w:r>
    </w:p>
    <w:p w:rsidR="004610C1" w:rsidRDefault="004610C1" w:rsidP="001D7F4F">
      <w:pPr>
        <w:pStyle w:val="BillDots"/>
      </w:pPr>
      <w:r>
        <w:t>Read the first time January 17, 2013.</w:t>
      </w:r>
    </w:p>
    <w:p w:rsidR="004610C1" w:rsidRPr="004610C1" w:rsidRDefault="004610C1" w:rsidP="004610C1">
      <w:pPr>
        <w:pStyle w:val="BillDots"/>
        <w:jc w:val="center"/>
      </w:pPr>
      <w:r>
        <w:rPr>
          <w:u w:val="single"/>
        </w:rPr>
        <w:t>            </w:t>
      </w:r>
    </w:p>
    <w:p w:rsidR="004610C1" w:rsidRDefault="004610C1" w:rsidP="001D7F4F">
      <w:pPr>
        <w:pStyle w:val="BillDots"/>
      </w:pPr>
    </w:p>
    <w:p w:rsidR="004610C1" w:rsidRPr="004610C1" w:rsidRDefault="004610C1" w:rsidP="004610C1">
      <w:pPr>
        <w:pStyle w:val="BillDots"/>
        <w:jc w:val="center"/>
      </w:pPr>
      <w:r>
        <w:rPr>
          <w:b/>
        </w:rPr>
        <w:t>THE COMMITTEE ON MEDICAL AFFAIRS</w:t>
      </w:r>
    </w:p>
    <w:p w:rsidR="004610C1" w:rsidRDefault="004610C1" w:rsidP="001D7F4F">
      <w:pPr>
        <w:pStyle w:val="BillDots"/>
      </w:pPr>
      <w:r>
        <w:tab/>
        <w:t>To whom was referred a Concurrent Resolution (H. 3338) to proclaim the week of February 7 - 14, 2013, as Congenital Heart Defect Awareness Week in South Carolina for the purpose of encouraging early detection, etc., respectfully</w:t>
      </w:r>
    </w:p>
    <w:p w:rsidR="004610C1" w:rsidRPr="004610C1" w:rsidRDefault="004610C1" w:rsidP="004610C1">
      <w:pPr>
        <w:pStyle w:val="BillDots"/>
        <w:jc w:val="center"/>
      </w:pPr>
      <w:r>
        <w:rPr>
          <w:b/>
        </w:rPr>
        <w:t>REPORT:</w:t>
      </w:r>
    </w:p>
    <w:p w:rsidR="004610C1" w:rsidRDefault="004610C1" w:rsidP="001D7F4F">
      <w:pPr>
        <w:pStyle w:val="BillDots"/>
      </w:pPr>
      <w:r>
        <w:tab/>
        <w:t>That they have duly and carefully considered the same and recommend that the same do pass:</w:t>
      </w:r>
    </w:p>
    <w:p w:rsidR="004610C1" w:rsidRDefault="004610C1" w:rsidP="001D7F4F">
      <w:pPr>
        <w:pStyle w:val="BillDots"/>
      </w:pPr>
    </w:p>
    <w:p w:rsidR="004610C1" w:rsidRDefault="004610C1" w:rsidP="001D7F4F">
      <w:pPr>
        <w:pStyle w:val="BillDots"/>
      </w:pPr>
      <w:r>
        <w:t>HARVEY S. PEELER, JR. for Committee.</w:t>
      </w:r>
    </w:p>
    <w:p w:rsidR="004610C1" w:rsidRPr="004610C1" w:rsidRDefault="004610C1" w:rsidP="004610C1">
      <w:pPr>
        <w:pStyle w:val="BillDots"/>
        <w:jc w:val="center"/>
      </w:pPr>
      <w:r>
        <w:rPr>
          <w:u w:val="single"/>
        </w:rPr>
        <w:t>            </w:t>
      </w:r>
    </w:p>
    <w:p w:rsidR="004610C1" w:rsidRDefault="004610C1" w:rsidP="001D7F4F">
      <w:pPr>
        <w:pStyle w:val="BillDots"/>
        <w:sectPr w:rsidR="004610C1" w:rsidSect="004610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7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PROCLAIM THE WEEK OF FEBRUARY </w:t>
      </w:r>
      <w:r w:rsidR="0029508E">
        <w:t>7</w:t>
      </w:r>
      <w:r>
        <w:t xml:space="preserve"> </w:t>
      </w:r>
      <w:r w:rsidR="0029508E">
        <w:t>- 14,</w:t>
      </w:r>
      <w:r>
        <w:t xml:space="preserve"> 2013</w:t>
      </w:r>
      <w:r w:rsidR="009F14BA">
        <w:t>,</w:t>
      </w:r>
      <w:r>
        <w:t xml:space="preserve"> AS CONGENITAL HEART DEFECT AWARENESS WEEK IN SOUTH CAROLINA FOR THE PURPOSE OF ENCOURAGING EARLY DETECTION AND TREATMENT OF THIS SERIOUS HEALTH ISSUE AFFECTING SO MANY CITIZENS.</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1BCF"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1BCF">
        <w:t>congenital heart defects are the most frequent occurring birth defect and the leading cause of birth</w:t>
      </w:r>
      <w:r w:rsidR="009F14BA">
        <w:noBreakHyphen/>
      </w:r>
      <w:r w:rsidR="007F1BCF">
        <w:t>defect</w:t>
      </w:r>
      <w:r w:rsidR="009F14BA">
        <w:noBreakHyphen/>
      </w:r>
      <w:r w:rsidR="007F1BCF">
        <w:t>related deaths worldwide;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one </w:t>
      </w:r>
      <w:r w:rsidR="0029508E">
        <w:t>m</w:t>
      </w:r>
      <w:r>
        <w:t>illion families across the nation are facing the challenges and hardships of raising children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as many as forty thousand babies are born in the United States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congenital heart defects are not diagnosed until months or years after birth;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undiagnosed congenital heart conditions can cause sudden cardiac death in young athletes;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for increased awareness of congenital heart defects and support for continued research;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BA"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w:t>
      </w:r>
      <w:r w:rsidR="009F14BA">
        <w:t>nce of C</w:t>
      </w:r>
      <w:r>
        <w:t>on</w:t>
      </w:r>
      <w:r w:rsidR="009F14BA">
        <w:t>genital Heart Defect Awareness W</w:t>
      </w:r>
      <w:r>
        <w:t>ee</w:t>
      </w:r>
      <w:r w:rsidR="009F14BA">
        <w:t>k provides an opportunity for families whose lives have been affected to celebrate life and remember loved ones lost, to honor dedicated health professionals, and to meet others and know they are not alone; and</w:t>
      </w:r>
    </w:p>
    <w:p w:rsidR="009F14BA" w:rsidRDefault="009F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28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establishment of C</w:t>
      </w:r>
      <w:r w:rsidR="009F14BA">
        <w:t>ongenital Heart Defect Awareness Week</w:t>
      </w:r>
      <w:r w:rsidR="0029508E">
        <w:t xml:space="preserve"> also will</w:t>
      </w:r>
      <w:r w:rsidR="009F14BA">
        <w:t xml:space="preserve"> provide the opportunity to share experience</w:t>
      </w:r>
      <w:r w:rsidR="0029508E">
        <w:t>s</w:t>
      </w:r>
      <w:r w:rsidR="009F14BA">
        <w:t xml:space="preserve"> and information with the public and the media in order to raise public awareness about congenital heart defects</w:t>
      </w:r>
      <w:r w:rsidR="001607A3">
        <w:t xml:space="preserve">.  Now, therefore, </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1BCF">
        <w:t xml:space="preserve"> the members of the General Assembly of the State of South Carolina, by this resolution, proclaim the week of February </w:t>
      </w:r>
      <w:r w:rsidR="0029508E">
        <w:t>7</w:t>
      </w:r>
      <w:r w:rsidR="007F1BCF">
        <w:t xml:space="preserve"> </w:t>
      </w:r>
      <w:r w:rsidR="0029508E">
        <w:t>-</w:t>
      </w:r>
      <w:r w:rsidR="007F1BCF">
        <w:t xml:space="preserve"> 14, 2013</w:t>
      </w:r>
      <w:r w:rsidR="002B196B">
        <w:t>,</w:t>
      </w:r>
      <w:r w:rsidR="007F1BCF">
        <w:t xml:space="preserve"> as Congenital Heart Defect Awareness Week in South Carolina for the purpose of encouraging early detection and treatment of this serious health issue affecting so many citizens.</w:t>
      </w:r>
    </w:p>
    <w:p w:rsidR="004945F8" w:rsidRDefault="009F1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5F8" w:rsidRDefault="004945F8" w:rsidP="002728B3">
      <w:pPr>
        <w:suppressAutoHyphens/>
      </w:pPr>
    </w:p>
    <w:sectPr w:rsidR="004945F8" w:rsidSect="004610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08E" w:rsidRDefault="0029508E" w:rsidP="009F0C77">
      <w:r>
        <w:separator/>
      </w:r>
    </w:p>
  </w:endnote>
  <w:endnote w:type="continuationSeparator" w:id="0">
    <w:p w:rsidR="0029508E" w:rsidRDefault="002950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A3B73A-510D-43C7-A65B-2298604A248A}"/>
    <w:embedBold r:id="rId2" w:fontKey="{F05BB261-6496-4AE6-8DE8-57D9F43CD0F8}"/>
  </w:font>
  <w:font w:name="Calibri">
    <w:panose1 w:val="020F0502020204030204"/>
    <w:charset w:val="00"/>
    <w:family w:val="swiss"/>
    <w:pitch w:val="variable"/>
    <w:sig w:usb0="E10002FF" w:usb1="4000ACFF" w:usb2="00000009" w:usb3="00000000" w:csb0="0000019F" w:csb1="00000000"/>
    <w:embedRegular r:id="rId3" w:fontKey="{E6528978-9F11-4FB1-9F7E-74B48566738E}"/>
  </w:font>
  <w:font w:name="Tahoma">
    <w:panose1 w:val="020B0604030504040204"/>
    <w:charset w:val="00"/>
    <w:family w:val="swiss"/>
    <w:pitch w:val="variable"/>
    <w:sig w:usb0="21002A87" w:usb1="80000000" w:usb2="00000008" w:usb3="00000000" w:csb0="000101FF" w:csb1="00000000"/>
    <w:embedRegular r:id="rId4" w:fontKey="{B7B91C4F-491D-45E0-BFD9-CF4BCA68EABB}"/>
  </w:font>
  <w:font w:name="Cambria">
    <w:panose1 w:val="02040503050406030204"/>
    <w:charset w:val="00"/>
    <w:family w:val="roman"/>
    <w:pitch w:val="variable"/>
    <w:sig w:usb0="E00002FF" w:usb1="400004FF" w:usb2="00000000" w:usb3="00000000" w:csb0="0000019F" w:csb1="00000000"/>
    <w:embedRegular r:id="rId5" w:fontKey="{32EDDFB8-8464-4959-8F78-B064FF785E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Pr="004945F8" w:rsidRDefault="004945F8" w:rsidP="004945F8">
    <w:pPr>
      <w:pStyle w:val="Footer"/>
      <w:tabs>
        <w:tab w:val="clear" w:pos="4680"/>
        <w:tab w:val="clear" w:pos="9360"/>
        <w:tab w:val="center" w:pos="2995"/>
      </w:tabs>
      <w:spacing w:before="120"/>
    </w:pPr>
    <w:r>
      <w:t>[3338</w:t>
    </w:r>
    <w:r w:rsidR="004610C1">
      <w:t>-</w:t>
    </w:r>
    <w:fldSimple w:instr=" PAGE  \* MERGEFORMAT ">
      <w:r w:rsidR="002728B3">
        <w:rPr>
          <w:noProof/>
        </w:rPr>
        <w:t>1</w:t>
      </w:r>
    </w:fldSimple>
    <w:r w:rsidR="004610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0C1" w:rsidRPr="004945F8" w:rsidRDefault="004610C1" w:rsidP="004945F8">
    <w:pPr>
      <w:pStyle w:val="Footer"/>
      <w:tabs>
        <w:tab w:val="clear" w:pos="4680"/>
        <w:tab w:val="clear" w:pos="9360"/>
        <w:tab w:val="center" w:pos="2995"/>
      </w:tabs>
      <w:spacing w:before="120"/>
    </w:pPr>
    <w:r>
      <w:t>[3338]</w:t>
    </w:r>
    <w:r>
      <w:tab/>
    </w:r>
    <w:fldSimple w:instr=" PAGE  \* MERGEFORMAT ">
      <w:r w:rsidR="002728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08E" w:rsidRDefault="0029508E" w:rsidP="009F0C77">
      <w:r>
        <w:separator/>
      </w:r>
    </w:p>
  </w:footnote>
  <w:footnote w:type="continuationSeparator" w:id="0">
    <w:p w:rsidR="0029508E" w:rsidRDefault="002950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04AHB13"/>
    <w:docVar w:name="CoverBillType" w:val="c"/>
    <w:docVar w:name="docpath" w:val="L:\Council\bills\GM\29504AHB13.DOCX"/>
    <w:docVar w:name="dvBillNumber" w:val="3338"/>
    <w:docVar w:name="dvBillNumberPrefix" w:val="H. "/>
    <w:docVar w:name="dvOriginalBody" w:val="House"/>
    <w:docVar w:name="dvSteno" w:val="GM"/>
    <w:docVar w:name="NameofBody" w:val="h"/>
    <w:docVar w:name="vgroup2" w:val="Council"/>
  </w:docVars>
  <w:rsids>
    <w:rsidRoot w:val="00865CDA"/>
    <w:rsid w:val="00011869"/>
    <w:rsid w:val="000E1785"/>
    <w:rsid w:val="000F40FA"/>
    <w:rsid w:val="0010776B"/>
    <w:rsid w:val="00133E66"/>
    <w:rsid w:val="001435A3"/>
    <w:rsid w:val="001607A3"/>
    <w:rsid w:val="001D08F2"/>
    <w:rsid w:val="001D525B"/>
    <w:rsid w:val="001D7F4F"/>
    <w:rsid w:val="002321B6"/>
    <w:rsid w:val="00250967"/>
    <w:rsid w:val="002543C8"/>
    <w:rsid w:val="002728B3"/>
    <w:rsid w:val="00284AAE"/>
    <w:rsid w:val="00287965"/>
    <w:rsid w:val="0029508E"/>
    <w:rsid w:val="002B196B"/>
    <w:rsid w:val="002E5912"/>
    <w:rsid w:val="00301B21"/>
    <w:rsid w:val="00325348"/>
    <w:rsid w:val="0032732C"/>
    <w:rsid w:val="00336AD0"/>
    <w:rsid w:val="0037079A"/>
    <w:rsid w:val="003A1CE9"/>
    <w:rsid w:val="003D01E8"/>
    <w:rsid w:val="003E5288"/>
    <w:rsid w:val="003F6D79"/>
    <w:rsid w:val="0041760A"/>
    <w:rsid w:val="00417C01"/>
    <w:rsid w:val="004610C1"/>
    <w:rsid w:val="004809EE"/>
    <w:rsid w:val="004945F8"/>
    <w:rsid w:val="004D1396"/>
    <w:rsid w:val="004E6BF6"/>
    <w:rsid w:val="004E7D54"/>
    <w:rsid w:val="005273C6"/>
    <w:rsid w:val="00530A69"/>
    <w:rsid w:val="00545593"/>
    <w:rsid w:val="00574DAD"/>
    <w:rsid w:val="00577C6C"/>
    <w:rsid w:val="005C2FE2"/>
    <w:rsid w:val="005E2BC9"/>
    <w:rsid w:val="00605102"/>
    <w:rsid w:val="006215AA"/>
    <w:rsid w:val="006913C9"/>
    <w:rsid w:val="0069470D"/>
    <w:rsid w:val="00734F00"/>
    <w:rsid w:val="007A70AE"/>
    <w:rsid w:val="007F1BCF"/>
    <w:rsid w:val="008362E8"/>
    <w:rsid w:val="00865CDA"/>
    <w:rsid w:val="008A1768"/>
    <w:rsid w:val="008B04B0"/>
    <w:rsid w:val="008C77A2"/>
    <w:rsid w:val="008F0F33"/>
    <w:rsid w:val="008F4429"/>
    <w:rsid w:val="0094021A"/>
    <w:rsid w:val="009B44AF"/>
    <w:rsid w:val="009C6A0B"/>
    <w:rsid w:val="009F0C77"/>
    <w:rsid w:val="009F14BA"/>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BE5"/>
    <w:rsid w:val="00D73A67"/>
    <w:rsid w:val="00D970A9"/>
    <w:rsid w:val="00DA06DA"/>
    <w:rsid w:val="00DF3845"/>
    <w:rsid w:val="00E41911"/>
    <w:rsid w:val="00E46527"/>
    <w:rsid w:val="00E92EEF"/>
    <w:rsid w:val="00F24442"/>
    <w:rsid w:val="00F502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BA"/>
    <w:rPr>
      <w:rFonts w:ascii="Tahoma" w:hAnsi="Tahoma" w:cs="Tahoma"/>
      <w:sz w:val="16"/>
      <w:szCs w:val="16"/>
    </w:rPr>
  </w:style>
  <w:style w:type="character" w:customStyle="1" w:styleId="BalloonTextChar">
    <w:name w:val="Balloon Text Char"/>
    <w:basedOn w:val="DefaultParagraphFont"/>
    <w:link w:val="BalloonText"/>
    <w:uiPriority w:val="99"/>
    <w:semiHidden/>
    <w:rsid w:val="009F14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7B55-03AE-4560-8FDC-6B6E4200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2013-01-15T16:44:00Z</cp:lastPrinted>
  <dcterms:created xsi:type="dcterms:W3CDTF">2013-02-04T15:15:00Z</dcterms:created>
  <dcterms:modified xsi:type="dcterms:W3CDTF">2013-02-04T15:15:00Z</dcterms:modified>
</cp:coreProperties>
</file>