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7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500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6F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22ED6">
        <w:rPr>
          <w:color w:val="000000" w:themeColor="text1"/>
          <w:u w:color="000000" w:themeColor="text1"/>
        </w:rPr>
        <w:t>TO CONGRATULATE HAMMOND HILL ELEMENTARY SCHOOL UPON RECEIVING THE DESIGNATION OF “NATIONAL BLUE RIBBON SCHOOL” FOR 2012</w:t>
      </w:r>
      <w:r>
        <w:rPr>
          <w:color w:val="000000" w:themeColor="text1"/>
          <w:u w:color="000000" w:themeColor="text1"/>
        </w:rPr>
        <w:t>.</w:t>
      </w:r>
    </w:p>
    <w:p w:rsidR="00A85002" w:rsidRDefault="00A850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Elementary School is a PK</w:t>
      </w:r>
      <w:r w:rsidRPr="00822ED6">
        <w:rPr>
          <w:color w:val="000000" w:themeColor="text1"/>
          <w:u w:color="000000" w:themeColor="text1"/>
        </w:rPr>
        <w:noBreakHyphen/>
        <w:t>5 school in North Augusta, South Carolina; and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  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Hammond Hill educates approximately 800 students in its enrollment each year; and 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Hammond Hill is ably led by Principal Janet Vaughn and served by many dedicated teachers, staff, and parent volunteers; and 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Elementary is the recipient of the Palmetto Gold Award and Closing the Achievement Gap Award for the third consecutive year; and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Hammond Hill is a Red Carpet school that provides effective customer service and maintains a tradition of high academic standards; and 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teachers and students have been recognized for many outstanding accomplishments in local, regional, state</w:t>
      </w:r>
      <w:r>
        <w:rPr>
          <w:color w:val="000000" w:themeColor="text1"/>
          <w:u w:color="000000" w:themeColor="text1"/>
        </w:rPr>
        <w:t>,</w:t>
      </w:r>
      <w:r w:rsidRPr="00822ED6">
        <w:rPr>
          <w:color w:val="000000" w:themeColor="text1"/>
          <w:u w:color="000000" w:themeColor="text1"/>
        </w:rPr>
        <w:t xml:space="preserve"> and national competitions; and 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822ED6">
        <w:rPr>
          <w:color w:val="000000" w:themeColor="text1"/>
          <w:u w:color="000000" w:themeColor="text1"/>
        </w:rPr>
        <w:t>he National Blue Ribbon Schools Program recognizes public and private elementary, middle</w:t>
      </w:r>
      <w:r>
        <w:rPr>
          <w:color w:val="000000" w:themeColor="text1"/>
          <w:u w:color="000000" w:themeColor="text1"/>
        </w:rPr>
        <w:t>,</w:t>
      </w:r>
      <w:r w:rsidRPr="00822ED6">
        <w:rPr>
          <w:color w:val="000000" w:themeColor="text1"/>
          <w:u w:color="000000" w:themeColor="text1"/>
        </w:rPr>
        <w:t xml:space="preserve"> and high schools where students perform at very high levels or where significant improvements are being made in students’ levels of academic achievement; and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822ED6">
        <w:rPr>
          <w:color w:val="000000" w:themeColor="text1"/>
          <w:u w:color="000000" w:themeColor="text1"/>
        </w:rPr>
        <w:t>ince 1982, the U.S. Department of Education’s National Blue Ribbon Schools Program has honored America’s most successful public and private elementary, middle, and high schools; and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822ED6">
        <w:rPr>
          <w:color w:val="000000" w:themeColor="text1"/>
          <w:u w:color="000000" w:themeColor="text1"/>
        </w:rPr>
        <w:t xml:space="preserve"> National Blue Ribbon Schools flag waving overhead has become a trademark of excellence and a symbol of quality recognized by everyone from parents to policy makers in thousands of communities; and</w:t>
      </w:r>
    </w:p>
    <w:p w:rsidR="002D6F3A" w:rsidRPr="00822ED6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002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2ED6">
        <w:rPr>
          <w:color w:val="000000" w:themeColor="text1"/>
          <w:u w:color="000000" w:themeColor="text1"/>
        </w:rPr>
        <w:t>Whereas, Hammond Hill Elementary is one of only five National Blue Ribbon Schools in South Carolina in 2012 and one of only 314 in the entire United States for 2012</w:t>
      </w:r>
      <w:r>
        <w:rPr>
          <w:color w:val="000000" w:themeColor="text1"/>
          <w:u w:color="000000" w:themeColor="text1"/>
        </w:rPr>
        <w:t xml:space="preserve">.  </w:t>
      </w:r>
      <w:r w:rsidRPr="00822ED6">
        <w:rPr>
          <w:color w:val="000000" w:themeColor="text1"/>
          <w:u w:color="000000" w:themeColor="text1"/>
        </w:rPr>
        <w:t xml:space="preserve">Now, therefore, </w:t>
      </w:r>
    </w:p>
    <w:p w:rsidR="00A85002" w:rsidRDefault="00A850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002" w:rsidRDefault="00A850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5002" w:rsidRDefault="00A850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F3A" w:rsidRDefault="00A85002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D6F3A">
        <w:t xml:space="preserve"> </w:t>
      </w:r>
      <w:r w:rsidR="002D6F3A" w:rsidRPr="00822ED6">
        <w:rPr>
          <w:color w:val="000000" w:themeColor="text1"/>
          <w:u w:color="000000" w:themeColor="text1"/>
        </w:rPr>
        <w:t xml:space="preserve">the members of the </w:t>
      </w:r>
      <w:r w:rsidR="002D6F3A">
        <w:rPr>
          <w:color w:val="000000" w:themeColor="text1"/>
          <w:u w:color="000000" w:themeColor="text1"/>
        </w:rPr>
        <w:t>South Carolina House of Representatives</w:t>
      </w:r>
      <w:r w:rsidR="002D6F3A" w:rsidRPr="00822ED6">
        <w:rPr>
          <w:color w:val="000000" w:themeColor="text1"/>
          <w:u w:color="000000" w:themeColor="text1"/>
        </w:rPr>
        <w:t xml:space="preserve">, by this resolution, honor Hammond Hill Elementary School in North Augusta for its recognition as a National Blue Ribbon School for 2012. </w:t>
      </w:r>
    </w:p>
    <w:p w:rsidR="002D6F3A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002" w:rsidRDefault="002D6F3A" w:rsidP="002D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Be it further resolved that a copy of this resolution be forwarded to Hammond Hill Elementary School.</w:t>
      </w:r>
    </w:p>
    <w:p w:rsidR="00D07C4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07C47" w:rsidRDefault="00D07C47" w:rsidP="00D07C47">
      <w:pPr>
        <w:suppressAutoHyphens/>
      </w:pPr>
    </w:p>
    <w:sectPr w:rsidR="00D07C47" w:rsidSect="00D07C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002" w:rsidRDefault="00A85002" w:rsidP="009F0C77">
      <w:r>
        <w:separator/>
      </w:r>
    </w:p>
  </w:endnote>
  <w:endnote w:type="continuationSeparator" w:id="0">
    <w:p w:rsidR="00A85002" w:rsidRDefault="00A8500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3ABC49-7CD0-4AD3-B0DD-0F4D6AD6F4AA}"/>
    <w:embedBold r:id="rId2" w:fontKey="{1F70D2F8-5C9B-4FF8-9C3B-E3EF6B9E51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672A53-A935-4B71-B323-81E71F50F8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D64F5F6-5F02-42C0-8740-4CAB072582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08D960-45BC-42E4-846B-2A6C4F5704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B6E" w:rsidRPr="00D07C47" w:rsidRDefault="00D07C47" w:rsidP="00D07C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002" w:rsidRDefault="00A85002" w:rsidP="009F0C77">
      <w:r>
        <w:separator/>
      </w:r>
    </w:p>
  </w:footnote>
  <w:footnote w:type="continuationSeparator" w:id="0">
    <w:p w:rsidR="00A85002" w:rsidRDefault="00A8500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02CM13"/>
    <w:docVar w:name="CoverBillType" w:val="r"/>
    <w:docVar w:name="docpath" w:val="L:\Council\bills\SWB\5102CM13.DOCX"/>
    <w:docVar w:name="dvBillNumber" w:val="338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F5F0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6F3A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93B6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002"/>
    <w:rsid w:val="00A9741D"/>
    <w:rsid w:val="00AD4B17"/>
    <w:rsid w:val="00B412D4"/>
    <w:rsid w:val="00B61DEE"/>
    <w:rsid w:val="00BE3C22"/>
    <w:rsid w:val="00BE6C3D"/>
    <w:rsid w:val="00C007DC"/>
    <w:rsid w:val="00C0345E"/>
    <w:rsid w:val="00C3483A"/>
    <w:rsid w:val="00C74E9D"/>
    <w:rsid w:val="00C82FD3"/>
    <w:rsid w:val="00C92819"/>
    <w:rsid w:val="00CC6B7B"/>
    <w:rsid w:val="00CD2089"/>
    <w:rsid w:val="00D07C47"/>
    <w:rsid w:val="00D73A67"/>
    <w:rsid w:val="00D970A9"/>
    <w:rsid w:val="00DF3845"/>
    <w:rsid w:val="00DF5EE3"/>
    <w:rsid w:val="00E41911"/>
    <w:rsid w:val="00E92EEF"/>
    <w:rsid w:val="00EF5F0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6F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F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A942E-8CCE-4C4E-A1CA-7BFD87175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1829</Characters>
  <Application>Microsoft Office Word</Application>
  <DocSecurity>0</DocSecurity>
  <Lines>15</Lines>
  <Paragraphs>4</Paragraphs>
  <ScaleCrop>false</ScaleCrop>
  <Company>LPITS</Company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2013-01-17T15:26:00Z</cp:lastPrinted>
  <dcterms:created xsi:type="dcterms:W3CDTF">2013-01-22T17:41:00Z</dcterms:created>
  <dcterms:modified xsi:type="dcterms:W3CDTF">2013-01-22T17:41:00Z</dcterms:modified>
</cp:coreProperties>
</file>