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9CA" w:rsidRDefault="009F49CA" w:rsidP="009F49CA">
      <w:pPr>
        <w:pStyle w:val="BillDots"/>
      </w:pPr>
    </w:p>
    <w:p w:rsidR="009F49CA" w:rsidRDefault="009F49CA" w:rsidP="009F49CA">
      <w:pPr>
        <w:pStyle w:val="Numbersforbills"/>
      </w:pPr>
    </w:p>
    <w:p w:rsidR="009F49CA" w:rsidRDefault="009F49CA" w:rsidP="009F4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9CA" w:rsidRDefault="009F49CA" w:rsidP="009F4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9CA" w:rsidRDefault="009F49CA" w:rsidP="009F4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9CA" w:rsidRDefault="009F49CA" w:rsidP="009F4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9CA" w:rsidRDefault="009F49CA" w:rsidP="009F4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0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97D7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5C4" w:rsidRPr="005F4FED" w:rsidRDefault="001F65C4" w:rsidP="001F6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5F4FED">
        <w:t>TO AMEND SECTION 59</w:t>
      </w:r>
      <w:r w:rsidR="00C1426D">
        <w:noBreakHyphen/>
      </w:r>
      <w:r w:rsidRPr="005F4FED">
        <w:t>23</w:t>
      </w:r>
      <w:r w:rsidR="00C1426D">
        <w:noBreakHyphen/>
      </w:r>
      <w:r w:rsidRPr="005F4FED">
        <w:t xml:space="preserve">210, CODE OF LAWS OF SOUTH CAROLINA, 1976, </w:t>
      </w:r>
      <w:r>
        <w:t>RELATING TO SCHOOL CONSTRUCTION, SO AS TO PROVIDE A SCHOOL DISTRICT SHALL CONSIDER</w:t>
      </w:r>
      <w:r w:rsidRPr="005F4FED">
        <w:t xml:space="preserve"> LONG</w:t>
      </w:r>
      <w:r w:rsidR="00C1426D">
        <w:noBreakHyphen/>
      </w:r>
      <w:r w:rsidRPr="005F4FED">
        <w:t>TERM OPERATING EXPENSES WHEN DETERMINING THE ACTUAL COST OF CONSTRUCTION, IMPROVEMENT, AND RENOVATION OF PUBLIC SCHOOLS.</w:t>
      </w:r>
    </w:p>
    <w:p w:rsidR="00597D7A" w:rsidRDefault="00597D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97D7A" w:rsidRDefault="00597D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97D7A" w:rsidRDefault="00597D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5C4" w:rsidRDefault="00597D7A" w:rsidP="001F6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F65C4" w:rsidRPr="005F4FED">
        <w:t>Section 59</w:t>
      </w:r>
      <w:r w:rsidR="00C1426D">
        <w:noBreakHyphen/>
      </w:r>
      <w:r w:rsidR="001F65C4" w:rsidRPr="005F4FED">
        <w:t>23</w:t>
      </w:r>
      <w:r w:rsidR="00C1426D">
        <w:noBreakHyphen/>
      </w:r>
      <w:r w:rsidR="001F65C4" w:rsidRPr="005F4FED">
        <w:t xml:space="preserve">210 of the 1976 Code is amended </w:t>
      </w:r>
      <w:r w:rsidR="001F65C4">
        <w:t>by adding an appropriately lettered subsection at the end to read</w:t>
      </w:r>
      <w:r w:rsidR="001F65C4" w:rsidRPr="005F4FED">
        <w:t>:</w:t>
      </w:r>
    </w:p>
    <w:p w:rsidR="001F65C4" w:rsidRPr="005F4FED" w:rsidRDefault="001F65C4" w:rsidP="001F6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5C4" w:rsidRDefault="001F65C4" w:rsidP="001F6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5F4FED">
        <w:t>(</w:t>
      </w:r>
      <w:r>
        <w:t xml:space="preserve">  </w:t>
      </w:r>
      <w:r w:rsidRPr="005F4FED">
        <w:t>)</w:t>
      </w:r>
      <w:r>
        <w:tab/>
        <w:t>Beginning with the 2014</w:t>
      </w:r>
      <w:r w:rsidR="00C1426D">
        <w:noBreakHyphen/>
      </w:r>
      <w:r>
        <w:t>2015 school year, a public school district shall</w:t>
      </w:r>
      <w:r w:rsidRPr="005F4FED">
        <w:t xml:space="preserve"> </w:t>
      </w:r>
      <w:r>
        <w:t>consider</w:t>
      </w:r>
      <w:r w:rsidRPr="005F4FED">
        <w:t xml:space="preserve"> long</w:t>
      </w:r>
      <w:r w:rsidR="00C1426D">
        <w:noBreakHyphen/>
      </w:r>
      <w:r w:rsidRPr="005F4FED">
        <w:t xml:space="preserve">term operating expenses, including expected repair and maintenance costs, </w:t>
      </w:r>
      <w:r>
        <w:t>annual</w:t>
      </w:r>
      <w:r w:rsidRPr="005F4FED">
        <w:t xml:space="preserve"> water and energy consumption, and any</w:t>
      </w:r>
      <w:bookmarkStart w:id="4" w:name="_GoBack"/>
      <w:bookmarkEnd w:id="4"/>
      <w:r w:rsidRPr="005F4FED">
        <w:t xml:space="preserve"> other </w:t>
      </w:r>
      <w:r w:rsidR="00337FDC">
        <w:t>related factors</w:t>
      </w:r>
      <w:r>
        <w:t xml:space="preserve"> when assessing the cost of constructing, improving, or renovating a public school building or other public school property.”</w:t>
      </w:r>
    </w:p>
    <w:p w:rsidR="001F65C4" w:rsidRPr="005F4FED" w:rsidRDefault="001F65C4" w:rsidP="001F6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D7A" w:rsidRDefault="001F65C4" w:rsidP="001F6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F4FED">
        <w:t>SECTION</w:t>
      </w:r>
      <w:r>
        <w:tab/>
        <w:t>2.</w:t>
      </w:r>
      <w:r>
        <w:tab/>
      </w:r>
      <w:r w:rsidRPr="005F4FED">
        <w:t>This act takes effect upon approval by the Governor.</w:t>
      </w:r>
    </w:p>
    <w:p w:rsidR="00FE0916" w:rsidRDefault="00C142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0916" w:rsidRDefault="00FE0916" w:rsidP="00FE0916">
      <w:pPr>
        <w:suppressAutoHyphens/>
      </w:pPr>
    </w:p>
    <w:sectPr w:rsidR="00FE0916" w:rsidSect="00FE09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D7A" w:rsidRDefault="00597D7A" w:rsidP="009F0C77">
      <w:r>
        <w:separator/>
      </w:r>
    </w:p>
  </w:endnote>
  <w:endnote w:type="continuationSeparator" w:id="0">
    <w:p w:rsidR="00597D7A" w:rsidRDefault="00597D7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1A604E-532D-452D-81DC-815F9DFAB480}"/>
    <w:embedBold r:id="rId2" w:fontKey="{1776087D-35B2-41B8-8671-3D62C4D999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698184-BDB7-48B6-A918-E8A54C84C4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6CBC2A4-1059-4542-AB0C-241C84F07A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588" w:rsidRPr="00FE0916" w:rsidRDefault="00FE0916" w:rsidP="00FE09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D7A" w:rsidRDefault="00597D7A" w:rsidP="009F0C77">
      <w:r>
        <w:separator/>
      </w:r>
    </w:p>
  </w:footnote>
  <w:footnote w:type="continuationSeparator" w:id="0">
    <w:p w:rsidR="00597D7A" w:rsidRDefault="00597D7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89AB13"/>
    <w:docVar w:name="CoverBillType" w:val="b"/>
    <w:docVar w:name="docpath" w:val="L:\Council\bills\AGM\19889AB13.DOCX"/>
    <w:docVar w:name="dvBillNumber" w:val="353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72AD9"/>
    <w:rsid w:val="00011869"/>
    <w:rsid w:val="00084958"/>
    <w:rsid w:val="000E1785"/>
    <w:rsid w:val="000F40FA"/>
    <w:rsid w:val="00104588"/>
    <w:rsid w:val="00105B4E"/>
    <w:rsid w:val="0010776B"/>
    <w:rsid w:val="00133E66"/>
    <w:rsid w:val="001435A3"/>
    <w:rsid w:val="001D08F2"/>
    <w:rsid w:val="001D525B"/>
    <w:rsid w:val="001D7F4F"/>
    <w:rsid w:val="001F65C4"/>
    <w:rsid w:val="002321B6"/>
    <w:rsid w:val="00250967"/>
    <w:rsid w:val="002543C8"/>
    <w:rsid w:val="00284AAE"/>
    <w:rsid w:val="002E20F2"/>
    <w:rsid w:val="002E5912"/>
    <w:rsid w:val="00301B21"/>
    <w:rsid w:val="00325348"/>
    <w:rsid w:val="0032732C"/>
    <w:rsid w:val="00336AD0"/>
    <w:rsid w:val="00337FDC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6510"/>
    <w:rsid w:val="00577C6C"/>
    <w:rsid w:val="00597D7A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9CA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426D"/>
    <w:rsid w:val="00C3483A"/>
    <w:rsid w:val="00C61702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72AD9"/>
    <w:rsid w:val="00F840F0"/>
    <w:rsid w:val="00FB0D0D"/>
    <w:rsid w:val="00FB43B4"/>
    <w:rsid w:val="00FE0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47437-BFC5-4241-9EE9-0E0325C3E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787</Characters>
  <Application>Microsoft Office Word</Application>
  <DocSecurity>0</DocSecurity>
  <Lines>6</Lines>
  <Paragraphs>1</Paragraphs>
  <ScaleCrop>false</ScaleCrop>
  <Company>LPITS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2013-02-07T15:11:00Z</cp:lastPrinted>
  <dcterms:created xsi:type="dcterms:W3CDTF">2013-02-07T16:33:00Z</dcterms:created>
  <dcterms:modified xsi:type="dcterms:W3CDTF">2013-02-07T16:33:00Z</dcterms:modified>
</cp:coreProperties>
</file>