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C7" w:rsidRDefault="005132C7" w:rsidP="001D7F4F">
      <w:pPr>
        <w:pStyle w:val="BillDots"/>
      </w:pPr>
      <w:r>
        <w:rPr>
          <w:strike/>
        </w:rPr>
        <w:t>Indicates Matter Stricken</w:t>
      </w:r>
    </w:p>
    <w:p w:rsidR="005132C7" w:rsidRPr="005132C7" w:rsidRDefault="005132C7" w:rsidP="001D7F4F">
      <w:pPr>
        <w:pStyle w:val="BillDots"/>
      </w:pPr>
      <w:r>
        <w:rPr>
          <w:u w:val="single"/>
        </w:rPr>
        <w:t>Indicates New Matter</w:t>
      </w:r>
    </w:p>
    <w:p w:rsidR="005132C7" w:rsidRDefault="005132C7" w:rsidP="001D7F4F">
      <w:pPr>
        <w:pStyle w:val="BillDots"/>
      </w:pPr>
    </w:p>
    <w:p w:rsidR="006474D0" w:rsidRDefault="006474D0" w:rsidP="00C14478">
      <w:pPr>
        <w:pStyle w:val="BillDots"/>
      </w:pPr>
      <w:r>
        <w:t>POLLED OUT OF COMMITTEE</w:t>
      </w:r>
    </w:p>
    <w:p w:rsidR="006474D0" w:rsidRDefault="006474D0" w:rsidP="00C14478">
      <w:pPr>
        <w:pStyle w:val="BillDots"/>
      </w:pPr>
      <w:r>
        <w:t>MAJORITY FAVORABLE</w:t>
      </w:r>
    </w:p>
    <w:p w:rsidR="006474D0" w:rsidRDefault="006474D0" w:rsidP="00C14478">
      <w:pPr>
        <w:pStyle w:val="BillDots"/>
      </w:pPr>
      <w:r>
        <w:t>May 14, 2013</w:t>
      </w:r>
    </w:p>
    <w:p w:rsidR="006474D0" w:rsidRDefault="006474D0" w:rsidP="00C14478">
      <w:pPr>
        <w:pStyle w:val="BillDots"/>
      </w:pPr>
    </w:p>
    <w:p w:rsidR="006474D0" w:rsidRPr="006474D0" w:rsidRDefault="006474D0" w:rsidP="006474D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6474D0" w:rsidRDefault="006474D0" w:rsidP="00C14478">
      <w:pPr>
        <w:pStyle w:val="BillDots"/>
      </w:pPr>
    </w:p>
    <w:p w:rsidR="006474D0" w:rsidRDefault="006474D0" w:rsidP="00C14478">
      <w:pPr>
        <w:pStyle w:val="BillDots"/>
      </w:pPr>
      <w:r>
        <w:t>Introduced by Reps. Ott, Skelton, Hardwick, Hodges, Knight, Bales, Jefferson, Parks, Sellers, Finlay, Funderburk, Gagnon, Gambrell, George, Hayes, Hiott, Hixon, Horne, Lowe, D.C. Moss, Norman, Pitts, Putnam, Riley, White, Williams and Vick</w:t>
      </w:r>
    </w:p>
    <w:p w:rsidR="006474D0" w:rsidRDefault="006474D0" w:rsidP="00C14478">
      <w:pPr>
        <w:pStyle w:val="BillDots"/>
      </w:pPr>
    </w:p>
    <w:p w:rsidR="006474D0" w:rsidRDefault="006474D0" w:rsidP="00C14478">
      <w:pPr>
        <w:pStyle w:val="BillDots"/>
      </w:pPr>
      <w:r>
        <w:t>S. Printed 5/14/13--S.</w:t>
      </w:r>
    </w:p>
    <w:p w:rsidR="006474D0" w:rsidRDefault="006474D0" w:rsidP="00C14478">
      <w:pPr>
        <w:pStyle w:val="BillDots"/>
      </w:pPr>
      <w:r>
        <w:t>Read the first time April 30, 2013.</w:t>
      </w:r>
    </w:p>
    <w:p w:rsidR="006474D0" w:rsidRPr="006474D0" w:rsidRDefault="006474D0" w:rsidP="006474D0">
      <w:pPr>
        <w:pStyle w:val="BillDots"/>
        <w:jc w:val="center"/>
      </w:pPr>
      <w:r>
        <w:rPr>
          <w:u w:val="single"/>
        </w:rPr>
        <w:t>            </w:t>
      </w:r>
    </w:p>
    <w:p w:rsidR="006474D0" w:rsidRDefault="006474D0" w:rsidP="00C14478">
      <w:pPr>
        <w:pStyle w:val="BillDots"/>
      </w:pPr>
    </w:p>
    <w:p w:rsidR="006474D0" w:rsidRPr="006474D0" w:rsidRDefault="006474D0" w:rsidP="006474D0">
      <w:pPr>
        <w:pStyle w:val="BillDots"/>
        <w:jc w:val="center"/>
      </w:pPr>
      <w:r>
        <w:rPr>
          <w:b/>
        </w:rPr>
        <w:t>THE COMMITTEE ON FISH, GAME AND FORESTRY</w:t>
      </w:r>
    </w:p>
    <w:p w:rsidR="006474D0" w:rsidRDefault="006474D0" w:rsidP="00C14478">
      <w:pPr>
        <w:pStyle w:val="BillDots"/>
      </w:pPr>
      <w:r>
        <w:tab/>
        <w:t>To whom was referred a Bill (H. 3762) to amend Sections 50</w:t>
      </w:r>
      <w:r>
        <w:noBreakHyphen/>
        <w:t>11</w:t>
      </w:r>
      <w:r>
        <w:noBreakHyphen/>
        <w:t>740, as amended, and 50</w:t>
      </w:r>
      <w:r>
        <w:noBreakHyphen/>
        <w:t>11</w:t>
      </w:r>
      <w:r>
        <w:noBreakHyphen/>
        <w:t>745, relating to the confiscation, forfeiture, sale, and release of property used, etc., respectfully</w:t>
      </w:r>
    </w:p>
    <w:p w:rsidR="006474D0" w:rsidRPr="006474D0" w:rsidRDefault="006474D0" w:rsidP="006474D0">
      <w:pPr>
        <w:pStyle w:val="BillDots"/>
        <w:jc w:val="center"/>
      </w:pPr>
      <w:r>
        <w:rPr>
          <w:b/>
        </w:rPr>
        <w:t>REPORT:</w:t>
      </w:r>
    </w:p>
    <w:p w:rsidR="006474D0" w:rsidRDefault="006474D0" w:rsidP="00C14478">
      <w:pPr>
        <w:pStyle w:val="BillDots"/>
      </w:pPr>
      <w:r>
        <w:tab/>
        <w:t>Has polled the Bill out majority favorable.</w:t>
      </w:r>
    </w:p>
    <w:p w:rsidR="005132C7" w:rsidRPr="005132C7" w:rsidRDefault="005132C7" w:rsidP="00C14478">
      <w:pPr>
        <w:pStyle w:val="BillDots"/>
      </w:pPr>
    </w:p>
    <w:p w:rsidR="005132C7" w:rsidRDefault="005132C7" w:rsidP="001D7F4F">
      <w:pPr>
        <w:pStyle w:val="BillDots"/>
        <w:sectPr w:rsidR="005132C7" w:rsidSect="005132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F63D4C">
        <w:t>S</w:t>
      </w:r>
      <w:r>
        <w:t xml:space="preserve"> 50</w:t>
      </w:r>
      <w:r w:rsidR="00A04284">
        <w:noBreakHyphen/>
      </w:r>
      <w:r>
        <w:t>11</w:t>
      </w:r>
      <w:r w:rsidR="00A04284">
        <w:noBreakHyphen/>
      </w:r>
      <w:r>
        <w:t>740, AS AMENDED, AND 50</w:t>
      </w:r>
      <w:r w:rsidR="00A04284">
        <w:noBreakHyphen/>
      </w:r>
      <w:r>
        <w:t>11</w:t>
      </w:r>
      <w:r w:rsidR="00A04284">
        <w:noBreakHyphen/>
      </w:r>
      <w:r>
        <w:t>745, RELATING TO THE CONFISCATION, FORFEITURE, SALE, AND RELEASE OF PROPERTY USED FOR THE UNLAWFUL HUNTING OF WILDLIFE, SO AS TO PROVIDE ADDITIONAL TYPES OF PROPERTY THAT ARE COVERED BY BOTH PROVISIONS, AND TO REVISE THE PENALTIES THAT MAY BE IMPOSED FOR THE UNLAWFUL HUNTING OF WILDLIFE.</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308">
        <w:t>Section 50</w:t>
      </w:r>
      <w:r w:rsidR="00A04284">
        <w:noBreakHyphen/>
      </w:r>
      <w:r w:rsidR="00E90308">
        <w:t>11</w:t>
      </w:r>
      <w:r w:rsidR="00A04284">
        <w:noBreakHyphen/>
      </w:r>
      <w:r w:rsidR="00E90308">
        <w:t>740 of the 1976 Code, as last amended by Act 228 of 2012, is further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78" w:rsidRPr="00EB51C2" w:rsidRDefault="00E9030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14478" w:rsidRPr="00EB51C2">
        <w:t>“Section 50</w:t>
      </w:r>
      <w:r w:rsidR="00C14478" w:rsidRPr="00EB51C2">
        <w:noBreakHyphen/>
        <w:t>11</w:t>
      </w:r>
      <w:r w:rsidR="00C14478" w:rsidRPr="00EB51C2">
        <w:noBreakHyphen/>
        <w:t>740.</w:t>
      </w:r>
      <w:r w:rsidR="00C14478" w:rsidRPr="00EB51C2">
        <w:tab/>
        <w:t xml:space="preserve">Every vehicle, boat, trailer, other means of conveyance, animal, </w:t>
      </w:r>
      <w:r w:rsidR="00C14478" w:rsidRPr="00EB51C2">
        <w:rPr>
          <w:strike/>
        </w:rPr>
        <w:t>and</w:t>
      </w:r>
      <w:r w:rsidR="00C14478" w:rsidRPr="00EB51C2">
        <w:t xml:space="preserve"> firearm</w:t>
      </w:r>
      <w:r w:rsidR="00C14478" w:rsidRPr="00EB51C2">
        <w:rPr>
          <w:u w:val="single"/>
        </w:rPr>
        <w:t>, or device</w:t>
      </w:r>
      <w:r w:rsidR="00C14478" w:rsidRPr="00EB51C2">
        <w:t xml:space="preserve"> used in the hunting of deer or bear at night, or used in connection with a violation of Section 50</w:t>
      </w:r>
      <w:r w:rsidR="00C14478" w:rsidRPr="00EB51C2">
        <w:noBreakHyphen/>
        <w:t>11</w:t>
      </w:r>
      <w:r w:rsidR="00C14478" w:rsidRPr="00EB51C2">
        <w:noBreakHyphen/>
        <w:t xml:space="preserve">710, is forfeited to the State and must be </w:t>
      </w:r>
      <w:r w:rsidR="00C14478" w:rsidRPr="00EB51C2">
        <w:rPr>
          <w:strike/>
        </w:rPr>
        <w:t>confiscated</w:t>
      </w:r>
      <w:r w:rsidR="00C14478" w:rsidRPr="00EB51C2">
        <w:t xml:space="preserve"> </w:t>
      </w:r>
      <w:r w:rsidR="00C14478" w:rsidRPr="00EB51C2">
        <w:rPr>
          <w:u w:val="single"/>
        </w:rPr>
        <w:t>seized</w:t>
      </w:r>
      <w:r w:rsidR="00C14478" w:rsidRPr="00EB51C2">
        <w:t xml:space="preserve"> by any peace officer who shall forthwith deliver it to the department. </w:t>
      </w:r>
    </w:p>
    <w:p w:rsidR="00E70602" w:rsidRPr="001E4221" w:rsidRDefault="00C14478" w:rsidP="00E7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00E70602" w:rsidRPr="001E4221">
        <w:t>‘Hunting’ as used in this section in reference to a vehicle, boat, or other means of conveyance includes the transportation of a hunter to or from the place of hunting or the transportation of the carcass, or any part of the carcass, of a deer, or bear</w:t>
      </w:r>
      <w:r w:rsidR="00E70602" w:rsidRPr="001E4221">
        <w:rPr>
          <w:strike/>
        </w:rPr>
        <w:t>, coyote, armadillo, or feral hog</w:t>
      </w:r>
      <w:r w:rsidR="00E70602" w:rsidRPr="001E4221">
        <w:t xml:space="preserve"> which has been unlawfully killed at night. </w:t>
      </w:r>
    </w:p>
    <w:p w:rsidR="00C14478" w:rsidRPr="00EB51C2" w:rsidRDefault="00E70602" w:rsidP="00E7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221">
        <w:tab/>
        <w:t xml:space="preserve">For purposes of this section, a conviction for unlawfully hunting deer, </w:t>
      </w:r>
      <w:r w:rsidRPr="001E4221">
        <w:rPr>
          <w:u w:val="single"/>
        </w:rPr>
        <w:t>or</w:t>
      </w:r>
      <w:r w:rsidRPr="001E4221">
        <w:t xml:space="preserve"> bear</w:t>
      </w:r>
      <w:r w:rsidRPr="001E4221">
        <w:rPr>
          <w:strike/>
        </w:rPr>
        <w:t>, coyote, armadillo, or feral hog</w:t>
      </w:r>
      <w:r w:rsidRPr="001E4221">
        <w:t xml:space="preserve"> at night is conclusive as against any </w:t>
      </w:r>
      <w:r w:rsidRPr="001E4221">
        <w:rPr>
          <w:strike/>
        </w:rPr>
        <w:t>convicted</w:t>
      </w:r>
      <w:r w:rsidR="004C27C6">
        <w:t xml:space="preserve"> owner of the above-</w:t>
      </w:r>
      <w:r w:rsidRPr="001E4221">
        <w:t xml:space="preserve">mentioned property.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In all other instances, forfeiture must be accomplished by the initiation by the State of an action in the circuit court in the county in which the property was seized giving notice to owners of record </w:t>
      </w:r>
      <w:r w:rsidRPr="00EB51C2">
        <w:lastRenderedPageBreak/>
        <w:t xml:space="preserve">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Notice of the above proceedings must be accomplished by: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(a)</w:t>
      </w:r>
      <w:r w:rsidRPr="00EB51C2">
        <w:tab/>
        <w:t xml:space="preserve">personal service of the owner of record or lienholder of record by certified copy of the petition or notice of hearing or;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(b)</w:t>
      </w:r>
      <w:r w:rsidRPr="00EB51C2">
        <w:tab/>
        <w:t xml:space="preserve">in the case of property for which there is no owner or lienholder of record, publication of notice in a newspaper of local circulation in the county where the property was seized for at least two successive weeks before the hearing.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  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t>
      </w:r>
      <w:r w:rsidRPr="00EB51C2">
        <w:rPr>
          <w:strike/>
        </w:rPr>
        <w:t>When</w:t>
      </w:r>
      <w:r w:rsidRPr="00EB51C2">
        <w:t xml:space="preserve"> </w:t>
      </w:r>
      <w:r w:rsidRPr="00EB51C2">
        <w:rPr>
          <w:u w:val="single"/>
        </w:rPr>
        <w:t>If an individual is apprehended for a first offense and</w:t>
      </w:r>
      <w:r w:rsidRPr="00EB51C2">
        <w:t xml:space="preserve"> the device is of greater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sum of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When the device is of lesser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retail market value.  </w:t>
      </w:r>
      <w:r w:rsidRPr="00EB51C2">
        <w:rPr>
          <w:strike/>
        </w:rPr>
        <w:t>The sums received by the department must be deposited in the game protection fund pursuant to the provisions of this section.</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51C2">
        <w:tab/>
      </w:r>
      <w:r w:rsidRPr="00EB51C2">
        <w:rPr>
          <w:u w:val="single"/>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E90308"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lastRenderedPageBreak/>
        <w:tab/>
      </w:r>
      <w:r w:rsidRPr="00EB51C2">
        <w:rPr>
          <w:u w:val="single"/>
        </w:rPr>
        <w:t>If an individual is apprehended for a third or subsequent offense, the device must be forfeited to the State.</w:t>
      </w:r>
      <w:r w:rsidRPr="00EB51C2">
        <w:t xml:space="preserve">” </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90308">
        <w:t>Section 50</w:t>
      </w:r>
      <w:r w:rsidR="00A04284">
        <w:noBreakHyphen/>
      </w:r>
      <w:r w:rsidR="00E90308">
        <w:t>11</w:t>
      </w:r>
      <w:r w:rsidR="00A04284">
        <w:noBreakHyphen/>
      </w:r>
      <w:r w:rsidR="00E90308">
        <w:t>745(A) of the 1976 Code is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A04284" w:rsidRPr="003E47D3">
        <w:rPr>
          <w:color w:val="000000"/>
        </w:rPr>
        <w:t>Notwithstanding another provision of law, the Department of Natural Resources may administratively release any vehicle, boat,</w:t>
      </w:r>
      <w:r w:rsidR="00A04284">
        <w:rPr>
          <w:color w:val="000000"/>
        </w:rPr>
        <w:t xml:space="preserve"> </w:t>
      </w:r>
      <w:r w:rsidR="00A04284">
        <w:rPr>
          <w:color w:val="000000"/>
          <w:u w:val="single"/>
        </w:rPr>
        <w:t>trailer, other means of conveyance</w:t>
      </w:r>
      <w:r w:rsidR="00F63D4C">
        <w:rPr>
          <w:color w:val="000000"/>
          <w:u w:val="single"/>
        </w:rPr>
        <w:t>,</w:t>
      </w:r>
      <w:r w:rsidR="00A04284" w:rsidRPr="003E47D3">
        <w:rPr>
          <w:color w:val="000000"/>
        </w:rPr>
        <w:t xml:space="preserve"> firearm, or hunting device confiscated from a person charged with a violation of this chapter to an innocent owner or lienholder of the property.</w:t>
      </w:r>
      <w:r w:rsidR="00A04284">
        <w:rPr>
          <w:color w:val="000000"/>
        </w:rPr>
        <w:t>”</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303">
        <w:t>4</w:t>
      </w:r>
      <w:r>
        <w:t>.</w:t>
      </w:r>
      <w:r>
        <w:tab/>
        <w:t>This act takes effect upon approval by the Governor.</w:t>
      </w:r>
    </w:p>
    <w:p w:rsidR="00EE4DB2" w:rsidRDefault="00A04284" w:rsidP="0039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B2" w:rsidRDefault="00EE4DB2" w:rsidP="0097755D">
      <w:pPr>
        <w:suppressAutoHyphens/>
      </w:pPr>
    </w:p>
    <w:sectPr w:rsidR="00EE4DB2" w:rsidSect="005132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08" w:rsidRDefault="00E90308" w:rsidP="009F0C77">
      <w:r>
        <w:separator/>
      </w:r>
    </w:p>
  </w:endnote>
  <w:endnote w:type="continuationSeparator" w:id="0">
    <w:p w:rsidR="00E90308" w:rsidRDefault="00E90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A0917D-10A5-4D8A-B589-51DEAE7E8EE8}"/>
    <w:embedBold r:id="rId2" w:fontKey="{9FEEA57A-6F96-4DE7-8D26-CF8D97069684}"/>
  </w:font>
  <w:font w:name="Calibri">
    <w:panose1 w:val="020F0502020204030204"/>
    <w:charset w:val="00"/>
    <w:family w:val="swiss"/>
    <w:pitch w:val="variable"/>
    <w:sig w:usb0="E10002FF" w:usb1="4000ACFF" w:usb2="00000009" w:usb3="00000000" w:csb0="0000019F" w:csb1="00000000"/>
    <w:embedRegular r:id="rId3" w:fontKey="{13BD5524-E698-4CDF-9A81-F69DA123E3AD}"/>
  </w:font>
  <w:font w:name="Cambria">
    <w:panose1 w:val="02040503050406030204"/>
    <w:charset w:val="00"/>
    <w:family w:val="roman"/>
    <w:pitch w:val="variable"/>
    <w:sig w:usb0="E00002FF" w:usb1="400004FF" w:usb2="00000000" w:usb3="00000000" w:csb0="0000019F" w:csb1="00000000"/>
    <w:embedRegular r:id="rId4" w:fontKey="{43D43C4E-E074-43EB-A5A1-166F4BD428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C26" w:rsidRPr="00EE4DB2" w:rsidRDefault="00EE4DB2" w:rsidP="00EE4DB2">
    <w:pPr>
      <w:pStyle w:val="Footer"/>
      <w:tabs>
        <w:tab w:val="clear" w:pos="4680"/>
        <w:tab w:val="clear" w:pos="9360"/>
        <w:tab w:val="center" w:pos="2995"/>
      </w:tabs>
      <w:spacing w:before="120"/>
    </w:pPr>
    <w:r>
      <w:t>[3762</w:t>
    </w:r>
    <w:r w:rsidR="005132C7">
      <w:t>-</w:t>
    </w:r>
    <w:fldSimple w:instr=" PAGE  \* MERGEFORMAT ">
      <w:r w:rsidR="0097755D">
        <w:rPr>
          <w:noProof/>
        </w:rPr>
        <w:t>1</w:t>
      </w:r>
    </w:fldSimple>
    <w:r w:rsidR="005132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2C7" w:rsidRPr="00EE4DB2" w:rsidRDefault="005132C7" w:rsidP="00EE4DB2">
    <w:pPr>
      <w:pStyle w:val="Footer"/>
      <w:tabs>
        <w:tab w:val="clear" w:pos="4680"/>
        <w:tab w:val="clear" w:pos="9360"/>
        <w:tab w:val="center" w:pos="2995"/>
      </w:tabs>
      <w:spacing w:before="120"/>
    </w:pPr>
    <w:r>
      <w:t>[3762]</w:t>
    </w:r>
    <w:r>
      <w:tab/>
    </w:r>
    <w:fldSimple w:instr=" PAGE  \* MERGEFORMAT ">
      <w:r w:rsidR="009775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08" w:rsidRDefault="00E90308" w:rsidP="009F0C77">
      <w:r>
        <w:separator/>
      </w:r>
    </w:p>
  </w:footnote>
  <w:footnote w:type="continuationSeparator" w:id="0">
    <w:p w:rsidR="00E90308" w:rsidRDefault="00E90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3"/>
    <w:docVar w:name="CoverBillType" w:val="b"/>
    <w:docVar w:name="docpath" w:val="L:\Council\bills\SWB\5147CM13.DOCX"/>
    <w:docVar w:name="dvBillNumber" w:val="3762"/>
    <w:docVar w:name="dvBillNumberPrefix" w:val="H. "/>
    <w:docVar w:name="dvOriginalBody" w:val="House"/>
    <w:docVar w:name="dvSteno" w:val="SWB"/>
    <w:docVar w:name="NameofBody" w:val="h"/>
    <w:docVar w:name="vgroup2" w:val="Council"/>
  </w:docVars>
  <w:rsids>
    <w:rsidRoot w:val="00A64980"/>
    <w:rsid w:val="00001482"/>
    <w:rsid w:val="00011869"/>
    <w:rsid w:val="000213B5"/>
    <w:rsid w:val="00064E66"/>
    <w:rsid w:val="00066D5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2A65"/>
    <w:rsid w:val="003D01E8"/>
    <w:rsid w:val="003D2193"/>
    <w:rsid w:val="003E5288"/>
    <w:rsid w:val="003F6D79"/>
    <w:rsid w:val="0041760A"/>
    <w:rsid w:val="00417C01"/>
    <w:rsid w:val="00436832"/>
    <w:rsid w:val="004809EE"/>
    <w:rsid w:val="004C27C6"/>
    <w:rsid w:val="004E7D54"/>
    <w:rsid w:val="005132C7"/>
    <w:rsid w:val="005273C6"/>
    <w:rsid w:val="00530A69"/>
    <w:rsid w:val="00545593"/>
    <w:rsid w:val="00573C26"/>
    <w:rsid w:val="00577C6C"/>
    <w:rsid w:val="00591EF0"/>
    <w:rsid w:val="005B58BE"/>
    <w:rsid w:val="005C2FE2"/>
    <w:rsid w:val="005E2BC9"/>
    <w:rsid w:val="00605102"/>
    <w:rsid w:val="006215AA"/>
    <w:rsid w:val="006474D0"/>
    <w:rsid w:val="006913C9"/>
    <w:rsid w:val="0069470D"/>
    <w:rsid w:val="006C4957"/>
    <w:rsid w:val="00734F00"/>
    <w:rsid w:val="007A70AE"/>
    <w:rsid w:val="007F180D"/>
    <w:rsid w:val="008362E8"/>
    <w:rsid w:val="008A1768"/>
    <w:rsid w:val="008F0F33"/>
    <w:rsid w:val="008F4429"/>
    <w:rsid w:val="0094021A"/>
    <w:rsid w:val="00953007"/>
    <w:rsid w:val="0097755D"/>
    <w:rsid w:val="00991FC7"/>
    <w:rsid w:val="009B44AF"/>
    <w:rsid w:val="009C6A0B"/>
    <w:rsid w:val="009F0C77"/>
    <w:rsid w:val="009F4DD1"/>
    <w:rsid w:val="00A04284"/>
    <w:rsid w:val="00A41684"/>
    <w:rsid w:val="00A64980"/>
    <w:rsid w:val="00A64E80"/>
    <w:rsid w:val="00A72BCD"/>
    <w:rsid w:val="00A741D9"/>
    <w:rsid w:val="00A833AB"/>
    <w:rsid w:val="00A9741D"/>
    <w:rsid w:val="00AD4B17"/>
    <w:rsid w:val="00B412D4"/>
    <w:rsid w:val="00BE3C22"/>
    <w:rsid w:val="00C0345E"/>
    <w:rsid w:val="00C14478"/>
    <w:rsid w:val="00C3483A"/>
    <w:rsid w:val="00C74E9D"/>
    <w:rsid w:val="00C82FD3"/>
    <w:rsid w:val="00C92819"/>
    <w:rsid w:val="00CC6303"/>
    <w:rsid w:val="00CC6B7B"/>
    <w:rsid w:val="00CD2089"/>
    <w:rsid w:val="00CD7440"/>
    <w:rsid w:val="00D73A67"/>
    <w:rsid w:val="00D970A9"/>
    <w:rsid w:val="00DF3845"/>
    <w:rsid w:val="00E41911"/>
    <w:rsid w:val="00E70602"/>
    <w:rsid w:val="00E90308"/>
    <w:rsid w:val="00E9273A"/>
    <w:rsid w:val="00E92EEF"/>
    <w:rsid w:val="00EE4DB2"/>
    <w:rsid w:val="00F2096E"/>
    <w:rsid w:val="00F24442"/>
    <w:rsid w:val="00F50AE3"/>
    <w:rsid w:val="00F63D4C"/>
    <w:rsid w:val="00F67CF1"/>
    <w:rsid w:val="00F840F0"/>
    <w:rsid w:val="00F90CFF"/>
    <w:rsid w:val="00FB0D0D"/>
    <w:rsid w:val="00FB43B4"/>
    <w:rsid w:val="00FB7E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CBE10-E67D-409B-8DE0-16C59690F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5302</Characters>
  <Application>Microsoft Office Word</Application>
  <DocSecurity>0</DocSecurity>
  <Lines>143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2013-04-24T23:27:00Z</cp:lastPrinted>
  <dcterms:created xsi:type="dcterms:W3CDTF">2013-05-14T22:32:00Z</dcterms:created>
  <dcterms:modified xsi:type="dcterms:W3CDTF">2013-05-14T22:32:00Z</dcterms:modified>
</cp:coreProperties>
</file>