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4D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6AF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HAL TURNER ON BEING NAMED SUMTER BUSINESS PERSON OF THE YEAR AND TO WISH HIM CONTINUED SUCCESS IN HIS FUTURE ENDEAVORS.</w:t>
      </w:r>
    </w:p>
    <w:p w:rsidR="007F6AF8" w:rsidRDefault="007F6A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the members of the South Carolina House of Representatives are pleased to learn that Hal Turner was named Business Person of the Year by the Greater Sumter Chamber of Commerce; and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BC2417">
        <w:t xml:space="preserve">a native </w:t>
      </w:r>
      <w:r w:rsidR="00200D35">
        <w:t xml:space="preserve">of </w:t>
      </w:r>
      <w:r w:rsidR="00BC2417">
        <w:t xml:space="preserve">Sumter County, </w:t>
      </w:r>
      <w:r>
        <w:t>Mr. Turner grew up in Mayesville</w:t>
      </w:r>
      <w:r w:rsidR="00BC2417">
        <w:t>, and later moved to</w:t>
      </w:r>
      <w:r>
        <w:t xml:space="preserve"> Sumter after earning a </w:t>
      </w:r>
      <w:r w:rsidR="00BC2417">
        <w:t>b</w:t>
      </w:r>
      <w:r>
        <w:t>achelo</w:t>
      </w:r>
      <w:r w:rsidR="00BC2417">
        <w:t>r</w:t>
      </w:r>
      <w:r>
        <w:t xml:space="preserve"> of </w:t>
      </w:r>
      <w:r w:rsidR="00BC2417">
        <w:t>s</w:t>
      </w:r>
      <w:r>
        <w:t xml:space="preserve">cience </w:t>
      </w:r>
      <w:r w:rsidR="00BC2417">
        <w:t xml:space="preserve">degree </w:t>
      </w:r>
      <w:r>
        <w:t xml:space="preserve">in </w:t>
      </w:r>
      <w:r w:rsidR="00BC2417">
        <w:t>m</w:t>
      </w:r>
      <w:r>
        <w:t xml:space="preserve">echanical </w:t>
      </w:r>
      <w:r w:rsidR="00BC2417">
        <w:t>e</w:t>
      </w:r>
      <w:r>
        <w:t xml:space="preserve">ngineering </w:t>
      </w:r>
      <w:r w:rsidR="00BC2417">
        <w:t>from</w:t>
      </w:r>
      <w:r>
        <w:t xml:space="preserve"> Clemson University; and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A75F37">
        <w:t xml:space="preserve">after enjoying success as a general contractor, </w:t>
      </w:r>
      <w:r>
        <w:t>in 2000</w:t>
      </w:r>
      <w:r w:rsidR="00A75F37">
        <w:t xml:space="preserve"> </w:t>
      </w:r>
      <w:r>
        <w:t>he joined</w:t>
      </w:r>
      <w:r w:rsidR="00A75F37">
        <w:t xml:space="preserve"> </w:t>
      </w:r>
      <w:r>
        <w:t xml:space="preserve">Greg Thompson to form Thompson Turner Construction, where he currently serves as </w:t>
      </w:r>
      <w:r w:rsidR="00A75F37">
        <w:t>v</w:t>
      </w:r>
      <w:r>
        <w:t xml:space="preserve">ice </w:t>
      </w:r>
      <w:r w:rsidR="00A75F37">
        <w:t>p</w:t>
      </w:r>
      <w:r>
        <w:t>resident and business leader; and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under his </w:t>
      </w:r>
      <w:r w:rsidR="00A75F37">
        <w:t>leadership, Thompson Turner Construction grew twenty-eight percent</w:t>
      </w:r>
      <w:r>
        <w:t xml:space="preserve"> from 2010</w:t>
      </w:r>
      <w:r w:rsidR="00A75F37">
        <w:t xml:space="preserve"> to </w:t>
      </w:r>
      <w:r>
        <w:t xml:space="preserve">2012, an astounding accomplishment </w:t>
      </w:r>
      <w:r w:rsidR="00A75F37">
        <w:t>given the highly competitive construction market that resulted from the state of the economy during this period</w:t>
      </w:r>
      <w:r>
        <w:t xml:space="preserve">; and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through this time of remarkable growth</w:t>
      </w:r>
      <w:r w:rsidR="00A75F37">
        <w:t>,</w:t>
      </w:r>
      <w:r>
        <w:t xml:space="preserve"> </w:t>
      </w:r>
      <w:r w:rsidR="00A75F37">
        <w:t xml:space="preserve">Thompson Turner Construction </w:t>
      </w:r>
      <w:r>
        <w:t>completed various high profile projects, including</w:t>
      </w:r>
      <w:r w:rsidR="00A75F37">
        <w:t xml:space="preserve"> </w:t>
      </w:r>
      <w:r>
        <w:t>the Greater Columbia Metropolitan Convention Center, the College of Charleston TD Arena, and the Sumter Judicial Center; and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Hal also serves his community </w:t>
      </w:r>
      <w:r w:rsidR="00A75F37">
        <w:t xml:space="preserve">as a member </w:t>
      </w:r>
      <w:r w:rsidR="00200D35">
        <w:t>of the Board of Governors for the Tuomey Foundation</w:t>
      </w:r>
      <w:r>
        <w:t xml:space="preserve">, the Sumter YMCA, the </w:t>
      </w:r>
      <w:r>
        <w:lastRenderedPageBreak/>
        <w:t>Association of General Contractors of the Carolinas</w:t>
      </w:r>
      <w:r w:rsidR="00A75F37">
        <w:t>,</w:t>
      </w:r>
      <w:r>
        <w:t xml:space="preserve"> and as </w:t>
      </w:r>
      <w:r w:rsidR="00A75F37">
        <w:t>c</w:t>
      </w:r>
      <w:r>
        <w:t>hairman of the Columbia Contractors Association; and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Whereas, the members of the House of Representatives are grateful for the standard of excellence</w:t>
      </w:r>
      <w:r w:rsidR="00A75F37">
        <w:t xml:space="preserve"> </w:t>
      </w:r>
      <w:r>
        <w:t>that Mr. Turner demonstrates for all business leaders across the Palmetto State. Now, therefore,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congratulate Hal Turner on being named</w:t>
      </w:r>
      <w:r w:rsidR="00A75F37">
        <w:t xml:space="preserve"> </w:t>
      </w:r>
      <w:r>
        <w:t xml:space="preserve">Sumter Business Person of the Year and wish him continued success in his future endeavors. </w:t>
      </w:r>
    </w:p>
    <w:p w:rsidR="001B17EF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B17EF" w:rsidP="001B17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Mr. Hal Turner.</w:t>
      </w:r>
    </w:p>
    <w:p w:rsidR="00404D88" w:rsidRDefault="006224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04D88" w:rsidRDefault="00404D88" w:rsidP="00404D88">
      <w:pPr>
        <w:suppressAutoHyphens/>
      </w:pPr>
    </w:p>
    <w:sectPr w:rsidR="00404D88" w:rsidSect="00404D8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6AF8" w:rsidRDefault="007F6AF8" w:rsidP="009F0C77">
      <w:r>
        <w:separator/>
      </w:r>
    </w:p>
  </w:endnote>
  <w:endnote w:type="continuationSeparator" w:id="0">
    <w:p w:rsidR="007F6AF8" w:rsidRDefault="007F6AF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E57023-0054-4B73-862B-3B69707FC946}"/>
    <w:embedBold r:id="rId2" w:fontKey="{25E1AE10-D673-4439-8356-0B3EA13824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34B266D-3D46-420A-ABF9-5D97826109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A51FF5-7A96-4D4F-A26E-018924E96C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74B5BB-2FF8-4D2D-AB04-D6DCCF0CC6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A75" w:rsidRPr="00404D88" w:rsidRDefault="00404D88" w:rsidP="00404D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6AF8" w:rsidRDefault="007F6AF8" w:rsidP="009F0C77">
      <w:r>
        <w:separator/>
      </w:r>
    </w:p>
  </w:footnote>
  <w:footnote w:type="continuationSeparator" w:id="0">
    <w:p w:rsidR="007F6AF8" w:rsidRDefault="007F6AF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016AB13"/>
    <w:docVar w:name="CoverBillType" w:val="r"/>
    <w:docVar w:name="docpath" w:val="L:\Council\bills\AGM\18016AB13.DOCX"/>
    <w:docVar w:name="dvBillNumber" w:val="432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E42D0"/>
    <w:rsid w:val="00011869"/>
    <w:rsid w:val="00094A75"/>
    <w:rsid w:val="000E1785"/>
    <w:rsid w:val="000F40FA"/>
    <w:rsid w:val="0010776B"/>
    <w:rsid w:val="00133E66"/>
    <w:rsid w:val="001435A3"/>
    <w:rsid w:val="00174E9E"/>
    <w:rsid w:val="001B17EF"/>
    <w:rsid w:val="001D08F2"/>
    <w:rsid w:val="001D525B"/>
    <w:rsid w:val="001D7F4F"/>
    <w:rsid w:val="00200D3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4D88"/>
    <w:rsid w:val="0041760A"/>
    <w:rsid w:val="00417C01"/>
    <w:rsid w:val="004809EE"/>
    <w:rsid w:val="004E7D54"/>
    <w:rsid w:val="004F77E0"/>
    <w:rsid w:val="0051534A"/>
    <w:rsid w:val="005273C6"/>
    <w:rsid w:val="00530A69"/>
    <w:rsid w:val="00545593"/>
    <w:rsid w:val="00573BA7"/>
    <w:rsid w:val="00577C6C"/>
    <w:rsid w:val="005C2FE2"/>
    <w:rsid w:val="005E2BC9"/>
    <w:rsid w:val="005E42D0"/>
    <w:rsid w:val="00605102"/>
    <w:rsid w:val="006215AA"/>
    <w:rsid w:val="006224D1"/>
    <w:rsid w:val="006913C9"/>
    <w:rsid w:val="0069470D"/>
    <w:rsid w:val="00734F00"/>
    <w:rsid w:val="00763DB0"/>
    <w:rsid w:val="007A70AE"/>
    <w:rsid w:val="007F6AF8"/>
    <w:rsid w:val="008362E8"/>
    <w:rsid w:val="008A1768"/>
    <w:rsid w:val="008F0F33"/>
    <w:rsid w:val="008F4429"/>
    <w:rsid w:val="0094021A"/>
    <w:rsid w:val="0095173C"/>
    <w:rsid w:val="009B44AF"/>
    <w:rsid w:val="009C6A0B"/>
    <w:rsid w:val="009F0C77"/>
    <w:rsid w:val="009F4DD1"/>
    <w:rsid w:val="00A41684"/>
    <w:rsid w:val="00A64E80"/>
    <w:rsid w:val="00A72BCD"/>
    <w:rsid w:val="00A741D9"/>
    <w:rsid w:val="00A75F37"/>
    <w:rsid w:val="00A833AB"/>
    <w:rsid w:val="00A9741D"/>
    <w:rsid w:val="00AD4B17"/>
    <w:rsid w:val="00B412D4"/>
    <w:rsid w:val="00BC241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77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7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896C4-863F-462E-A2D9-03283F6C6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1750</Characters>
  <Application>Microsoft Office Word</Application>
  <DocSecurity>0</DocSecurity>
  <Lines>14</Lines>
  <Paragraphs>4</Paragraphs>
  <ScaleCrop>false</ScaleCrop>
  <Company>LPITS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2013-06-26T15:28:00Z</cp:lastPrinted>
  <dcterms:created xsi:type="dcterms:W3CDTF">2013-06-26T18:13:00Z</dcterms:created>
  <dcterms:modified xsi:type="dcterms:W3CDTF">2013-06-26T18:13:00Z</dcterms:modified>
</cp:coreProperties>
</file>