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0FC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453F6">
        <w:rPr>
          <w:color w:val="000000" w:themeColor="text1"/>
          <w:u w:color="000000" w:themeColor="text1"/>
        </w:rPr>
        <w:t>TO COMMEND COLONIAL LIFE &amp; ACCIDENT INSURANCE COMPANY ON ITS SEVENTY</w:t>
      </w:r>
      <w:r w:rsidRPr="005453F6">
        <w:rPr>
          <w:color w:val="000000" w:themeColor="text1"/>
          <w:u w:color="000000" w:themeColor="text1"/>
        </w:rPr>
        <w:noBreakHyphen/>
        <w:t>FIFTH ANNIVERSARY AND FOR ITS MANY YEARS OF OUTSTANDING AND DEDICATED SERVICE TO THE STATE OF SOUTH CAROLINA.</w:t>
      </w:r>
    </w:p>
    <w:p w:rsidR="00660FC1" w:rsidRDefault="00660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on April 18, 2014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Colonial Life &amp; Accident Insurance Company will celebrate its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nniversary; and</w:t>
      </w:r>
    </w:p>
    <w:p w:rsidR="00CD661C" w:rsidRDefault="00CD661C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the company was founded by E. F. Averyt and J. C. Judy and was first chartered and licensed by the State of South Carolina in 1939;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BF5019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61C">
        <w:rPr>
          <w:color w:val="000000" w:themeColor="text1"/>
          <w:u w:color="000000" w:themeColor="text1"/>
        </w:rPr>
        <w:t>Colonial Life</w:t>
      </w:r>
      <w:r w:rsidR="00131695" w:rsidRPr="005453F6">
        <w:rPr>
          <w:color w:val="000000" w:themeColor="text1"/>
          <w:u w:color="000000" w:themeColor="text1"/>
        </w:rPr>
        <w:t xml:space="preserve"> has contributed greatly to the economic prosperity of South Carolina as one of its premier businesses;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the company is recognized as an industry leader and innovator in providing voluntary insurance products marketed through the worksite;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over its seventy</w:t>
      </w:r>
      <w:r w:rsidRPr="005453F6">
        <w:rPr>
          <w:color w:val="000000" w:themeColor="text1"/>
          <w:u w:color="000000" w:themeColor="text1"/>
        </w:rPr>
        <w:noBreakHyphen/>
        <w:t>five years of operation, the company has provided impeccable and honorable service to its customers and the citizens of this State and has been a great contributor to economic growth in the State of South Carolina;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 xml:space="preserve">Whereas, it is only fitting that </w:t>
      </w:r>
      <w:r w:rsidR="00CD661C">
        <w:rPr>
          <w:color w:val="000000" w:themeColor="text1"/>
          <w:u w:color="000000" w:themeColor="text1"/>
        </w:rPr>
        <w:t>the members of the South Carolina General Assembly pause in their deliberations</w:t>
      </w:r>
      <w:r w:rsidRPr="005453F6">
        <w:rPr>
          <w:color w:val="000000" w:themeColor="text1"/>
          <w:u w:color="000000" w:themeColor="text1"/>
        </w:rPr>
        <w:t xml:space="preserve"> during </w:t>
      </w:r>
      <w:r w:rsidR="00CD661C">
        <w:rPr>
          <w:color w:val="000000" w:themeColor="text1"/>
          <w:u w:color="000000" w:themeColor="text1"/>
        </w:rPr>
        <w:t>Colonial Life &amp; Accident Insurance Company’s</w:t>
      </w:r>
      <w:r w:rsidRPr="005453F6">
        <w:rPr>
          <w:color w:val="000000" w:themeColor="text1"/>
          <w:u w:color="000000" w:themeColor="text1"/>
        </w:rPr>
        <w:t xml:space="preserve">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 to remember its founders, recognize the company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and commend the many employees who have worked for this</w:t>
      </w:r>
      <w:r w:rsidR="00CD661C">
        <w:rPr>
          <w:color w:val="000000" w:themeColor="text1"/>
          <w:u w:color="000000" w:themeColor="text1"/>
        </w:rPr>
        <w:t xml:space="preserve"> outstanding</w:t>
      </w:r>
      <w:r w:rsidRPr="005453F6">
        <w:rPr>
          <w:color w:val="000000" w:themeColor="text1"/>
          <w:u w:color="000000" w:themeColor="text1"/>
        </w:rPr>
        <w:t xml:space="preserve"> company providing many years of fine and dedicated service to their customers, community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and this State.  Now, therefore,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That the members of the General Assembly</w:t>
      </w:r>
      <w:r w:rsidR="00CD661C">
        <w:rPr>
          <w:color w:val="000000" w:themeColor="text1"/>
          <w:u w:color="000000" w:themeColor="text1"/>
        </w:rPr>
        <w:t xml:space="preserve"> of the State of South Carolina</w:t>
      </w:r>
      <w:r w:rsidRPr="005453F6">
        <w:rPr>
          <w:color w:val="000000" w:themeColor="text1"/>
          <w:u w:color="000000" w:themeColor="text1"/>
        </w:rPr>
        <w:t xml:space="preserve">, by this resolution, commend Colonial Life &amp; Accident Insurance Company on its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 and for its many years of outstanding and dedicated service to the State of South Carolina.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Be it further resolved that a copy of this resolution be forwarded to Mr. Randall C. Horn, President and Chief Executive Officer of Colonial Life</w:t>
      </w:r>
      <w:r w:rsidR="00CD661C">
        <w:rPr>
          <w:color w:val="000000" w:themeColor="text1"/>
          <w:u w:color="000000" w:themeColor="text1"/>
        </w:rPr>
        <w:t xml:space="preserve"> &amp; Accident Insurance Company</w:t>
      </w:r>
      <w:r w:rsidRPr="005453F6">
        <w:rPr>
          <w:color w:val="000000" w:themeColor="text1"/>
          <w:u w:color="000000" w:themeColor="text1"/>
        </w:rPr>
        <w:t>.</w:t>
      </w:r>
    </w:p>
    <w:p w:rsidR="00AD72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72F8" w:rsidRDefault="00AD72F8" w:rsidP="00AD72F8">
      <w:pPr>
        <w:suppressAutoHyphens/>
      </w:pPr>
    </w:p>
    <w:sectPr w:rsidR="00AD72F8" w:rsidSect="00AD72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019" w:rsidRDefault="00BF5019" w:rsidP="009F0C77">
      <w:r>
        <w:separator/>
      </w:r>
    </w:p>
  </w:endnote>
  <w:endnote w:type="continuationSeparator" w:id="0">
    <w:p w:rsidR="00BF5019" w:rsidRDefault="00BF50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C873D4-967A-4F90-9678-030FA5712F16}"/>
    <w:embedBold r:id="rId2" w:fontKey="{ACAECA2D-3FCC-4C09-839E-B4A9CFA611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C43B17-7058-4D61-B479-FA7A243365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83C42F-D7FC-43DC-96DF-B49869013C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EEACCA-0F41-43A3-9643-F10591B478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9BB" w:rsidRPr="00AD72F8" w:rsidRDefault="00AD72F8" w:rsidP="00AD7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019" w:rsidRDefault="00BF5019" w:rsidP="009F0C77">
      <w:r>
        <w:separator/>
      </w:r>
    </w:p>
  </w:footnote>
  <w:footnote w:type="continuationSeparator" w:id="0">
    <w:p w:rsidR="00BF5019" w:rsidRDefault="00BF50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00AHB14"/>
    <w:docVar w:name="CoverBillType" w:val="c"/>
    <w:docVar w:name="docpath" w:val="L:\Council\bills\MS\7400AHB14.DOCX"/>
    <w:docVar w:name="dvBillNumber" w:val="47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64EB"/>
    <w:rsid w:val="00011869"/>
    <w:rsid w:val="000E1785"/>
    <w:rsid w:val="000F40FA"/>
    <w:rsid w:val="0010776B"/>
    <w:rsid w:val="0013169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148"/>
    <w:rsid w:val="004E7D54"/>
    <w:rsid w:val="00505F06"/>
    <w:rsid w:val="005273C6"/>
    <w:rsid w:val="00530A69"/>
    <w:rsid w:val="00545593"/>
    <w:rsid w:val="00577C6C"/>
    <w:rsid w:val="005C2FE2"/>
    <w:rsid w:val="005E2BC9"/>
    <w:rsid w:val="00605102"/>
    <w:rsid w:val="006215AA"/>
    <w:rsid w:val="00660FC1"/>
    <w:rsid w:val="006913C9"/>
    <w:rsid w:val="0069470D"/>
    <w:rsid w:val="00734F00"/>
    <w:rsid w:val="007564EB"/>
    <w:rsid w:val="007A70AE"/>
    <w:rsid w:val="008362E8"/>
    <w:rsid w:val="008A1768"/>
    <w:rsid w:val="008B11EE"/>
    <w:rsid w:val="008B2AF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2F8"/>
    <w:rsid w:val="00B412D4"/>
    <w:rsid w:val="00BE3C22"/>
    <w:rsid w:val="00BF5019"/>
    <w:rsid w:val="00C0345E"/>
    <w:rsid w:val="00C3483A"/>
    <w:rsid w:val="00C74E9D"/>
    <w:rsid w:val="00C82FD3"/>
    <w:rsid w:val="00C92819"/>
    <w:rsid w:val="00CC6B7B"/>
    <w:rsid w:val="00CC7FF8"/>
    <w:rsid w:val="00CD2089"/>
    <w:rsid w:val="00CD661C"/>
    <w:rsid w:val="00D655FF"/>
    <w:rsid w:val="00D73A67"/>
    <w:rsid w:val="00D970A9"/>
    <w:rsid w:val="00DC79B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ADA7C-BA5C-4E75-8437-B679DDB7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2014-02-25T16:06:00Z</cp:lastPrinted>
  <dcterms:created xsi:type="dcterms:W3CDTF">2014-02-26T16:06:00Z</dcterms:created>
  <dcterms:modified xsi:type="dcterms:W3CDTF">2014-02-26T16:06:00Z</dcterms:modified>
</cp:coreProperties>
</file>