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57B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DEPARTMENT OF TRANSPORTATION TO CONDUCT A COST</w:t>
      </w:r>
      <w:r w:rsidR="00F804B5">
        <w:noBreakHyphen/>
      </w:r>
      <w:r>
        <w:t>BENEFIT STUDY TO DETERMINE THE FEASIBILITY OF ERECTING A PEDESTRIAN OVERPASS AT THE INTERSECTION OF THE SEPTIMA P. CLARK PARKWAY AND COMING STREET IN THE CITY OF CHARLESTON.</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17, 2012, Ms. Hannah</w:t>
      </w:r>
      <w:r w:rsidR="00F804B5">
        <w:noBreakHyphen/>
      </w:r>
      <w:r>
        <w:t>Rose Elledge, a twenty</w:t>
      </w:r>
      <w:r w:rsidR="00F804B5">
        <w:noBreakHyphen/>
      </w:r>
      <w:r>
        <w:t>one year old College of Charleston student on a one</w:t>
      </w:r>
      <w:r w:rsidR="00F804B5">
        <w:noBreakHyphen/>
      </w:r>
      <w:r>
        <w:t xml:space="preserve">year visit from Nottingham University in England, and a friend </w:t>
      </w:r>
      <w:r w:rsidR="00CA795F">
        <w:t>were struck by a Jeep Cherokee o</w:t>
      </w:r>
      <w:r>
        <w:t>n the Septima P. Clark Parkway at Coming Street in the City of Charleston;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Elledge was dragged under the Jeep for about one hundred twenty</w:t>
      </w:r>
      <w:r w:rsidR="00F804B5">
        <w:noBreakHyphen/>
      </w:r>
      <w:r>
        <w:t>nine feet and died.  Her friend suffered a leg injury;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13, 2014, Ms. Lindsey Taylor Ra</w:t>
      </w:r>
      <w:r w:rsidR="005F39BA">
        <w:t>n</w:t>
      </w:r>
      <w:r>
        <w:t>z, another twenty</w:t>
      </w:r>
      <w:r w:rsidR="00F804B5">
        <w:noBreakHyphen/>
      </w:r>
      <w:r>
        <w:t>one year old College of Charleston student, died from injuries sustained after being struck by a pick</w:t>
      </w:r>
      <w:r w:rsidR="00F804B5">
        <w:noBreakHyphen/>
      </w:r>
      <w:r>
        <w:t>up truck while attempting to cross the Septima P. Clark Parkway at Coming Street; and</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fatal accidents are proof that this intersection is unsafe for pedestrian traffic and support the need for the Department of Transportation to take immediate action to make this intersection safe for pedestrian traffic; and</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solution to ensure safe passage of pedestrians across this intersection would be to erect a pedestrian overpass; and</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to determine whether this solution is feasible, it is imperative that the Department of Transportation conduct a cost</w:t>
      </w:r>
      <w:r>
        <w:noBreakHyphen/>
        <w:t>benefit study to determine whether erecting a pedestrian overpass at this intersection is justified.  Now, therefore,</w:t>
      </w:r>
    </w:p>
    <w:p w:rsidR="0058502E" w:rsidRDefault="00585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04B5">
        <w:t>(A)</w:t>
      </w:r>
      <w:r w:rsidR="00F804B5">
        <w:tab/>
        <w:t>The Department of Transportation is directed to perform a cost</w:t>
      </w:r>
      <w:r w:rsidR="00F804B5">
        <w:noBreakHyphen/>
        <w:t>benefit study to determine the feasibility of erecting a pedestrian overpass at the intersection of the Septima P. Clark Parkway and Coming Street in the City of Charleston.</w:t>
      </w:r>
    </w:p>
    <w:p w:rsidR="00F804B5" w:rsidRDefault="00F8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of Transportation shall provide the results of its study to the Governor and the General Assembly </w:t>
      </w:r>
      <w:r w:rsidR="00CA795F">
        <w:t>by</w:t>
      </w:r>
      <w:r>
        <w:t xml:space="preserve"> January 1, 2015.</w:t>
      </w:r>
    </w:p>
    <w:p w:rsidR="009C57BA"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5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04B5">
        <w:t>2</w:t>
      </w:r>
      <w:r>
        <w:t>.</w:t>
      </w:r>
      <w:r>
        <w:tab/>
        <w:t>This joint resolution takes effect upon approval by the Governor.</w:t>
      </w:r>
    </w:p>
    <w:p w:rsidR="00117348" w:rsidRDefault="00F80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348" w:rsidRDefault="00117348" w:rsidP="00B01C24">
      <w:pPr>
        <w:suppressAutoHyphens/>
      </w:pPr>
    </w:p>
    <w:sectPr w:rsidR="00117348" w:rsidSect="001173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02E" w:rsidRDefault="0058502E" w:rsidP="009F0C77">
      <w:r>
        <w:separator/>
      </w:r>
    </w:p>
  </w:endnote>
  <w:endnote w:type="continuationSeparator" w:id="0">
    <w:p w:rsidR="0058502E" w:rsidRDefault="005850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E66CDE-58E7-4109-AA20-BA77F5488665}"/>
    <w:embedBold r:id="rId2" w:fontKey="{822C8DB1-561C-43C0-BAEA-69B58DA83FFC}"/>
  </w:font>
  <w:font w:name="Calibri">
    <w:panose1 w:val="020F0502020204030204"/>
    <w:charset w:val="00"/>
    <w:family w:val="swiss"/>
    <w:pitch w:val="variable"/>
    <w:sig w:usb0="E10002FF" w:usb1="4000ACFF" w:usb2="00000009" w:usb3="00000000" w:csb0="0000019F" w:csb1="00000000"/>
    <w:embedRegular r:id="rId3" w:fontKey="{6832090A-B801-454C-8E14-4B41C7FFE6A0}"/>
  </w:font>
  <w:font w:name="Tahoma">
    <w:panose1 w:val="020B0604030504040204"/>
    <w:charset w:val="00"/>
    <w:family w:val="swiss"/>
    <w:pitch w:val="variable"/>
    <w:sig w:usb0="21002A87" w:usb1="80000000" w:usb2="00000008" w:usb3="00000000" w:csb0="000101FF" w:csb1="00000000"/>
    <w:embedRegular r:id="rId4" w:fontKey="{E5BFADFD-C022-47AB-B13A-A6A3CF73528C}"/>
  </w:font>
  <w:font w:name="Cambria">
    <w:panose1 w:val="02040503050406030204"/>
    <w:charset w:val="00"/>
    <w:family w:val="roman"/>
    <w:pitch w:val="variable"/>
    <w:sig w:usb0="E00002FF" w:usb1="400004FF" w:usb2="00000000" w:usb3="00000000" w:csb0="0000019F" w:csb1="00000000"/>
    <w:embedRegular r:id="rId5" w:fontKey="{A055518C-8A27-4706-8024-42289C40CB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3D1" w:rsidRPr="00117348" w:rsidRDefault="00117348" w:rsidP="00117348">
    <w:pPr>
      <w:pStyle w:val="Footer"/>
      <w:tabs>
        <w:tab w:val="clear" w:pos="4680"/>
        <w:tab w:val="clear" w:pos="9360"/>
        <w:tab w:val="center" w:pos="2995"/>
      </w:tabs>
      <w:spacing w:before="120"/>
    </w:pPr>
    <w:r>
      <w:t>[4900]</w:t>
    </w:r>
    <w:r>
      <w:tab/>
    </w:r>
    <w:fldSimple w:instr=" PAGE  \* MERGEFORMAT ">
      <w:r w:rsidR="00B01C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02E" w:rsidRDefault="0058502E" w:rsidP="009F0C77">
      <w:r>
        <w:separator/>
      </w:r>
    </w:p>
  </w:footnote>
  <w:footnote w:type="continuationSeparator" w:id="0">
    <w:p w:rsidR="0058502E" w:rsidRDefault="005850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0CM14"/>
    <w:docVar w:name="CoverBillType" w:val="j"/>
    <w:docVar w:name="docpath" w:val="L:\Council\bills\DKA\3160CM14.DOCX"/>
    <w:docVar w:name="dvBillNumber" w:val="4900"/>
    <w:docVar w:name="dvBillNumberPrefix" w:val="H. "/>
    <w:docVar w:name="dvOriginalBody" w:val="House"/>
    <w:docVar w:name="dvSteno" w:val="DKA"/>
    <w:docVar w:name="NameofBody" w:val="h"/>
    <w:docVar w:name="vgroup2" w:val="Council"/>
  </w:docVars>
  <w:rsids>
    <w:rsidRoot w:val="00F30BF0"/>
    <w:rsid w:val="00011869"/>
    <w:rsid w:val="000E1785"/>
    <w:rsid w:val="000F40FA"/>
    <w:rsid w:val="0010776B"/>
    <w:rsid w:val="00117348"/>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502E"/>
    <w:rsid w:val="005C2FE2"/>
    <w:rsid w:val="005E2BC9"/>
    <w:rsid w:val="005F39BA"/>
    <w:rsid w:val="00605102"/>
    <w:rsid w:val="006215AA"/>
    <w:rsid w:val="006913C9"/>
    <w:rsid w:val="0069470D"/>
    <w:rsid w:val="006A25E6"/>
    <w:rsid w:val="00734F00"/>
    <w:rsid w:val="007A70AE"/>
    <w:rsid w:val="007D6B0C"/>
    <w:rsid w:val="008243D1"/>
    <w:rsid w:val="008362E8"/>
    <w:rsid w:val="008A1768"/>
    <w:rsid w:val="008F0F33"/>
    <w:rsid w:val="008F4429"/>
    <w:rsid w:val="0094021A"/>
    <w:rsid w:val="009B44AF"/>
    <w:rsid w:val="009C57BA"/>
    <w:rsid w:val="009C6A0B"/>
    <w:rsid w:val="009F0C77"/>
    <w:rsid w:val="009F4DD1"/>
    <w:rsid w:val="00A41684"/>
    <w:rsid w:val="00A64E80"/>
    <w:rsid w:val="00A72BCD"/>
    <w:rsid w:val="00A741D9"/>
    <w:rsid w:val="00A833AB"/>
    <w:rsid w:val="00A9741D"/>
    <w:rsid w:val="00AD4B17"/>
    <w:rsid w:val="00B01C24"/>
    <w:rsid w:val="00B412D4"/>
    <w:rsid w:val="00BE3C22"/>
    <w:rsid w:val="00C0345E"/>
    <w:rsid w:val="00C3483A"/>
    <w:rsid w:val="00C74E9D"/>
    <w:rsid w:val="00C82FD3"/>
    <w:rsid w:val="00C90525"/>
    <w:rsid w:val="00C92819"/>
    <w:rsid w:val="00CA795F"/>
    <w:rsid w:val="00CC6B7B"/>
    <w:rsid w:val="00CD2089"/>
    <w:rsid w:val="00D73A67"/>
    <w:rsid w:val="00D970A9"/>
    <w:rsid w:val="00DF3845"/>
    <w:rsid w:val="00E41911"/>
    <w:rsid w:val="00E92EEF"/>
    <w:rsid w:val="00F21FC0"/>
    <w:rsid w:val="00F24442"/>
    <w:rsid w:val="00F30BF0"/>
    <w:rsid w:val="00F50AE3"/>
    <w:rsid w:val="00F67CF1"/>
    <w:rsid w:val="00F804B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95F"/>
    <w:rPr>
      <w:rFonts w:ascii="Tahoma" w:hAnsi="Tahoma" w:cs="Tahoma"/>
      <w:sz w:val="16"/>
      <w:szCs w:val="16"/>
    </w:rPr>
  </w:style>
  <w:style w:type="character" w:customStyle="1" w:styleId="BalloonTextChar">
    <w:name w:val="Balloon Text Char"/>
    <w:basedOn w:val="DefaultParagraphFont"/>
    <w:link w:val="BalloonText"/>
    <w:uiPriority w:val="99"/>
    <w:semiHidden/>
    <w:rsid w:val="00CA79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A8436-734C-4E33-A396-AAF6E1D9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2014-03-07T18:34:00Z</cp:lastPrinted>
  <dcterms:created xsi:type="dcterms:W3CDTF">2014-03-13T16:59:00Z</dcterms:created>
  <dcterms:modified xsi:type="dcterms:W3CDTF">2014-03-13T16:59:00Z</dcterms:modified>
</cp:coreProperties>
</file>