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2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288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88D" w:rsidRDefault="000660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DISPLAYING THE FLAG, DESIGNATED AS REGULATION DOCUMENT NUMBER 4403, PURSUANT TO THE PROVISIONS OF ARTICLE 1, CHAPTER 23, TITLE 1 OF THE 1976 CODE.</w:t>
      </w:r>
    </w:p>
    <w:p w:rsidR="001E288D" w:rsidRDefault="001E2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E288D" w:rsidRDefault="001E2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E288D" w:rsidRDefault="001E2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E288D" w:rsidRDefault="001E2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Displaying the Flag, designated as Regulation Document Number 4403, and submitted to the General Assembly pursuant to the provisions of Article 1, Chapter 23, Title 1 of the 1976 Code, are approved.</w:t>
      </w:r>
    </w:p>
    <w:p w:rsidR="001E288D" w:rsidRDefault="001E2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E288D" w:rsidRDefault="001E2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0660B5">
        <w:t>2</w:t>
      </w:r>
      <w:r>
        <w:t>.</w:t>
      </w:r>
      <w:r>
        <w:tab/>
        <w:t>This joint resolution takes effect upon approval by the Governor.</w:t>
      </w:r>
    </w:p>
    <w:p w:rsidR="001E288D" w:rsidRDefault="001E288D" w:rsidP="001E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E288D" w:rsidRDefault="001E288D" w:rsidP="001E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E288D" w:rsidRDefault="001E288D" w:rsidP="001E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E288D" w:rsidRDefault="001E288D" w:rsidP="001E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E288D" w:rsidRPr="00E8712C" w:rsidRDefault="001E288D" w:rsidP="001E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12C">
        <w:t>Regulation 43</w:t>
      </w:r>
      <w:r w:rsidRPr="00E8712C">
        <w:noBreakHyphen/>
        <w:t>188, Displaying the Flag, has been in effect since 2006. The purpose of the amendment is to include language to establish further guidance for displaying the flag which may be adopted by the State Board of Education that is not inconsistent with the law.</w:t>
      </w:r>
    </w:p>
    <w:p w:rsidR="001E288D" w:rsidRPr="00E8712C" w:rsidRDefault="001E288D" w:rsidP="001E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288D" w:rsidRPr="00E8712C" w:rsidRDefault="001E288D" w:rsidP="001E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12C">
        <w:t xml:space="preserve">The Notice of Drafting was published in the </w:t>
      </w:r>
      <w:r w:rsidRPr="00E8712C">
        <w:rPr>
          <w:i/>
        </w:rPr>
        <w:t>State Register</w:t>
      </w:r>
      <w:r w:rsidRPr="00E8712C">
        <w:t xml:space="preserve"> on July 26, 2013.</w:t>
      </w:r>
    </w:p>
    <w:p w:rsidR="009E2C1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9E2C13" w:rsidRDefault="009E2C13" w:rsidP="009E2C13">
      <w:pPr>
        <w:suppressAutoHyphens/>
      </w:pPr>
    </w:p>
    <w:sectPr w:rsidR="009E2C13" w:rsidSect="009E2C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288D" w:rsidRDefault="001E288D" w:rsidP="009F0C77">
      <w:r>
        <w:separator/>
      </w:r>
    </w:p>
  </w:endnote>
  <w:endnote w:type="continuationSeparator" w:id="0">
    <w:p w:rsidR="001E288D" w:rsidRDefault="001E288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2CD8DA-CB9E-47C0-A3D0-55B00F382ADD}"/>
    <w:embedBold r:id="rId2" w:fontKey="{53DF50FE-F624-4A12-A6EA-92F4A770CD76}"/>
    <w:embedItalic r:id="rId3" w:fontKey="{7A63647E-19E7-4F0F-AAE2-D6D2898E5880}"/>
  </w:font>
  <w:font w:name="Calibri">
    <w:panose1 w:val="020F0502020204030204"/>
    <w:charset w:val="00"/>
    <w:family w:val="swiss"/>
    <w:pitch w:val="variable"/>
    <w:sig w:usb0="E10002FF" w:usb1="4000ACFF" w:usb2="00000009" w:usb3="00000000" w:csb0="0000019F" w:csb1="00000000"/>
    <w:embedRegular r:id="rId4" w:fontKey="{BD17D8DA-EB31-49AC-A134-28B2EC49B1FD}"/>
  </w:font>
  <w:font w:name="Tahoma">
    <w:panose1 w:val="020B0604030504040204"/>
    <w:charset w:val="00"/>
    <w:family w:val="swiss"/>
    <w:pitch w:val="variable"/>
    <w:sig w:usb0="21002A87" w:usb1="80000000" w:usb2="00000008" w:usb3="00000000" w:csb0="000101FF" w:csb1="00000000"/>
    <w:embedRegular r:id="rId5" w:fontKey="{2AC8B5CE-4F11-4124-B388-F970B87175C7}"/>
  </w:font>
  <w:font w:name="Cambria">
    <w:panose1 w:val="02040503050406030204"/>
    <w:charset w:val="00"/>
    <w:family w:val="roman"/>
    <w:pitch w:val="variable"/>
    <w:sig w:usb0="E00002FF" w:usb1="400004FF" w:usb2="00000000" w:usb3="00000000" w:csb0="0000019F" w:csb1="00000000"/>
    <w:embedRegular r:id="rId6" w:fontKey="{CD6A556A-BB98-4CE7-9ADD-2EBBCE13E1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F07" w:rsidRPr="009E2C13" w:rsidRDefault="009E2C13" w:rsidP="009E2C13">
    <w:pPr>
      <w:pStyle w:val="Footer"/>
      <w:tabs>
        <w:tab w:val="clear" w:pos="4680"/>
        <w:tab w:val="clear" w:pos="9360"/>
        <w:tab w:val="center" w:pos="2995"/>
      </w:tabs>
      <w:spacing w:before="120"/>
    </w:pPr>
    <w:r>
      <w:t>[5054]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288D" w:rsidRDefault="001E288D" w:rsidP="009F0C77">
      <w:r>
        <w:separator/>
      </w:r>
    </w:p>
  </w:footnote>
  <w:footnote w:type="continuationSeparator" w:id="0">
    <w:p w:rsidR="001E288D" w:rsidRDefault="001E288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66AC14"/>
    <w:docVar w:name="CoverBillType" w:val="a"/>
    <w:docVar w:name="docpath" w:val="L:\Council\bills\DBS\31166AC14.DOCX"/>
    <w:docVar w:name="dvBillNumber" w:val="5054"/>
    <w:docVar w:name="dvBillNumberPrefix" w:val="H. "/>
    <w:docVar w:name="dvOriginalBody" w:val="House"/>
    <w:docVar w:name="dvSteno" w:val="DBS"/>
    <w:docVar w:name="NameofBody" w:val="h"/>
    <w:docVar w:name="vgroup2" w:val="Council"/>
  </w:docVars>
  <w:rsids>
    <w:rsidRoot w:val="00D91078"/>
    <w:rsid w:val="00011869"/>
    <w:rsid w:val="000660B5"/>
    <w:rsid w:val="000E1785"/>
    <w:rsid w:val="000F40FA"/>
    <w:rsid w:val="0010776B"/>
    <w:rsid w:val="00133E66"/>
    <w:rsid w:val="001435A3"/>
    <w:rsid w:val="001D08F2"/>
    <w:rsid w:val="001D525B"/>
    <w:rsid w:val="001D7F4F"/>
    <w:rsid w:val="001E288D"/>
    <w:rsid w:val="002321B6"/>
    <w:rsid w:val="00250967"/>
    <w:rsid w:val="002543C8"/>
    <w:rsid w:val="00284AAE"/>
    <w:rsid w:val="00294677"/>
    <w:rsid w:val="002E5912"/>
    <w:rsid w:val="00301B21"/>
    <w:rsid w:val="00325348"/>
    <w:rsid w:val="0032732C"/>
    <w:rsid w:val="00336AD0"/>
    <w:rsid w:val="0037079A"/>
    <w:rsid w:val="003D01E8"/>
    <w:rsid w:val="003E5288"/>
    <w:rsid w:val="003F6D79"/>
    <w:rsid w:val="00412E42"/>
    <w:rsid w:val="0041760A"/>
    <w:rsid w:val="00417C01"/>
    <w:rsid w:val="004809EE"/>
    <w:rsid w:val="004E7D54"/>
    <w:rsid w:val="00522EE6"/>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E2C13"/>
    <w:rsid w:val="009F0C77"/>
    <w:rsid w:val="009F4DD1"/>
    <w:rsid w:val="00A41684"/>
    <w:rsid w:val="00A64E80"/>
    <w:rsid w:val="00A72BCD"/>
    <w:rsid w:val="00A741D9"/>
    <w:rsid w:val="00A833AB"/>
    <w:rsid w:val="00A9741D"/>
    <w:rsid w:val="00AD4B17"/>
    <w:rsid w:val="00AE3F07"/>
    <w:rsid w:val="00B412D4"/>
    <w:rsid w:val="00BE3C22"/>
    <w:rsid w:val="00C0345E"/>
    <w:rsid w:val="00C3483A"/>
    <w:rsid w:val="00C5075C"/>
    <w:rsid w:val="00C74E9D"/>
    <w:rsid w:val="00C82FD3"/>
    <w:rsid w:val="00C92819"/>
    <w:rsid w:val="00CC6B7B"/>
    <w:rsid w:val="00CD2089"/>
    <w:rsid w:val="00D73A67"/>
    <w:rsid w:val="00D91078"/>
    <w:rsid w:val="00D970A9"/>
    <w:rsid w:val="00DE5692"/>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60B5"/>
    <w:rPr>
      <w:rFonts w:ascii="Tahoma" w:hAnsi="Tahoma" w:cs="Tahoma"/>
      <w:sz w:val="16"/>
      <w:szCs w:val="16"/>
    </w:rPr>
  </w:style>
  <w:style w:type="character" w:customStyle="1" w:styleId="BalloonTextChar">
    <w:name w:val="Balloon Text Char"/>
    <w:basedOn w:val="DefaultParagraphFont"/>
    <w:link w:val="BalloonText"/>
    <w:uiPriority w:val="99"/>
    <w:semiHidden/>
    <w:rsid w:val="000660B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A12A8-52C9-4670-8815-4B77CF50A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161</Words>
  <Characters>920</Characters>
  <Application>Microsoft Office Word</Application>
  <DocSecurity>0</DocSecurity>
  <Lines>7</Lines>
  <Paragraphs>2</Paragraphs>
  <ScaleCrop>false</ScaleCrop>
  <Company>LPITS</Company>
  <LinksUpToDate>false</LinksUpToDate>
  <CharactersWithSpaces>1079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NSC</cp:lastModifiedBy>
  <cp:revision>2</cp:revision>
  <cp:lastPrinted>2014-04-02T19:07:00Z</cp:lastPrinted>
  <dcterms:created xsi:type="dcterms:W3CDTF">2014-04-03T16:46:00Z</dcterms:created>
  <dcterms:modified xsi:type="dcterms:W3CDTF">2014-04-03T16:46:00Z</dcterms:modified>
</cp:coreProperties>
</file>