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B42" w:rsidRDefault="00E06B42" w:rsidP="004B16AD">
      <w:pPr>
        <w:pStyle w:val="Numbersforbills"/>
      </w:pPr>
      <w:r>
        <w:t>COMMITTEE REPORT</w:t>
      </w:r>
    </w:p>
    <w:p w:rsidR="00E06B42" w:rsidRDefault="00E06B42" w:rsidP="004B16AD">
      <w:pPr>
        <w:pStyle w:val="Numbersforbills"/>
      </w:pPr>
      <w:r>
        <w:t>May 7, 2014</w:t>
      </w:r>
    </w:p>
    <w:p w:rsidR="00E06B42" w:rsidRDefault="00E06B42" w:rsidP="004B16AD">
      <w:pPr>
        <w:pStyle w:val="Numbersforbills"/>
      </w:pPr>
    </w:p>
    <w:p w:rsidR="00E06B42" w:rsidRPr="00E06B42" w:rsidRDefault="00E06B42" w:rsidP="00E06B42">
      <w:pPr>
        <w:pStyle w:val="Numbersforbills"/>
        <w:tabs>
          <w:tab w:val="clear" w:pos="216"/>
          <w:tab w:val="clear" w:pos="432"/>
          <w:tab w:val="clear" w:pos="648"/>
          <w:tab w:val="clear" w:pos="864"/>
          <w:tab w:val="clear" w:pos="1080"/>
          <w:tab w:val="clear" w:pos="1296"/>
          <w:tab w:val="clear" w:pos="5904"/>
          <w:tab w:val="right" w:pos="5933"/>
        </w:tabs>
      </w:pPr>
      <w:r>
        <w:tab/>
      </w:r>
      <w:r>
        <w:rPr>
          <w:b/>
          <w:sz w:val="36"/>
        </w:rPr>
        <w:t>H. 5148</w:t>
      </w:r>
    </w:p>
    <w:p w:rsidR="00E06B42" w:rsidRDefault="00E06B42" w:rsidP="004B16AD">
      <w:pPr>
        <w:pStyle w:val="Numbersforbills"/>
      </w:pPr>
    </w:p>
    <w:p w:rsidR="00E06B42" w:rsidRDefault="00E06B42" w:rsidP="00B15281">
      <w:pPr>
        <w:pStyle w:val="Numbersforbills"/>
        <w:jc w:val="center"/>
      </w:pPr>
      <w:r>
        <w:t xml:space="preserve">Introduced by </w:t>
      </w:r>
      <w:r w:rsidRPr="00055EB9">
        <w:t>Reps. Whipper, Gilliard, Mack and R.L. Brown</w:t>
      </w:r>
    </w:p>
    <w:p w:rsidR="00E06B42" w:rsidRDefault="00E06B42" w:rsidP="004B16AD">
      <w:pPr>
        <w:pStyle w:val="Numbersforbills"/>
      </w:pPr>
    </w:p>
    <w:p w:rsidR="00E06B42" w:rsidRDefault="00E06B42" w:rsidP="004B16AD">
      <w:pPr>
        <w:pStyle w:val="Numbersforbills"/>
      </w:pPr>
      <w:r>
        <w:t>S. Printed 5/7/14--H.</w:t>
      </w:r>
    </w:p>
    <w:p w:rsidR="00E06B42" w:rsidRDefault="00E06B42" w:rsidP="004B16AD">
      <w:pPr>
        <w:pStyle w:val="Numbersforbills"/>
      </w:pPr>
      <w:r>
        <w:t>Read the first time April 29, 2014.</w:t>
      </w:r>
    </w:p>
    <w:p w:rsidR="00E06B42" w:rsidRPr="00E06B42" w:rsidRDefault="00E06B42" w:rsidP="00E06B42">
      <w:pPr>
        <w:pStyle w:val="Numbersforbills"/>
        <w:jc w:val="center"/>
      </w:pPr>
      <w:r>
        <w:rPr>
          <w:u w:val="single"/>
        </w:rPr>
        <w:t>            </w:t>
      </w:r>
    </w:p>
    <w:p w:rsidR="00E06B42" w:rsidRDefault="00E06B42" w:rsidP="004B16AD">
      <w:pPr>
        <w:pStyle w:val="Numbersforbills"/>
      </w:pPr>
    </w:p>
    <w:p w:rsidR="00E06B42" w:rsidRDefault="00E06B42" w:rsidP="00E06B42">
      <w:pPr>
        <w:pStyle w:val="Numbersforbills"/>
        <w:jc w:val="center"/>
        <w:rPr>
          <w:b/>
        </w:rPr>
      </w:pPr>
      <w:r>
        <w:rPr>
          <w:b/>
        </w:rPr>
        <w:t>THE COMMITTEE ON</w:t>
      </w:r>
    </w:p>
    <w:p w:rsidR="00E06B42" w:rsidRPr="00E06B42" w:rsidRDefault="00E06B42" w:rsidP="00E06B42">
      <w:pPr>
        <w:pStyle w:val="Numbersforbills"/>
        <w:jc w:val="center"/>
      </w:pPr>
      <w:r>
        <w:rPr>
          <w:b/>
        </w:rPr>
        <w:t>INVITATIONS AND MEMORIAL RESOLUTIONS</w:t>
      </w:r>
    </w:p>
    <w:p w:rsidR="00E06B42" w:rsidRDefault="00E06B42" w:rsidP="004B16AD">
      <w:pPr>
        <w:pStyle w:val="Numbersforbills"/>
      </w:pPr>
      <w:r>
        <w:tab/>
        <w:t>To whom was referred a Concurrent Resolution (H. 5148) to request that the Department of Transportation name the interchange located at Exit 218 along Interstate Highway 26 in Charleston County, etc., respectfully</w:t>
      </w:r>
    </w:p>
    <w:p w:rsidR="00E06B42" w:rsidRPr="00E06B42" w:rsidRDefault="00E06B42" w:rsidP="00E06B42">
      <w:pPr>
        <w:pStyle w:val="Numbersforbills"/>
        <w:jc w:val="center"/>
      </w:pPr>
      <w:r>
        <w:rPr>
          <w:b/>
        </w:rPr>
        <w:t>REPORT:</w:t>
      </w:r>
    </w:p>
    <w:p w:rsidR="00E06B42" w:rsidRDefault="00E06B42" w:rsidP="004B16AD">
      <w:pPr>
        <w:pStyle w:val="Numbersforbills"/>
      </w:pPr>
      <w:r>
        <w:tab/>
        <w:t>That they have duly and carefully considered the same and recommend that the same do pass:</w:t>
      </w:r>
    </w:p>
    <w:p w:rsidR="00E06B42" w:rsidRDefault="00E06B42" w:rsidP="004B16AD">
      <w:pPr>
        <w:pStyle w:val="Numbersforbills"/>
      </w:pPr>
    </w:p>
    <w:p w:rsidR="00E06B42" w:rsidRDefault="00E06B42" w:rsidP="004B16AD">
      <w:pPr>
        <w:pStyle w:val="Numbersforbills"/>
      </w:pPr>
      <w:r>
        <w:t>LISTON D. BARFIELD for Committee.</w:t>
      </w:r>
    </w:p>
    <w:p w:rsidR="00E06B42" w:rsidRPr="00E06B42" w:rsidRDefault="00E06B42" w:rsidP="00E06B42">
      <w:pPr>
        <w:pStyle w:val="Numbersforbills"/>
        <w:jc w:val="center"/>
      </w:pPr>
      <w:r>
        <w:rPr>
          <w:u w:val="single"/>
        </w:rPr>
        <w:t>            </w:t>
      </w:r>
    </w:p>
    <w:p w:rsidR="00E06B42" w:rsidRDefault="00E06B42" w:rsidP="004B16AD">
      <w:pPr>
        <w:pStyle w:val="Numbersforbills"/>
        <w:sectPr w:rsidR="00E06B42" w:rsidSect="00E06B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4B16AD">
      <w:pPr>
        <w:pStyle w:val="Numbersforbill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C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3735ED" w:rsidRDefault="003735ED" w:rsidP="0037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3735ED"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735ED">
        <w:t xml:space="preserve"> Bishop Henry Dillard was born in Andalusia, Alabama, one of nineteen children reared by the late Reverend Will and Mary Dillard;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Elder Rudene Dillard, are the proud parents of seven children;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 received his Doctor of Divinity degree from Trinity Hall Seminary;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ministry at the age</w:t>
      </w:r>
      <w:r w:rsidR="00B769FE">
        <w:t xml:space="preserve"> of nineteen and has served as the</w:t>
      </w:r>
      <w:r>
        <w:t xml:space="preserve"> pastor</w:t>
      </w:r>
      <w:r w:rsidR="00B769FE">
        <w:t xml:space="preserve"> of the House of God Church</w:t>
      </w:r>
      <w:r w:rsidR="008F0C4E">
        <w:t>-</w:t>
      </w:r>
      <w:r w:rsidR="00B769FE">
        <w:t>North Union Heights</w:t>
      </w:r>
      <w:r>
        <w:t xml:space="preserve"> in Charleston County for twenty</w:t>
      </w:r>
      <w:r w:rsidR="00B769FE">
        <w:noBreakHyphen/>
      </w:r>
      <w:r>
        <w:t>six years; and</w:t>
      </w: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D" w:rsidRDefault="0037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Bishop Dillard</w:t>
      </w:r>
      <w:r w:rsidR="00B769FE" w:rsidRPr="00B769FE">
        <w:t>’</w:t>
      </w:r>
      <w:r>
        <w:t>s seven decades as a minister of God</w:t>
      </w:r>
      <w:r w:rsidR="00B769FE" w:rsidRPr="00B769FE">
        <w:t>’</w:t>
      </w:r>
      <w:r>
        <w:t>s Holy Word has touched the lives of many individuals across this country and has had a tremendous impact for positive change in Charleston County; and</w:t>
      </w:r>
    </w:p>
    <w:p w:rsidR="00B769FE" w:rsidRDefault="00B7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B76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Bishop Dillard</w:t>
      </w:r>
      <w:r w:rsidRPr="00B769FE">
        <w:t>’</w:t>
      </w:r>
      <w:r>
        <w:t>s accomplishments in Charleston County by having an interchange along Interstate 26 named in his honor.</w:t>
      </w:r>
      <w:r w:rsidR="001B0CF9">
        <w:t xml:space="preserve">  Now, therefore, </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35ED">
        <w:t xml:space="preserve"> the members of the General Assembly request that the Department of Transportation name the interchange located at Exit 218 along Interstate Highway 26 in Charleston County “Bishop Henry Dillard Interchange” and erect appropriate markers or signs at this exit that contain the words “Bishop Henry Dillard Interchange”.</w:t>
      </w:r>
    </w:p>
    <w:p w:rsidR="001B0CF9"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0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35ED">
        <w:t xml:space="preserve"> the Department of Transportation.</w:t>
      </w:r>
    </w:p>
    <w:p w:rsidR="001C1C0A" w:rsidRDefault="00B769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0A" w:rsidRDefault="001C1C0A" w:rsidP="007C1EFC">
      <w:pPr>
        <w:suppressAutoHyphens/>
      </w:pPr>
    </w:p>
    <w:sectPr w:rsidR="001C1C0A" w:rsidSect="00E06B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6AD" w:rsidRDefault="004B16AD" w:rsidP="009F0C77">
      <w:r>
        <w:separator/>
      </w:r>
    </w:p>
  </w:endnote>
  <w:endnote w:type="continuationSeparator" w:id="0">
    <w:p w:rsidR="004B16AD" w:rsidRDefault="004B16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01412B-BFA3-43BC-AE83-2EE2D6FDC545}"/>
    <w:embedBold r:id="rId2" w:fontKey="{62F75A63-FED7-4890-A13E-922BEA207BAA}"/>
  </w:font>
  <w:font w:name="Calibri">
    <w:panose1 w:val="020F0502020204030204"/>
    <w:charset w:val="00"/>
    <w:family w:val="swiss"/>
    <w:pitch w:val="variable"/>
    <w:sig w:usb0="E10002FF" w:usb1="4000ACFF" w:usb2="00000009" w:usb3="00000000" w:csb0="0000019F" w:csb1="00000000"/>
    <w:embedRegular r:id="rId3" w:fontKey="{005C5674-D9D6-4BDD-ADE0-8EAB3292A90B}"/>
  </w:font>
  <w:font w:name="Tahoma">
    <w:panose1 w:val="020B0604030504040204"/>
    <w:charset w:val="00"/>
    <w:family w:val="swiss"/>
    <w:pitch w:val="variable"/>
    <w:sig w:usb0="21002A87" w:usb1="80000000" w:usb2="00000008" w:usb3="00000000" w:csb0="000101FF" w:csb1="00000000"/>
    <w:embedRegular r:id="rId4" w:fontKey="{31461B49-2067-4795-BDEC-28BC77ECD354}"/>
  </w:font>
  <w:font w:name="Cambria">
    <w:panose1 w:val="02040503050406030204"/>
    <w:charset w:val="00"/>
    <w:family w:val="roman"/>
    <w:pitch w:val="variable"/>
    <w:sig w:usb0="E00002FF" w:usb1="400004FF" w:usb2="00000000" w:usb3="00000000" w:csb0="0000019F" w:csb1="00000000"/>
    <w:embedRegular r:id="rId5" w:fontKey="{469F9581-8382-4265-9354-9555317E1E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B3" w:rsidRPr="001C1C0A" w:rsidRDefault="001C1C0A" w:rsidP="001C1C0A">
    <w:pPr>
      <w:pStyle w:val="Footer"/>
      <w:tabs>
        <w:tab w:val="clear" w:pos="4680"/>
        <w:tab w:val="clear" w:pos="9360"/>
        <w:tab w:val="center" w:pos="2995"/>
      </w:tabs>
      <w:spacing w:before="120"/>
    </w:pPr>
    <w:r>
      <w:t>[5148</w:t>
    </w:r>
    <w:r w:rsidR="00E06B42">
      <w:t>-</w:t>
    </w:r>
    <w:fldSimple w:instr=" PAGE  \* MERGEFORMAT ">
      <w:r w:rsidR="007C1EFC">
        <w:rPr>
          <w:noProof/>
        </w:rPr>
        <w:t>1</w:t>
      </w:r>
    </w:fldSimple>
    <w:r w:rsidR="00E06B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B42" w:rsidRPr="001C1C0A" w:rsidRDefault="00E06B42" w:rsidP="001C1C0A">
    <w:pPr>
      <w:pStyle w:val="Footer"/>
      <w:tabs>
        <w:tab w:val="clear" w:pos="4680"/>
        <w:tab w:val="clear" w:pos="9360"/>
        <w:tab w:val="center" w:pos="2995"/>
      </w:tabs>
      <w:spacing w:before="120"/>
    </w:pPr>
    <w:r>
      <w:t>[5148]</w:t>
    </w:r>
    <w:r>
      <w:tab/>
    </w:r>
    <w:fldSimple w:instr=" PAGE  \* MERGEFORMAT ">
      <w:r w:rsidR="007C1E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6AD" w:rsidRDefault="004B16AD" w:rsidP="009F0C77">
      <w:r>
        <w:separator/>
      </w:r>
    </w:p>
  </w:footnote>
  <w:footnote w:type="continuationSeparator" w:id="0">
    <w:p w:rsidR="004B16AD" w:rsidRDefault="004B16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2CM14"/>
    <w:docVar w:name="CoverBillType" w:val="c"/>
    <w:docVar w:name="docpath" w:val="L:\Council\bills\SWB\5122CM14.DOCX"/>
    <w:docVar w:name="dvBillNumber" w:val="5148"/>
    <w:docVar w:name="dvBillNumberPrefix" w:val="H. "/>
    <w:docVar w:name="dvOriginalBody" w:val="House"/>
    <w:docVar w:name="dvSteno" w:val="SWB"/>
    <w:docVar w:name="NameofBody" w:val="h"/>
    <w:docVar w:name="vgroup2" w:val="Council"/>
  </w:docVars>
  <w:rsids>
    <w:rsidRoot w:val="005F5DE6"/>
    <w:rsid w:val="00011869"/>
    <w:rsid w:val="000E1785"/>
    <w:rsid w:val="000F40FA"/>
    <w:rsid w:val="0010776B"/>
    <w:rsid w:val="00133E66"/>
    <w:rsid w:val="001435A3"/>
    <w:rsid w:val="001B0CF9"/>
    <w:rsid w:val="001C1C0A"/>
    <w:rsid w:val="001D08F2"/>
    <w:rsid w:val="001D525B"/>
    <w:rsid w:val="001D7F4F"/>
    <w:rsid w:val="0020630D"/>
    <w:rsid w:val="002321B6"/>
    <w:rsid w:val="00250967"/>
    <w:rsid w:val="002543C8"/>
    <w:rsid w:val="00284AAE"/>
    <w:rsid w:val="002E5912"/>
    <w:rsid w:val="002E7DAE"/>
    <w:rsid w:val="00301B21"/>
    <w:rsid w:val="00325348"/>
    <w:rsid w:val="0032732C"/>
    <w:rsid w:val="00335E00"/>
    <w:rsid w:val="00336AD0"/>
    <w:rsid w:val="0037079A"/>
    <w:rsid w:val="003735ED"/>
    <w:rsid w:val="003D01E8"/>
    <w:rsid w:val="003E5288"/>
    <w:rsid w:val="003F6D79"/>
    <w:rsid w:val="0041760A"/>
    <w:rsid w:val="00417C01"/>
    <w:rsid w:val="004809EE"/>
    <w:rsid w:val="004B16AD"/>
    <w:rsid w:val="004E7D54"/>
    <w:rsid w:val="005273C6"/>
    <w:rsid w:val="00530A69"/>
    <w:rsid w:val="00545593"/>
    <w:rsid w:val="00577C6C"/>
    <w:rsid w:val="00591C44"/>
    <w:rsid w:val="005C2FE2"/>
    <w:rsid w:val="005E2BC9"/>
    <w:rsid w:val="005F0C90"/>
    <w:rsid w:val="005F5DE6"/>
    <w:rsid w:val="00605102"/>
    <w:rsid w:val="006172B3"/>
    <w:rsid w:val="006215AA"/>
    <w:rsid w:val="006913C9"/>
    <w:rsid w:val="0069470D"/>
    <w:rsid w:val="00734F00"/>
    <w:rsid w:val="007A70AE"/>
    <w:rsid w:val="007C1EFC"/>
    <w:rsid w:val="008362E8"/>
    <w:rsid w:val="008A1768"/>
    <w:rsid w:val="008F0C4E"/>
    <w:rsid w:val="008F0F33"/>
    <w:rsid w:val="008F4429"/>
    <w:rsid w:val="0094021A"/>
    <w:rsid w:val="00980388"/>
    <w:rsid w:val="009B44AF"/>
    <w:rsid w:val="009C6A0B"/>
    <w:rsid w:val="009F0C77"/>
    <w:rsid w:val="009F4DD1"/>
    <w:rsid w:val="00A21F34"/>
    <w:rsid w:val="00A41684"/>
    <w:rsid w:val="00A64E80"/>
    <w:rsid w:val="00A72BCD"/>
    <w:rsid w:val="00A741D9"/>
    <w:rsid w:val="00A833AB"/>
    <w:rsid w:val="00A9741D"/>
    <w:rsid w:val="00AD4B17"/>
    <w:rsid w:val="00B15281"/>
    <w:rsid w:val="00B412D4"/>
    <w:rsid w:val="00B769FE"/>
    <w:rsid w:val="00BE3C22"/>
    <w:rsid w:val="00C0345E"/>
    <w:rsid w:val="00C3483A"/>
    <w:rsid w:val="00C74E9D"/>
    <w:rsid w:val="00C82FD3"/>
    <w:rsid w:val="00C92819"/>
    <w:rsid w:val="00CC3B36"/>
    <w:rsid w:val="00CC6B7B"/>
    <w:rsid w:val="00CD2089"/>
    <w:rsid w:val="00D73A67"/>
    <w:rsid w:val="00D970A9"/>
    <w:rsid w:val="00DA08C3"/>
    <w:rsid w:val="00DF0F7A"/>
    <w:rsid w:val="00DF3845"/>
    <w:rsid w:val="00E06B42"/>
    <w:rsid w:val="00E41911"/>
    <w:rsid w:val="00E56FB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69FE"/>
    <w:rPr>
      <w:rFonts w:ascii="Tahoma" w:hAnsi="Tahoma" w:cs="Tahoma"/>
      <w:sz w:val="16"/>
      <w:szCs w:val="16"/>
    </w:rPr>
  </w:style>
  <w:style w:type="character" w:customStyle="1" w:styleId="BalloonTextChar">
    <w:name w:val="Balloon Text Char"/>
    <w:basedOn w:val="DefaultParagraphFont"/>
    <w:link w:val="BalloonText"/>
    <w:uiPriority w:val="99"/>
    <w:semiHidden/>
    <w:rsid w:val="00B769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40F8E-8762-4828-B1D4-7EDC4E31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1967</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2014-04-16T18:57:00Z</cp:lastPrinted>
  <dcterms:created xsi:type="dcterms:W3CDTF">2014-05-07T22:50:00Z</dcterms:created>
  <dcterms:modified xsi:type="dcterms:W3CDTF">2014-05-07T22:50:00Z</dcterms:modified>
</cp:coreProperties>
</file>