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0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062F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6D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59</w:t>
      </w:r>
      <w:r w:rsidR="00491737">
        <w:rPr>
          <w:rFonts w:eastAsia="Times New Roman"/>
        </w:rPr>
        <w:noBreakHyphen/>
      </w:r>
      <w:r>
        <w:rPr>
          <w:rFonts w:eastAsia="Times New Roman"/>
        </w:rPr>
        <w:t>3</w:t>
      </w:r>
      <w:r w:rsidR="00491737">
        <w:rPr>
          <w:rFonts w:eastAsia="Times New Roman"/>
        </w:rPr>
        <w:noBreakHyphen/>
      </w:r>
      <w:r>
        <w:rPr>
          <w:rFonts w:eastAsia="Times New Roman"/>
        </w:rPr>
        <w:t>10</w:t>
      </w:r>
      <w:r w:rsidR="007A07AA">
        <w:rPr>
          <w:rFonts w:eastAsia="Times New Roman"/>
        </w:rPr>
        <w:t xml:space="preserve"> OF THE 1976 CODE</w:t>
      </w:r>
      <w:r>
        <w:rPr>
          <w:rFonts w:eastAsia="Times New Roman"/>
        </w:rPr>
        <w:t xml:space="preserve">, RELATING TO THE ELECTION OF THE STATE SUPERINTENDENT OF EDUCATION, TO PROVIDE FOR THE APPOINTMENT OF THE </w:t>
      </w:r>
      <w:r w:rsidR="00491737">
        <w:rPr>
          <w:rFonts w:eastAsia="Times New Roman"/>
        </w:rPr>
        <w:t>SUPERINTENDENT</w:t>
      </w:r>
      <w:r>
        <w:rPr>
          <w:rFonts w:eastAsia="Times New Roman"/>
        </w:rPr>
        <w:t xml:space="preserve"> BY THE GOVERNOR, WITH THE ADVICE AND CONSENT OF THE SENATE, AND TO PROVIDE FOR THE TERM, QUALIFICATIONS, AND FILLING OF A VACANCY IN THE OFFICE SUPERINTENDENT; AND TO REPEAL SECTION 59</w:t>
      </w:r>
      <w:r w:rsidR="00491737">
        <w:rPr>
          <w:rFonts w:eastAsia="Times New Roman"/>
        </w:rPr>
        <w:noBreakHyphen/>
      </w:r>
      <w:r>
        <w:rPr>
          <w:rFonts w:eastAsia="Times New Roman"/>
        </w:rPr>
        <w:t>3</w:t>
      </w:r>
      <w:r w:rsidR="00491737">
        <w:rPr>
          <w:rFonts w:eastAsia="Times New Roman"/>
        </w:rPr>
        <w:noBreakHyphen/>
      </w:r>
      <w:r>
        <w:rPr>
          <w:rFonts w:eastAsia="Times New Roman"/>
        </w:rPr>
        <w:t>20.</w:t>
      </w:r>
    </w:p>
    <w:p w:rsidR="003062FD" w:rsidRDefault="00306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062FD" w:rsidRDefault="00306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062FD" w:rsidRDefault="00306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2FD" w:rsidRDefault="00306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B5A23">
        <w:rPr>
          <w:rFonts w:eastAsia="Times New Roman"/>
        </w:rPr>
        <w:t>Section 59</w:t>
      </w:r>
      <w:r w:rsidR="00491737">
        <w:rPr>
          <w:rFonts w:eastAsia="Times New Roman"/>
        </w:rPr>
        <w:noBreakHyphen/>
      </w:r>
      <w:r w:rsidR="003B5A23">
        <w:rPr>
          <w:rFonts w:eastAsia="Times New Roman"/>
        </w:rPr>
        <w:t>3</w:t>
      </w:r>
      <w:r w:rsidR="00491737">
        <w:rPr>
          <w:rFonts w:eastAsia="Times New Roman"/>
        </w:rPr>
        <w:noBreakHyphen/>
      </w:r>
      <w:r w:rsidR="003B5A23">
        <w:rPr>
          <w:rFonts w:eastAsia="Times New Roman"/>
        </w:rPr>
        <w:t>10 of the 1976 Code is amended to read:</w:t>
      </w:r>
    </w:p>
    <w:p w:rsidR="003B5A23" w:rsidRDefault="003B5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EA0" w:rsidRDefault="001A7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sidR="003B5A23">
        <w:rPr>
          <w:color w:val="000000"/>
        </w:rPr>
        <w:t>“Section 59</w:t>
      </w:r>
      <w:r w:rsidR="00491737">
        <w:rPr>
          <w:color w:val="000000"/>
        </w:rPr>
        <w:noBreakHyphen/>
      </w:r>
      <w:r w:rsidR="003B5A23">
        <w:rPr>
          <w:color w:val="000000"/>
        </w:rPr>
        <w:t>3</w:t>
      </w:r>
      <w:r w:rsidR="00491737">
        <w:rPr>
          <w:color w:val="000000"/>
        </w:rPr>
        <w:noBreakHyphen/>
      </w:r>
      <w:r w:rsidR="003B5A23">
        <w:rPr>
          <w:color w:val="000000"/>
        </w:rPr>
        <w:t>10.</w:t>
      </w:r>
      <w:r w:rsidR="003B5A23">
        <w:rPr>
          <w:color w:val="000000"/>
        </w:rPr>
        <w:tab/>
      </w:r>
      <w:r w:rsidRPr="003B5A23">
        <w:rPr>
          <w:color w:val="000000"/>
          <w:u w:val="single"/>
        </w:rPr>
        <w:t>(A)</w:t>
      </w:r>
      <w:r>
        <w:rPr>
          <w:color w:val="000000"/>
        </w:rPr>
        <w:tab/>
      </w:r>
      <w:r w:rsidRPr="007D458F">
        <w:rPr>
          <w:color w:val="000000"/>
        </w:rPr>
        <w:t xml:space="preserve">The State Superintendent of Education shall </w:t>
      </w:r>
      <w:r w:rsidRPr="00491737">
        <w:rPr>
          <w:color w:val="000000"/>
        </w:rPr>
        <w:t xml:space="preserve">be </w:t>
      </w:r>
      <w:r w:rsidRPr="001A7EA0">
        <w:rPr>
          <w:strike/>
          <w:color w:val="000000"/>
        </w:rPr>
        <w:t>elected at each general election in the same manner as other State officers and shall enter upon the duties of his office at the time prescribed by law</w:t>
      </w:r>
      <w:r>
        <w:rPr>
          <w:color w:val="000000"/>
        </w:rPr>
        <w:t xml:space="preserve"> </w:t>
      </w:r>
      <w:r w:rsidRPr="001A7EA0">
        <w:rPr>
          <w:color w:val="000000"/>
          <w:u w:val="single"/>
        </w:rPr>
        <w:t>appointed by the Governor, with the advice and consent of the Senate</w:t>
      </w:r>
      <w:r w:rsidR="00491737">
        <w:rPr>
          <w:color w:val="000000"/>
          <w:u w:val="single"/>
        </w:rPr>
        <w:t>,</w:t>
      </w:r>
      <w:r w:rsidRPr="001A7EA0">
        <w:rPr>
          <w:color w:val="000000"/>
          <w:u w:val="single"/>
        </w:rPr>
        <w:t xml:space="preserve"> for a four year term </w:t>
      </w:r>
      <w:r w:rsidR="00491737" w:rsidRPr="001A7EA0">
        <w:rPr>
          <w:color w:val="000000"/>
          <w:u w:val="single"/>
        </w:rPr>
        <w:t>coterminous</w:t>
      </w:r>
      <w:r w:rsidRPr="001A7EA0">
        <w:rPr>
          <w:color w:val="000000"/>
          <w:u w:val="single"/>
        </w:rPr>
        <w:t xml:space="preserve"> with that of the Governor</w:t>
      </w:r>
      <w:r w:rsidR="00491737">
        <w:rPr>
          <w:color w:val="000000"/>
        </w:rPr>
        <w:t xml:space="preserve">.  </w:t>
      </w:r>
      <w:r w:rsidRPr="001A7EA0">
        <w:rPr>
          <w:color w:val="000000"/>
          <w:u w:val="single"/>
        </w:rPr>
        <w:t>The superintendent shall serve until his successor is appointed and qualifies.  A vacancy in the office of superintendent must be filled in the same manner as the original appointment for the remainder of the unexpired term.</w:t>
      </w:r>
    </w:p>
    <w:p w:rsidR="001A7EA0" w:rsidRDefault="001A7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sidRPr="003B5A23">
        <w:rPr>
          <w:color w:val="000000"/>
          <w:u w:val="single"/>
        </w:rPr>
        <w:t>(B)</w:t>
      </w:r>
      <w:r>
        <w:rPr>
          <w:color w:val="000000"/>
        </w:rPr>
        <w:tab/>
      </w:r>
      <w:r w:rsidRPr="003B5A23">
        <w:rPr>
          <w:color w:val="000000"/>
          <w:u w:val="single"/>
        </w:rPr>
        <w:t>The superin</w:t>
      </w:r>
      <w:r w:rsidR="00792FDA" w:rsidRPr="003B5A23">
        <w:rPr>
          <w:color w:val="000000"/>
          <w:u w:val="single"/>
        </w:rPr>
        <w:t>t</w:t>
      </w:r>
      <w:r w:rsidRPr="003B5A23">
        <w:rPr>
          <w:color w:val="000000"/>
          <w:u w:val="single"/>
        </w:rPr>
        <w:t>endent must have</w:t>
      </w:r>
      <w:r w:rsidR="00792FDA" w:rsidRPr="003B5A23">
        <w:rPr>
          <w:color w:val="000000"/>
          <w:u w:val="single"/>
        </w:rPr>
        <w:t>:</w:t>
      </w:r>
      <w:r>
        <w:rPr>
          <w:color w:val="000000"/>
        </w:rPr>
        <w:t xml:space="preserve"> </w:t>
      </w:r>
    </w:p>
    <w:p w:rsidR="001A7EA0" w:rsidRDefault="001A7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3B5A23">
        <w:rPr>
          <w:color w:val="000000"/>
          <w:u w:val="single"/>
        </w:rPr>
        <w:t>(1)</w:t>
      </w:r>
      <w:r>
        <w:rPr>
          <w:color w:val="000000"/>
        </w:rPr>
        <w:tab/>
      </w:r>
      <w:r w:rsidR="00792FDA" w:rsidRPr="003B5A23">
        <w:rPr>
          <w:color w:val="000000"/>
          <w:u w:val="single"/>
        </w:rPr>
        <w:t xml:space="preserve">extensive experience </w:t>
      </w:r>
      <w:r w:rsidRPr="003B5A23">
        <w:rPr>
          <w:color w:val="000000"/>
          <w:u w:val="single"/>
        </w:rPr>
        <w:t>in the field of education, including</w:t>
      </w:r>
      <w:r w:rsidR="00491737">
        <w:rPr>
          <w:color w:val="000000"/>
          <w:u w:val="single"/>
        </w:rPr>
        <w:t>,</w:t>
      </w:r>
      <w:r w:rsidRPr="003B5A23">
        <w:rPr>
          <w:color w:val="000000"/>
          <w:u w:val="single"/>
        </w:rPr>
        <w:t xml:space="preserve"> but not limited </w:t>
      </w:r>
      <w:r w:rsidR="00792FDA" w:rsidRPr="003B5A23">
        <w:rPr>
          <w:color w:val="000000"/>
          <w:u w:val="single"/>
        </w:rPr>
        <w:t>to, service</w:t>
      </w:r>
      <w:r w:rsidRPr="003B5A23">
        <w:rPr>
          <w:color w:val="000000"/>
          <w:u w:val="single"/>
        </w:rPr>
        <w:t xml:space="preserve"> a</w:t>
      </w:r>
      <w:r w:rsidR="00792FDA" w:rsidRPr="003B5A23">
        <w:rPr>
          <w:color w:val="000000"/>
          <w:u w:val="single"/>
        </w:rPr>
        <w:t>s a classroom teacher, principal</w:t>
      </w:r>
      <w:r w:rsidRPr="003B5A23">
        <w:rPr>
          <w:color w:val="000000"/>
          <w:u w:val="single"/>
        </w:rPr>
        <w:t xml:space="preserve">, </w:t>
      </w:r>
      <w:r w:rsidR="003B5A23">
        <w:rPr>
          <w:color w:val="000000"/>
          <w:u w:val="single"/>
        </w:rPr>
        <w:t xml:space="preserve">other school or school district administrator, </w:t>
      </w:r>
      <w:r w:rsidRPr="003B5A23">
        <w:rPr>
          <w:color w:val="000000"/>
          <w:u w:val="single"/>
        </w:rPr>
        <w:t>school district superintendent, or any combination thereof;</w:t>
      </w:r>
    </w:p>
    <w:p w:rsidR="00E908EB" w:rsidRDefault="001A7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3B5A23">
        <w:rPr>
          <w:color w:val="000000"/>
          <w:u w:val="single"/>
        </w:rPr>
        <w:t>(2)</w:t>
      </w:r>
      <w:r>
        <w:rPr>
          <w:color w:val="000000"/>
        </w:rPr>
        <w:tab/>
      </w:r>
      <w:r w:rsidR="00792FDA" w:rsidRPr="003B5A23">
        <w:rPr>
          <w:color w:val="000000"/>
          <w:u w:val="single"/>
        </w:rPr>
        <w:t>extensive experience in the formation of education policy, including</w:t>
      </w:r>
      <w:r w:rsidR="00491737">
        <w:rPr>
          <w:color w:val="000000"/>
          <w:u w:val="single"/>
        </w:rPr>
        <w:t>,</w:t>
      </w:r>
      <w:r w:rsidR="00792FDA" w:rsidRPr="003B5A23">
        <w:rPr>
          <w:color w:val="000000"/>
          <w:u w:val="single"/>
        </w:rPr>
        <w:t xml:space="preserve"> but not limited to, service as a member of a </w:t>
      </w:r>
      <w:r w:rsidR="00792FDA" w:rsidRPr="003B5A23">
        <w:rPr>
          <w:color w:val="000000"/>
          <w:u w:val="single"/>
        </w:rPr>
        <w:lastRenderedPageBreak/>
        <w:t>school board or other education policy making body at either the state or local level;</w:t>
      </w:r>
      <w:r w:rsidR="00E908EB">
        <w:rPr>
          <w:color w:val="000000"/>
        </w:rPr>
        <w:t xml:space="preserve"> </w:t>
      </w:r>
    </w:p>
    <w:p w:rsidR="001A7EA0" w:rsidRDefault="00EE6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3B5A23">
        <w:rPr>
          <w:color w:val="000000"/>
          <w:u w:val="single"/>
        </w:rPr>
        <w:t>(3)</w:t>
      </w:r>
      <w:r>
        <w:rPr>
          <w:color w:val="000000"/>
        </w:rPr>
        <w:tab/>
      </w:r>
      <w:r w:rsidR="00E908EB" w:rsidRPr="003B5A23">
        <w:rPr>
          <w:color w:val="000000"/>
          <w:u w:val="single"/>
        </w:rPr>
        <w:t>experience</w:t>
      </w:r>
      <w:r w:rsidRPr="003B5A23">
        <w:rPr>
          <w:color w:val="000000"/>
          <w:u w:val="single"/>
        </w:rPr>
        <w:t xml:space="preserve"> in the areas provided in items (1) and (2)</w:t>
      </w:r>
      <w:r w:rsidR="00E908EB" w:rsidRPr="003B5A23">
        <w:rPr>
          <w:color w:val="000000"/>
          <w:u w:val="single"/>
        </w:rPr>
        <w:t xml:space="preserve"> </w:t>
      </w:r>
      <w:r w:rsidRPr="003B5A23">
        <w:rPr>
          <w:color w:val="000000"/>
          <w:u w:val="single"/>
        </w:rPr>
        <w:t>and a post graduate degree from an accredited college or university in education</w:t>
      </w:r>
      <w:r w:rsidR="003B5A23">
        <w:rPr>
          <w:color w:val="000000"/>
          <w:u w:val="single"/>
        </w:rPr>
        <w:t xml:space="preserve"> or related subject matter</w:t>
      </w:r>
      <w:r w:rsidRPr="00491737">
        <w:rPr>
          <w:color w:val="000000"/>
          <w:u w:val="single"/>
        </w:rPr>
        <w:t>;</w:t>
      </w:r>
      <w:r w:rsidR="00491737">
        <w:rPr>
          <w:color w:val="000000"/>
          <w:u w:val="single"/>
        </w:rPr>
        <w:t xml:space="preserve"> </w:t>
      </w:r>
      <w:r w:rsidR="00E908EB" w:rsidRPr="00491737">
        <w:rPr>
          <w:color w:val="000000"/>
          <w:u w:val="single"/>
        </w:rPr>
        <w:t>or</w:t>
      </w:r>
    </w:p>
    <w:p w:rsidR="00792FDA" w:rsidRDefault="00EE6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3B5A23">
        <w:rPr>
          <w:color w:val="000000"/>
          <w:u w:val="single"/>
        </w:rPr>
        <w:t>(4</w:t>
      </w:r>
      <w:r w:rsidR="00792FDA" w:rsidRPr="003B5A23">
        <w:rPr>
          <w:color w:val="000000"/>
          <w:u w:val="single"/>
        </w:rPr>
        <w:t>)</w:t>
      </w:r>
      <w:r w:rsidR="00E908EB">
        <w:rPr>
          <w:color w:val="000000"/>
        </w:rPr>
        <w:tab/>
      </w:r>
      <w:r w:rsidR="00E908EB" w:rsidRPr="003B5A23">
        <w:rPr>
          <w:color w:val="000000"/>
          <w:u w:val="single"/>
        </w:rPr>
        <w:t>ten years</w:t>
      </w:r>
      <w:r w:rsidR="00491737">
        <w:rPr>
          <w:color w:val="000000"/>
          <w:u w:val="single"/>
        </w:rPr>
        <w:t xml:space="preserve"> of </w:t>
      </w:r>
      <w:r w:rsidR="00E908EB" w:rsidRPr="003B5A23">
        <w:rPr>
          <w:color w:val="000000"/>
          <w:u w:val="single"/>
        </w:rPr>
        <w:t>experience as a practicing attorney.</w:t>
      </w:r>
    </w:p>
    <w:p w:rsidR="003062FD" w:rsidRDefault="001A7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sidR="003B5A23">
        <w:rPr>
          <w:color w:val="000000"/>
          <w:u w:val="single"/>
        </w:rPr>
        <w:t>(C</w:t>
      </w:r>
      <w:r w:rsidRPr="003B5A23">
        <w:rPr>
          <w:color w:val="000000"/>
          <w:u w:val="single"/>
        </w:rPr>
        <w:t>)</w:t>
      </w:r>
      <w:r>
        <w:rPr>
          <w:color w:val="000000"/>
        </w:rPr>
        <w:tab/>
      </w:r>
      <w:r w:rsidRPr="007D458F">
        <w:rPr>
          <w:color w:val="000000"/>
        </w:rPr>
        <w:t xml:space="preserve">Before entering upon the duties of his office </w:t>
      </w:r>
      <w:r w:rsidRPr="003B5A23">
        <w:rPr>
          <w:strike/>
          <w:color w:val="000000"/>
        </w:rPr>
        <w:t>he</w:t>
      </w:r>
      <w:r w:rsidRPr="007D458F">
        <w:rPr>
          <w:color w:val="000000"/>
        </w:rPr>
        <w:t xml:space="preserve"> </w:t>
      </w:r>
      <w:r w:rsidR="00491737" w:rsidRPr="003B5A23">
        <w:rPr>
          <w:color w:val="000000"/>
          <w:u w:val="single"/>
        </w:rPr>
        <w:t>the superintendent</w:t>
      </w:r>
      <w:r w:rsidR="00491737">
        <w:rPr>
          <w:color w:val="000000"/>
        </w:rPr>
        <w:t xml:space="preserve"> </w:t>
      </w:r>
      <w:r w:rsidRPr="007D458F">
        <w:rPr>
          <w:color w:val="000000"/>
        </w:rPr>
        <w:t>shall give bond for the use of the State in the penal sum of five thousand dollars, with good and sufficient sureties, to be approved by the Governor, conditioned for the faithful and impartial performance of the duties of his office, and he shall also, at the time of giving bond, take and subscribe the oath prescribed in Section 26 of Article III of the Constitution of the State, which shall be endorsed upon the back of the bond.  The bond shall be filed with the Secretary of State, and by him recorded and, when so recorded, shall be filed with the State Treasurer.  The Superintendent of Education shall receive as compensation for his services such sum as the General Assembly shall by law provide, payable monthly out of the State Treasury, and his traveling expenses, not exceeding three hundred dollars, shall be paid out of the State Treasury upon duly ite</w:t>
      </w:r>
      <w:r w:rsidR="003B5A23">
        <w:rPr>
          <w:color w:val="000000"/>
        </w:rPr>
        <w:t>mized accounts rendered by him.”</w:t>
      </w:r>
    </w:p>
    <w:p w:rsidR="003B5A23" w:rsidRDefault="003B5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23" w:rsidRDefault="00306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B5A23">
        <w:rPr>
          <w:rFonts w:eastAsia="Times New Roman"/>
        </w:rPr>
        <w:t>2.</w:t>
      </w:r>
      <w:r w:rsidR="003B5A23">
        <w:rPr>
          <w:rFonts w:eastAsia="Times New Roman"/>
        </w:rPr>
        <w:tab/>
        <w:t>Section 59</w:t>
      </w:r>
      <w:r w:rsidR="00491737">
        <w:rPr>
          <w:rFonts w:eastAsia="Times New Roman"/>
        </w:rPr>
        <w:noBreakHyphen/>
      </w:r>
      <w:r w:rsidR="003B5A23">
        <w:rPr>
          <w:rFonts w:eastAsia="Times New Roman"/>
        </w:rPr>
        <w:t>3</w:t>
      </w:r>
      <w:r w:rsidR="00491737">
        <w:rPr>
          <w:rFonts w:eastAsia="Times New Roman"/>
        </w:rPr>
        <w:noBreakHyphen/>
      </w:r>
      <w:r w:rsidR="003B5A23">
        <w:rPr>
          <w:rFonts w:eastAsia="Times New Roman"/>
        </w:rPr>
        <w:t xml:space="preserve">20 of the 1976 Code is repealed. </w:t>
      </w:r>
    </w:p>
    <w:p w:rsidR="003B5A23" w:rsidRDefault="003B5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5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3062FD">
        <w:rPr>
          <w:rFonts w:eastAsia="Times New Roman"/>
        </w:rPr>
        <w:t>.</w:t>
      </w:r>
      <w:r w:rsidR="003062FD">
        <w:rPr>
          <w:rFonts w:eastAsia="Times New Roman"/>
        </w:rPr>
        <w:tab/>
        <w:t>This act takes effe</w:t>
      </w:r>
      <w:r w:rsidR="00116D82">
        <w:rPr>
          <w:rFonts w:eastAsia="Times New Roman"/>
        </w:rPr>
        <w:t>ct upon approval and ratification of an amendment to Section 7, Article VI of the South Carolina Constitution providing for the appointment of the State Superintendent of Education by the Governor with the advice and consent of the Senate</w:t>
      </w:r>
      <w:r w:rsidR="003062FD">
        <w:rPr>
          <w:rFonts w:eastAsia="Times New Roman"/>
        </w:rPr>
        <w:t>.</w:t>
      </w:r>
    </w:p>
    <w:p w:rsidR="00750533" w:rsidRDefault="004917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50533" w:rsidRDefault="00750533" w:rsidP="00750533">
      <w:pPr>
        <w:suppressAutoHyphens/>
        <w:jc w:val="both"/>
        <w:rPr>
          <w:rFonts w:eastAsia="Times New Roman"/>
        </w:rPr>
      </w:pPr>
    </w:p>
    <w:sectPr w:rsidR="00750533" w:rsidSect="007505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D82" w:rsidRDefault="00116D82" w:rsidP="00522CE0">
      <w:r>
        <w:separator/>
      </w:r>
    </w:p>
  </w:endnote>
  <w:endnote w:type="continuationSeparator" w:id="0">
    <w:p w:rsidR="00116D82" w:rsidRDefault="00116D8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03DF77-90D0-40D4-B367-99AC339A10BF}"/>
    <w:embedBold r:id="rId2" w:fontKey="{9DC9D4F3-2FCC-4F3B-B5DD-A70F7624DBCE}"/>
  </w:font>
  <w:font w:name="Calibri">
    <w:panose1 w:val="020F0502020204030204"/>
    <w:charset w:val="00"/>
    <w:family w:val="swiss"/>
    <w:pitch w:val="variable"/>
    <w:sig w:usb0="E10002FF" w:usb1="4000ACFF" w:usb2="00000009" w:usb3="00000000" w:csb0="0000019F" w:csb1="00000000"/>
    <w:embedRegular r:id="rId3" w:fontKey="{63C7ECF0-64B7-4C33-8019-76AC5506E168}"/>
  </w:font>
  <w:font w:name="Tahoma">
    <w:panose1 w:val="020B0604030504040204"/>
    <w:charset w:val="00"/>
    <w:family w:val="swiss"/>
    <w:pitch w:val="variable"/>
    <w:sig w:usb0="61002A87" w:usb1="80000000" w:usb2="00000008" w:usb3="00000000" w:csb0="000101FF" w:csb1="00000000"/>
    <w:embedRegular r:id="rId4" w:fontKey="{02169617-491F-46FB-8C30-EA9294103E31}"/>
  </w:font>
  <w:font w:name="Cambria">
    <w:panose1 w:val="02040503050406030204"/>
    <w:charset w:val="00"/>
    <w:family w:val="roman"/>
    <w:pitch w:val="variable"/>
    <w:sig w:usb0="E00002FF" w:usb1="400004FF" w:usb2="00000000" w:usb3="00000000" w:csb0="0000019F" w:csb1="00000000"/>
    <w:embedRegular r:id="rId5" w:fontKey="{9C3E7D6E-9065-4751-A1FA-F6B1DC18B4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F68" w:rsidRPr="00750533" w:rsidRDefault="00750533" w:rsidP="00750533">
    <w:pPr>
      <w:pStyle w:val="Footer"/>
      <w:tabs>
        <w:tab w:val="clear" w:pos="4680"/>
        <w:tab w:val="clear" w:pos="9360"/>
        <w:tab w:val="center" w:pos="2995"/>
      </w:tabs>
      <w:spacing w:before="120"/>
    </w:pPr>
    <w:r>
      <w:t>[521]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D82" w:rsidRDefault="00116D82" w:rsidP="00522CE0">
      <w:r>
        <w:separator/>
      </w:r>
    </w:p>
  </w:footnote>
  <w:footnote w:type="continuationSeparator" w:id="0">
    <w:p w:rsidR="00116D82" w:rsidRDefault="00116D8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5SUPE.MRH.VAS"/>
    <w:docVar w:name="CoverAttorneyInitials" w:val="MRH"/>
    <w:docVar w:name="CoverAttorneyLastName" w:val="Hitchcock"/>
    <w:docVar w:name="CoverBillType" w:val="b"/>
    <w:docVar w:name="CoverSenator" w:val="VAS"/>
    <w:docVar w:name="dvBillNumber" w:val="521"/>
    <w:docVar w:name="dvBillNumberPrefix" w:val="S. "/>
    <w:docVar w:name="dvOriginalBody" w:val="Senate"/>
    <w:docVar w:name="fulldraftpath" w:val="L:\S-RES\VAS\015SUPE.MRH.VAS.DOCX"/>
    <w:docVar w:name="NameofBody" w:val="S"/>
    <w:docVar w:name="vgroup2" w:val="S-RES"/>
  </w:docVars>
  <w:rsids>
    <w:rsidRoot w:val="00341036"/>
    <w:rsid w:val="00033F68"/>
    <w:rsid w:val="00042AC1"/>
    <w:rsid w:val="00046516"/>
    <w:rsid w:val="0007601D"/>
    <w:rsid w:val="000B0410"/>
    <w:rsid w:val="000B0720"/>
    <w:rsid w:val="000B4138"/>
    <w:rsid w:val="000B5EAF"/>
    <w:rsid w:val="00116D82"/>
    <w:rsid w:val="00137FA8"/>
    <w:rsid w:val="00170561"/>
    <w:rsid w:val="00186AC9"/>
    <w:rsid w:val="00197DF1"/>
    <w:rsid w:val="001A1C76"/>
    <w:rsid w:val="001A7EA0"/>
    <w:rsid w:val="001B3DD9"/>
    <w:rsid w:val="001B7E5D"/>
    <w:rsid w:val="001D3BAC"/>
    <w:rsid w:val="00216025"/>
    <w:rsid w:val="00245C4E"/>
    <w:rsid w:val="00265DD6"/>
    <w:rsid w:val="002C1321"/>
    <w:rsid w:val="002C5896"/>
    <w:rsid w:val="002D3BED"/>
    <w:rsid w:val="003062FD"/>
    <w:rsid w:val="00307C2B"/>
    <w:rsid w:val="00341036"/>
    <w:rsid w:val="00383247"/>
    <w:rsid w:val="003B5A23"/>
    <w:rsid w:val="003D6E2B"/>
    <w:rsid w:val="003E7597"/>
    <w:rsid w:val="0044020F"/>
    <w:rsid w:val="00450668"/>
    <w:rsid w:val="004813A2"/>
    <w:rsid w:val="00485701"/>
    <w:rsid w:val="00491737"/>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50533"/>
    <w:rsid w:val="00765784"/>
    <w:rsid w:val="00792FDA"/>
    <w:rsid w:val="00797A91"/>
    <w:rsid w:val="007A07AA"/>
    <w:rsid w:val="007A34AF"/>
    <w:rsid w:val="007A4390"/>
    <w:rsid w:val="007A7A4B"/>
    <w:rsid w:val="007E5CB7"/>
    <w:rsid w:val="008314D2"/>
    <w:rsid w:val="008A140D"/>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5B3A"/>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08EB"/>
    <w:rsid w:val="00E91E2F"/>
    <w:rsid w:val="00EA3546"/>
    <w:rsid w:val="00EB47AE"/>
    <w:rsid w:val="00EC34E1"/>
    <w:rsid w:val="00EE67A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16D82"/>
    <w:rPr>
      <w:rFonts w:ascii="Tahoma" w:hAnsi="Tahoma" w:cs="Tahoma"/>
      <w:sz w:val="16"/>
      <w:szCs w:val="16"/>
    </w:rPr>
  </w:style>
  <w:style w:type="character" w:customStyle="1" w:styleId="BalloonTextChar">
    <w:name w:val="Balloon Text Char"/>
    <w:basedOn w:val="DefaultParagraphFont"/>
    <w:link w:val="BalloonText"/>
    <w:uiPriority w:val="99"/>
    <w:semiHidden/>
    <w:rsid w:val="00116D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962ED-036B-4F11-A33C-7F45AE7C4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2649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2013-03-12T21:01:00Z</cp:lastPrinted>
  <dcterms:created xsi:type="dcterms:W3CDTF">2013-03-12T21:16:00Z</dcterms:created>
  <dcterms:modified xsi:type="dcterms:W3CDTF">2013-03-12T21:16:00Z</dcterms:modified>
</cp:coreProperties>
</file>