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6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4612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2A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4139D3">
        <w:rPr>
          <w:rFonts w:eastAsia="Times New Roman"/>
        </w:rPr>
        <w:t xml:space="preserve">RECOGNIZE THE SIGNIFICANT CONTRIBUTIONS AND ACCOMPLISHMENTS OF THE </w:t>
      </w:r>
      <w:r>
        <w:rPr>
          <w:rFonts w:eastAsia="Times New Roman"/>
        </w:rPr>
        <w:t xml:space="preserve">ALCOA MT. HOLLY PLANT IN GOOSE CREEK, SOUTH CAROLINA </w:t>
      </w:r>
      <w:r w:rsidR="004139D3">
        <w:rPr>
          <w:rFonts w:eastAsia="Times New Roman"/>
        </w:rPr>
        <w:t>UPON THEIR ONE HUNDRED TWENTY-FIFTH ANNIVERSARY AND TO DECLARE MARCH 2</w:t>
      </w:r>
      <w:r w:rsidR="00281DFC">
        <w:rPr>
          <w:rFonts w:eastAsia="Times New Roman"/>
        </w:rPr>
        <w:t>0</w:t>
      </w:r>
      <w:r w:rsidR="004139D3">
        <w:rPr>
          <w:rFonts w:eastAsia="Times New Roman"/>
        </w:rPr>
        <w:t>, 2013, AS “ALCO</w:t>
      </w:r>
      <w:r w:rsidR="00FC11D9">
        <w:rPr>
          <w:rFonts w:eastAsia="Times New Roman"/>
        </w:rPr>
        <w:t>A</w:t>
      </w:r>
      <w:r w:rsidR="004139D3">
        <w:rPr>
          <w:rFonts w:eastAsia="Times New Roman"/>
        </w:rPr>
        <w:t xml:space="preserve"> APPRECIATION DAY” IN SOUTH CAROLINA.</w:t>
      </w: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Alcoa’s co-founder, Charles Martin Hall, discovered an affordable way to produce aluminum through electrolysis in 1886 that created the modern aluminum industry;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 commercialize Hall’s discovery, the Pittsburg Reduction Company was incorporated on October 1, 1888, and later renamed Alcoa;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Alcoa’s innovative solutions have revolutionized its markets from aerospace and automotive to consumer electronics and packaging;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Alcoa’s leadership in sustainability and recycling has resulted in recognition as one of the Top Green Companies by </w:t>
      </w:r>
      <w:r w:rsidRPr="007554F4">
        <w:rPr>
          <w:rFonts w:eastAsia="Times New Roman"/>
          <w:i/>
        </w:rPr>
        <w:t>Business Week</w:t>
      </w:r>
      <w:r>
        <w:rPr>
          <w:rFonts w:eastAsia="Times New Roman"/>
        </w:rPr>
        <w:t xml:space="preserve"> Magazine and being featured in the Dow Jones Sustainability Index for ten consecutive years;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</w:t>
      </w:r>
      <w:r w:rsidR="007C645A">
        <w:rPr>
          <w:rFonts w:eastAsia="Times New Roman"/>
        </w:rPr>
        <w:t>a</w:t>
      </w:r>
      <w:r>
        <w:rPr>
          <w:rFonts w:eastAsia="Times New Roman"/>
        </w:rPr>
        <w:t xml:space="preserve"> has partnered with its communities and invested more than five hundred fifty million dollars through the Alcoa Foundation since it was founded in 1952; and</w:t>
      </w: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386" w:rsidRDefault="00746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05808">
        <w:rPr>
          <w:rFonts w:eastAsia="Times New Roman"/>
        </w:rPr>
        <w:t xml:space="preserve">the </w:t>
      </w:r>
      <w:r>
        <w:rPr>
          <w:rFonts w:eastAsia="Times New Roman"/>
        </w:rPr>
        <w:t xml:space="preserve">Alcoa </w:t>
      </w:r>
      <w:r w:rsidR="00C05808">
        <w:rPr>
          <w:rFonts w:eastAsia="Times New Roman"/>
        </w:rPr>
        <w:t>Mt. Holly plant in Goose Creek is responsible for nine hundred million dollars in economic impact on the State of South Carolina; and</w:t>
      </w:r>
    </w:p>
    <w:p w:rsidR="00C05808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808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Alcoa Mt. Holly is responsible for six hundred direct jobs and a total of four thousand direct, indirect, and induced jobs statewide; and</w:t>
      </w:r>
    </w:p>
    <w:p w:rsidR="00C05808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12B" w:rsidRDefault="00C05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Alco</w:t>
      </w:r>
      <w:r w:rsidR="007C645A">
        <w:rPr>
          <w:rFonts w:eastAsia="Times New Roman"/>
        </w:rPr>
        <w:t>a</w:t>
      </w:r>
      <w:r>
        <w:rPr>
          <w:rFonts w:eastAsia="Times New Roman"/>
        </w:rPr>
        <w:t xml:space="preserve"> Mt. Holly’s leadership in manufacturing excellence, community stewardship, and environmental stewardship w</w:t>
      </w:r>
      <w:r w:rsidR="008B595C">
        <w:rPr>
          <w:rFonts w:eastAsia="Times New Roman"/>
        </w:rPr>
        <w:t xml:space="preserve">as </w:t>
      </w:r>
      <w:r>
        <w:rPr>
          <w:rFonts w:eastAsia="Times New Roman"/>
        </w:rPr>
        <w:t xml:space="preserve">honored with the Silver Crescent Large Manufacturer of the Year Award in 2009, and the employee volunteer program received the </w:t>
      </w:r>
      <w:r w:rsidRPr="007554F4">
        <w:rPr>
          <w:rFonts w:eastAsia="Times New Roman"/>
          <w:i/>
        </w:rPr>
        <w:t>Charleston Magazine</w:t>
      </w:r>
      <w:r w:rsidR="008E4F57">
        <w:rPr>
          <w:rFonts w:eastAsia="Times New Roman"/>
        </w:rPr>
        <w:t xml:space="preserve"> Giving Back Award in 2012.  </w:t>
      </w:r>
      <w:r w:rsidR="0094612B">
        <w:rPr>
          <w:rFonts w:eastAsia="Times New Roman"/>
        </w:rPr>
        <w:t xml:space="preserve">Now, therefore, </w:t>
      </w: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4612B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12B" w:rsidRDefault="00B35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recognize the significant contributions and accomplishments of the Alcoa Mt. Holly plant in Goose Creek, South Carolina upon the </w:t>
      </w:r>
      <w:r w:rsidR="008E2386">
        <w:rPr>
          <w:rFonts w:eastAsia="Times New Roman"/>
        </w:rPr>
        <w:t xml:space="preserve">one </w:t>
      </w:r>
      <w:r>
        <w:rPr>
          <w:rFonts w:eastAsia="Times New Roman"/>
        </w:rPr>
        <w:t xml:space="preserve">hundred twenty-fifth anniversary </w:t>
      </w:r>
      <w:r w:rsidR="00A26ABA">
        <w:rPr>
          <w:rFonts w:eastAsia="Times New Roman"/>
        </w:rPr>
        <w:t xml:space="preserve">of its founding and </w:t>
      </w:r>
      <w:r>
        <w:rPr>
          <w:rFonts w:eastAsia="Times New Roman"/>
        </w:rPr>
        <w:t>declare March 2</w:t>
      </w:r>
      <w:r w:rsidR="00281DFC">
        <w:rPr>
          <w:rFonts w:eastAsia="Times New Roman"/>
        </w:rPr>
        <w:t>0</w:t>
      </w:r>
      <w:r>
        <w:rPr>
          <w:rFonts w:eastAsia="Times New Roman"/>
        </w:rPr>
        <w:t>, 2013, as “Alco</w:t>
      </w:r>
      <w:r w:rsidR="00FC11D9">
        <w:rPr>
          <w:rFonts w:eastAsia="Times New Roman"/>
        </w:rPr>
        <w:t>a</w:t>
      </w:r>
      <w:r>
        <w:rPr>
          <w:rFonts w:eastAsia="Times New Roman"/>
        </w:rPr>
        <w:t xml:space="preserve"> Appreciation Day” in South Carolina.</w:t>
      </w:r>
    </w:p>
    <w:p w:rsidR="00B35681" w:rsidRDefault="00B35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6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35681">
        <w:rPr>
          <w:rFonts w:eastAsia="Times New Roman"/>
        </w:rPr>
        <w:t xml:space="preserve"> Alco</w:t>
      </w:r>
      <w:r w:rsidR="00FC11D9">
        <w:rPr>
          <w:rFonts w:eastAsia="Times New Roman"/>
        </w:rPr>
        <w:t>a</w:t>
      </w:r>
      <w:r w:rsidR="00B35681">
        <w:rPr>
          <w:rFonts w:eastAsia="Times New Roman"/>
        </w:rPr>
        <w:t xml:space="preserve"> Mt. Holly.</w:t>
      </w:r>
    </w:p>
    <w:p w:rsidR="005A6F3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6F3D" w:rsidRDefault="005A6F3D" w:rsidP="005A6F3D">
      <w:pPr>
        <w:suppressAutoHyphens/>
        <w:jc w:val="both"/>
        <w:rPr>
          <w:rFonts w:eastAsia="Times New Roman"/>
        </w:rPr>
      </w:pPr>
    </w:p>
    <w:sectPr w:rsidR="005A6F3D" w:rsidSect="005A6F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386" w:rsidRDefault="00746386" w:rsidP="00522CE0">
      <w:r>
        <w:separator/>
      </w:r>
    </w:p>
  </w:endnote>
  <w:endnote w:type="continuationSeparator" w:id="0">
    <w:p w:rsidR="00746386" w:rsidRDefault="0074638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B34DB5-D493-40EE-82FA-7877D9B56CF6}"/>
    <w:embedBold r:id="rId2" w:fontKey="{EF994EA8-FA79-40F1-906A-E4D3DE697C78}"/>
    <w:embedItalic r:id="rId3" w:fontKey="{67EFAF10-5697-4D3E-A064-999CC3530D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C6DD0BD-C56E-41A7-85C5-015C1953D2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85E8AA-6663-45C6-BECA-3CAC4126DB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547" w:rsidRPr="005A6F3D" w:rsidRDefault="005A6F3D" w:rsidP="005A6F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386" w:rsidRDefault="00746386" w:rsidP="00522CE0">
      <w:r>
        <w:separator/>
      </w:r>
    </w:p>
  </w:footnote>
  <w:footnote w:type="continuationSeparator" w:id="0">
    <w:p w:rsidR="00746386" w:rsidRDefault="0074638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6ALCO.MRH.PGC"/>
    <w:docVar w:name="CoverAttorneyInitials" w:val="MRH"/>
    <w:docVar w:name="CoverAttorneyLastName" w:val="Hitchcock"/>
    <w:docVar w:name="CoverBillType" w:val="c"/>
    <w:docVar w:name="CoverSenator" w:val="PGC"/>
    <w:docVar w:name="dvBillNumber" w:val="522"/>
    <w:docVar w:name="dvBillNumberPrefix" w:val="S. "/>
    <w:docVar w:name="dvOriginalBody" w:val="Senate"/>
    <w:docVar w:name="fulldraftpath" w:val="L:\S-RES\PGC\006ALCO.MRH.PGC.DOCX"/>
    <w:docVar w:name="NameofBody" w:val="S"/>
    <w:docVar w:name="vgroup2" w:val="S-RES"/>
  </w:docVars>
  <w:rsids>
    <w:rsidRoot w:val="002E6DF9"/>
    <w:rsid w:val="00042AC1"/>
    <w:rsid w:val="00046516"/>
    <w:rsid w:val="0007601D"/>
    <w:rsid w:val="000B0720"/>
    <w:rsid w:val="000B5EAF"/>
    <w:rsid w:val="00170561"/>
    <w:rsid w:val="00172A2C"/>
    <w:rsid w:val="00186AC9"/>
    <w:rsid w:val="00197DF1"/>
    <w:rsid w:val="001B3DD9"/>
    <w:rsid w:val="001B7E5D"/>
    <w:rsid w:val="001D3BAC"/>
    <w:rsid w:val="001F415B"/>
    <w:rsid w:val="00216025"/>
    <w:rsid w:val="00245C4E"/>
    <w:rsid w:val="002461AD"/>
    <w:rsid w:val="00281DFC"/>
    <w:rsid w:val="002C1321"/>
    <w:rsid w:val="002C5896"/>
    <w:rsid w:val="002D3BED"/>
    <w:rsid w:val="002E6DF9"/>
    <w:rsid w:val="00307C2B"/>
    <w:rsid w:val="00336EB1"/>
    <w:rsid w:val="00383247"/>
    <w:rsid w:val="0039681C"/>
    <w:rsid w:val="003D6E2B"/>
    <w:rsid w:val="003E7597"/>
    <w:rsid w:val="003E7EE7"/>
    <w:rsid w:val="003F11D2"/>
    <w:rsid w:val="004139D3"/>
    <w:rsid w:val="0044020F"/>
    <w:rsid w:val="00450668"/>
    <w:rsid w:val="0047577B"/>
    <w:rsid w:val="004813A2"/>
    <w:rsid w:val="004952FA"/>
    <w:rsid w:val="004B6A22"/>
    <w:rsid w:val="004D7F37"/>
    <w:rsid w:val="00522CE0"/>
    <w:rsid w:val="00565148"/>
    <w:rsid w:val="00593361"/>
    <w:rsid w:val="00596B2D"/>
    <w:rsid w:val="005A413B"/>
    <w:rsid w:val="005A5017"/>
    <w:rsid w:val="005A5E0F"/>
    <w:rsid w:val="005A648C"/>
    <w:rsid w:val="005A6F3D"/>
    <w:rsid w:val="005F1745"/>
    <w:rsid w:val="006A1802"/>
    <w:rsid w:val="006C74EA"/>
    <w:rsid w:val="00720D40"/>
    <w:rsid w:val="007318D4"/>
    <w:rsid w:val="00746386"/>
    <w:rsid w:val="007554F4"/>
    <w:rsid w:val="00765784"/>
    <w:rsid w:val="007A4390"/>
    <w:rsid w:val="007C645A"/>
    <w:rsid w:val="007E5CB7"/>
    <w:rsid w:val="00814547"/>
    <w:rsid w:val="008314D2"/>
    <w:rsid w:val="008B2F42"/>
    <w:rsid w:val="008B595C"/>
    <w:rsid w:val="008C3697"/>
    <w:rsid w:val="008E185F"/>
    <w:rsid w:val="008E2386"/>
    <w:rsid w:val="008E4F57"/>
    <w:rsid w:val="008F023B"/>
    <w:rsid w:val="00904E16"/>
    <w:rsid w:val="009162B3"/>
    <w:rsid w:val="00927C62"/>
    <w:rsid w:val="0094612B"/>
    <w:rsid w:val="00983951"/>
    <w:rsid w:val="00984124"/>
    <w:rsid w:val="00984640"/>
    <w:rsid w:val="00990A22"/>
    <w:rsid w:val="00995C37"/>
    <w:rsid w:val="00996EE5"/>
    <w:rsid w:val="009C118A"/>
    <w:rsid w:val="009F5E5F"/>
    <w:rsid w:val="00A02011"/>
    <w:rsid w:val="00A26ABA"/>
    <w:rsid w:val="00A3730C"/>
    <w:rsid w:val="00A4011E"/>
    <w:rsid w:val="00A86015"/>
    <w:rsid w:val="00A9594E"/>
    <w:rsid w:val="00AE59C8"/>
    <w:rsid w:val="00B05B62"/>
    <w:rsid w:val="00B10098"/>
    <w:rsid w:val="00B35681"/>
    <w:rsid w:val="00B5790D"/>
    <w:rsid w:val="00B945C5"/>
    <w:rsid w:val="00BA20EA"/>
    <w:rsid w:val="00BB5AFC"/>
    <w:rsid w:val="00BC0A56"/>
    <w:rsid w:val="00C05808"/>
    <w:rsid w:val="00C45366"/>
    <w:rsid w:val="00C57023"/>
    <w:rsid w:val="00C74052"/>
    <w:rsid w:val="00CB187A"/>
    <w:rsid w:val="00CC0EC7"/>
    <w:rsid w:val="00D1088B"/>
    <w:rsid w:val="00D14DE6"/>
    <w:rsid w:val="00D156D2"/>
    <w:rsid w:val="00D30219"/>
    <w:rsid w:val="00D53E29"/>
    <w:rsid w:val="00D86943"/>
    <w:rsid w:val="00DA47B9"/>
    <w:rsid w:val="00E058D3"/>
    <w:rsid w:val="00E76AD9"/>
    <w:rsid w:val="00E91E2F"/>
    <w:rsid w:val="00EA3546"/>
    <w:rsid w:val="00EB3AC0"/>
    <w:rsid w:val="00EB47AE"/>
    <w:rsid w:val="00EC34E1"/>
    <w:rsid w:val="00F0234A"/>
    <w:rsid w:val="00F51241"/>
    <w:rsid w:val="00F52959"/>
    <w:rsid w:val="00F55884"/>
    <w:rsid w:val="00FC0D36"/>
    <w:rsid w:val="00FC11D9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2013-03-13T14:14:00Z</cp:lastPrinted>
  <dcterms:created xsi:type="dcterms:W3CDTF">2013-03-13T18:18:00Z</dcterms:created>
  <dcterms:modified xsi:type="dcterms:W3CDTF">2013-03-13T18:18:00Z</dcterms:modified>
</cp:coreProperties>
</file>