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DF" w:rsidRDefault="001C55DF" w:rsidP="001C55DF">
      <w:pPr>
        <w:pStyle w:val="BillDots0"/>
      </w:pPr>
    </w:p>
    <w:p w:rsidR="001C55DF" w:rsidRDefault="001C55DF" w:rsidP="001C55DF">
      <w:pPr>
        <w:pStyle w:val="Numbersforbill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00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F8031C" w:rsidRDefault="00F8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680069"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031C" w:rsidRPr="00F0603B">
        <w:t>Article 1, Chapter 71, Title 38 of the 1976 Code is amended by adding:</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F8031C">
        <w:t>‘</w:t>
      </w:r>
      <w:r w:rsidRPr="00F0603B">
        <w:t>Hearing loss</w:t>
      </w:r>
      <w:r w:rsidRPr="00F8031C">
        <w:t>’</w:t>
      </w:r>
      <w:r w:rsidRPr="00F0603B">
        <w:t xml:space="preserve"> means any degree of permanent impairment of the ability to apprehend sound.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(2)</w:t>
      </w:r>
      <w:r>
        <w:tab/>
      </w:r>
      <w:r w:rsidRPr="00F8031C">
        <w:t>‘</w:t>
      </w:r>
      <w:r w:rsidRPr="00F0603B">
        <w:t>Hearing aid</w:t>
      </w:r>
      <w:r w:rsidRPr="00F8031C">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F8031C">
        <w:t>‘</w:t>
      </w:r>
      <w:r>
        <w:t>Hearing aid</w:t>
      </w:r>
      <w:r w:rsidRPr="00F8031C">
        <w:t>’</w:t>
      </w:r>
      <w:r>
        <w:t xml:space="preserve"> excludes</w:t>
      </w:r>
      <w:r w:rsidRPr="00F0603B">
        <w:t xml:space="preserve"> batteries, cords, and other assistive listening devices.   </w:t>
      </w:r>
      <w:r w:rsidRPr="00ED38AD">
        <w:t xml:space="preserve">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F8031C">
        <w:t>‘</w:t>
      </w:r>
      <w:r w:rsidRPr="00F0603B">
        <w:t>Audiologist</w:t>
      </w:r>
      <w:r w:rsidRPr="00F8031C">
        <w:t>’</w:t>
      </w:r>
      <w:r w:rsidRPr="00F0603B">
        <w:t xml:space="preserve"> means an individual licensed to practice audiology </w:t>
      </w:r>
      <w:r>
        <w:t>in this State pursuant to Chapter 67, Title 40.</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F8031C">
        <w:t>‘</w:t>
      </w:r>
      <w:r w:rsidRPr="00F0603B">
        <w:t>Audiologic evaluation</w:t>
      </w:r>
      <w:r w:rsidRPr="00F8031C">
        <w:t>’</w:t>
      </w:r>
      <w:r w:rsidRPr="00F0603B">
        <w:t xml:space="preserve"> </w:t>
      </w:r>
      <w:r w:rsidRPr="00ED38AD">
        <w:t>means an evaluation consisting of procedures to:</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F8031C">
        <w:t>‘</w:t>
      </w:r>
      <w:r w:rsidRPr="00F0603B">
        <w:t>Auditory habilitation</w:t>
      </w:r>
      <w:r w:rsidRPr="00F8031C">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F8031C">
        <w:t>‘</w:t>
      </w:r>
      <w:r w:rsidRPr="00F0603B">
        <w:t>Insurer</w:t>
      </w:r>
      <w:r w:rsidRPr="00F8031C">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F8031C">
        <w:t>‘</w:t>
      </w:r>
      <w:r w:rsidRPr="00F0603B">
        <w:t>Health maintenance organization</w:t>
      </w:r>
      <w:r w:rsidRPr="00F8031C">
        <w:t>’</w:t>
      </w:r>
      <w:r w:rsidRPr="00F0603B">
        <w:t xml:space="preserve"> means an organization as defined in Section</w:t>
      </w:r>
      <w:r>
        <w:t xml:space="preserve"> 38</w:t>
      </w:r>
      <w:r>
        <w:noBreakHyphen/>
        <w:t>33</w:t>
      </w:r>
      <w:r>
        <w:noBreakHyphen/>
        <w:t>20(8).</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F8031C">
        <w:t>‘</w:t>
      </w:r>
      <w:r w:rsidRPr="00F0603B">
        <w:t>Health insurance plan</w:t>
      </w:r>
      <w:r w:rsidRPr="00F8031C">
        <w:t>’</w:t>
      </w:r>
      <w:r w:rsidRPr="00F0603B">
        <w:t xml:space="preserve"> means a group health insurance policy or group health benefit plan offered by an insurer. </w:t>
      </w:r>
      <w:r>
        <w:t xml:space="preserve">A </w:t>
      </w:r>
      <w:r w:rsidRPr="00F8031C">
        <w:t>‘</w:t>
      </w:r>
      <w:r>
        <w:t>health insurance plan</w:t>
      </w:r>
      <w:r w:rsidRPr="00F8031C">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F8031C">
        <w:t>‘</w:t>
      </w:r>
      <w:r w:rsidRPr="00F0603B">
        <w:t>State Health Plan</w:t>
      </w:r>
      <w:r w:rsidRPr="00F8031C">
        <w:t>’</w:t>
      </w:r>
      <w:r w:rsidRPr="00F0603B">
        <w:t xml:space="preserve"> means the employee and retiree insurance program provided in Article 5, Chapter 11, Title 1.</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F8031C">
        <w:t>‘</w:t>
      </w:r>
      <w:r w:rsidRPr="00F0603B">
        <w:t xml:space="preserve">Practice of fitting, dispensing, servicing, </w:t>
      </w:r>
      <w:r>
        <w:t>and</w:t>
      </w:r>
      <w:r w:rsidRPr="00F0603B">
        <w:t xml:space="preserve"> sale of hearing instruments</w:t>
      </w:r>
      <w:r w:rsidRPr="00F8031C">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w:t>
      </w:r>
      <w:r w:rsidRPr="00F0603B">
        <w:lastRenderedPageBreak/>
        <w:t>hearing instrument.</w:t>
      </w:r>
      <w:r>
        <w:t xml:space="preserve"> An audiometer used in this section must be </w:t>
      </w:r>
      <w:r w:rsidRPr="00F0603B">
        <w:t>calibrated to the current American National Standard Institute standards</w:t>
      </w:r>
      <w:r>
        <w: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w:t>
      </w:r>
      <w:r w:rsidRPr="00F0603B">
        <w:lastRenderedPageBreak/>
        <w:t>restrictions on services provided by family or household members, review of health care services including review of medical necessity, case management, and</w:t>
      </w:r>
      <w:r>
        <w:t xml:space="preserve"> other managed care provisions.</w:t>
      </w:r>
      <w:r w:rsidRPr="00F0603B">
        <w: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69"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w:t>
      </w:r>
      <w:r>
        <w:t>3</w:t>
      </w:r>
      <w:r w:rsidRPr="00F0603B">
        <w:t>, and applies to health insurance plans issued, renewed, delivered, or entered into on or after the effective date of this act.</w:t>
      </w:r>
    </w:p>
    <w:p w:rsidR="002D5A17" w:rsidRDefault="00F803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A17" w:rsidRDefault="002D5A17" w:rsidP="002D5A17">
      <w:pPr>
        <w:suppressAutoHyphens/>
      </w:pPr>
    </w:p>
    <w:sectPr w:rsidR="002D5A17" w:rsidSect="002D5A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69" w:rsidRDefault="00680069" w:rsidP="009F0C77">
      <w:r>
        <w:separator/>
      </w:r>
    </w:p>
  </w:endnote>
  <w:endnote w:type="continuationSeparator" w:id="0">
    <w:p w:rsidR="00680069" w:rsidRDefault="006800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B827E-BF0D-4F98-93CE-309B14D3CB36}"/>
    <w:embedBold r:id="rId2" w:fontKey="{F4E34F2F-78E5-425B-8F51-77A37C3CB9E2}"/>
  </w:font>
  <w:font w:name="Calibri">
    <w:panose1 w:val="020F0502020204030204"/>
    <w:charset w:val="00"/>
    <w:family w:val="swiss"/>
    <w:pitch w:val="variable"/>
    <w:sig w:usb0="E10002FF" w:usb1="4000ACFF" w:usb2="00000009" w:usb3="00000000" w:csb0="0000019F" w:csb1="00000000"/>
    <w:embedRegular r:id="rId3" w:fontKey="{911E30A0-E488-40DA-99D5-89281B5149FD}"/>
  </w:font>
  <w:font w:name="Cambria">
    <w:panose1 w:val="02040503050406030204"/>
    <w:charset w:val="00"/>
    <w:family w:val="roman"/>
    <w:pitch w:val="variable"/>
    <w:sig w:usb0="E00002FF" w:usb1="400004FF" w:usb2="00000000" w:usb3="00000000" w:csb0="0000019F" w:csb1="00000000"/>
    <w:embedRegular r:id="rId4" w:fontKey="{92EF6AD2-2DE0-47EB-A342-53ACECDFF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8E3" w:rsidRPr="002D5A17" w:rsidRDefault="002D5A17" w:rsidP="002D5A17">
    <w:pPr>
      <w:pStyle w:val="Footer"/>
      <w:tabs>
        <w:tab w:val="clear" w:pos="4680"/>
        <w:tab w:val="clear" w:pos="9360"/>
        <w:tab w:val="center" w:pos="2995"/>
      </w:tabs>
      <w:spacing w:before="120"/>
    </w:pPr>
    <w:r>
      <w:t>[65]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69" w:rsidRDefault="00680069" w:rsidP="009F0C77">
      <w:r>
        <w:separator/>
      </w:r>
    </w:p>
  </w:footnote>
  <w:footnote w:type="continuationSeparator" w:id="0">
    <w:p w:rsidR="00680069" w:rsidRDefault="006800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5AB13"/>
    <w:docVar w:name="CoverBillType" w:val="b"/>
    <w:docVar w:name="docpath" w:val="L:\Council\bills\AGM\19795AB13.DOCX"/>
    <w:docVar w:name="dvBillNumber" w:val="65"/>
    <w:docVar w:name="dvBillNumberPrefix" w:val="S. "/>
    <w:docVar w:name="dvOriginalBody" w:val="Senate"/>
    <w:docVar w:name="dvSteno" w:val="AGM"/>
    <w:docVar w:name="NameofBody" w:val="s"/>
    <w:docVar w:name="vgroup2" w:val="Council"/>
  </w:docVars>
  <w:rsids>
    <w:rsidRoot w:val="003A4875"/>
    <w:rsid w:val="00026C9A"/>
    <w:rsid w:val="000965A1"/>
    <w:rsid w:val="000E1785"/>
    <w:rsid w:val="000F39F2"/>
    <w:rsid w:val="001023A4"/>
    <w:rsid w:val="0010776B"/>
    <w:rsid w:val="001138E3"/>
    <w:rsid w:val="00133E66"/>
    <w:rsid w:val="00134ACF"/>
    <w:rsid w:val="00144E15"/>
    <w:rsid w:val="001A4A62"/>
    <w:rsid w:val="001A681E"/>
    <w:rsid w:val="001C55DF"/>
    <w:rsid w:val="001D08F2"/>
    <w:rsid w:val="002037CA"/>
    <w:rsid w:val="002047A2"/>
    <w:rsid w:val="002321B6"/>
    <w:rsid w:val="0023696B"/>
    <w:rsid w:val="00250967"/>
    <w:rsid w:val="002759C5"/>
    <w:rsid w:val="00277DEE"/>
    <w:rsid w:val="00280D88"/>
    <w:rsid w:val="00294ABE"/>
    <w:rsid w:val="002A3EB4"/>
    <w:rsid w:val="002D5A17"/>
    <w:rsid w:val="00325348"/>
    <w:rsid w:val="00393688"/>
    <w:rsid w:val="003A4875"/>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0069"/>
    <w:rsid w:val="0069470D"/>
    <w:rsid w:val="006A476C"/>
    <w:rsid w:val="006C6A93"/>
    <w:rsid w:val="006E02F9"/>
    <w:rsid w:val="00753C04"/>
    <w:rsid w:val="00756946"/>
    <w:rsid w:val="00757F80"/>
    <w:rsid w:val="00771EEC"/>
    <w:rsid w:val="00786819"/>
    <w:rsid w:val="007A325A"/>
    <w:rsid w:val="007E5760"/>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1923"/>
    <w:rsid w:val="00C3136F"/>
    <w:rsid w:val="00C3483A"/>
    <w:rsid w:val="00C74E9D"/>
    <w:rsid w:val="00C82FD3"/>
    <w:rsid w:val="00C95A5E"/>
    <w:rsid w:val="00CC6B7B"/>
    <w:rsid w:val="00CD3619"/>
    <w:rsid w:val="00CF4447"/>
    <w:rsid w:val="00D405E7"/>
    <w:rsid w:val="00D41D56"/>
    <w:rsid w:val="00D6260D"/>
    <w:rsid w:val="00D6662B"/>
    <w:rsid w:val="00D85CD8"/>
    <w:rsid w:val="00D95E2F"/>
    <w:rsid w:val="00D970A9"/>
    <w:rsid w:val="00DB3AC0"/>
    <w:rsid w:val="00DE68F0"/>
    <w:rsid w:val="00DF3845"/>
    <w:rsid w:val="00DF7E17"/>
    <w:rsid w:val="00EB00A2"/>
    <w:rsid w:val="00EB1BF3"/>
    <w:rsid w:val="00EF3EEE"/>
    <w:rsid w:val="00F00474"/>
    <w:rsid w:val="00F149A7"/>
    <w:rsid w:val="00F50BAF"/>
    <w:rsid w:val="00F52C10"/>
    <w:rsid w:val="00F8031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F8031C"/>
    <w:rPr>
      <w:b/>
      <w:bCs/>
    </w:rPr>
  </w:style>
  <w:style w:type="paragraph" w:customStyle="1" w:styleId="BillDots0">
    <w:name w:val="Bill Dots"/>
    <w:basedOn w:val="Normal"/>
    <w:qFormat/>
    <w:rsid w:val="001C55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C55D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0A7FF-07BF-4871-AE84-0D733BAE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7268</Characters>
  <Application>Microsoft Office Word</Application>
  <DocSecurity>0</DocSecurity>
  <Lines>60</Lines>
  <Paragraphs>17</Paragraphs>
  <ScaleCrop>false</ScaleCrop>
  <Company> </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2012-12-11T15:12:00Z</cp:lastPrinted>
  <dcterms:created xsi:type="dcterms:W3CDTF">2012-12-13T20:49:00Z</dcterms:created>
  <dcterms:modified xsi:type="dcterms:W3CDTF">2012-12-13T20:49:00Z</dcterms:modified>
</cp:coreProperties>
</file>