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15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8004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A4C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59</w:t>
      </w:r>
      <w:r w:rsidR="00086C77">
        <w:rPr>
          <w:rFonts w:eastAsia="Times New Roman"/>
        </w:rPr>
        <w:noBreakHyphen/>
      </w:r>
      <w:r>
        <w:rPr>
          <w:rFonts w:eastAsia="Times New Roman"/>
        </w:rPr>
        <w:t>18</w:t>
      </w:r>
      <w:r w:rsidR="00086C77">
        <w:rPr>
          <w:rFonts w:eastAsia="Times New Roman"/>
        </w:rPr>
        <w:noBreakHyphen/>
      </w:r>
      <w:r>
        <w:rPr>
          <w:rFonts w:eastAsia="Times New Roman"/>
        </w:rPr>
        <w:t>900 OF THE 1976 CODE, RELATING TO THE DEVELOPMENT OF COMPREHENSIVE ANNUAL REPORT CARDS FOR SCHOOLS, TO PROVIDE THAT PARTICULAR DATA MUST BE COMPILED FOR MILITARY CONNECTED CHILDREN AND TO PROVIDE THAT THE DATA MUST BE COMPILED IN A REPORT AVAILABLE TO THE PUBLIC.</w:t>
      </w:r>
    </w:p>
    <w:p w:rsidR="00F80045" w:rsidRDefault="00F800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80045" w:rsidRDefault="00F800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80045" w:rsidRDefault="00F800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4C2F" w:rsidRDefault="00F80045" w:rsidP="006A4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6A4C2F">
        <w:rPr>
          <w:rFonts w:eastAsia="Times New Roman"/>
        </w:rPr>
        <w:t>Section 59</w:t>
      </w:r>
      <w:r w:rsidR="00086C77">
        <w:rPr>
          <w:rFonts w:eastAsia="Times New Roman"/>
        </w:rPr>
        <w:noBreakHyphen/>
      </w:r>
      <w:r w:rsidR="006A4C2F">
        <w:rPr>
          <w:rFonts w:eastAsia="Times New Roman"/>
        </w:rPr>
        <w:t>18</w:t>
      </w:r>
      <w:r w:rsidR="00086C77">
        <w:rPr>
          <w:rFonts w:eastAsia="Times New Roman"/>
        </w:rPr>
        <w:noBreakHyphen/>
      </w:r>
      <w:r w:rsidR="006A4C2F">
        <w:rPr>
          <w:rFonts w:eastAsia="Times New Roman"/>
        </w:rPr>
        <w:t xml:space="preserve">900 is amended by adding an appropriately </w:t>
      </w:r>
      <w:r w:rsidR="00086C77">
        <w:rPr>
          <w:rFonts w:eastAsia="Times New Roman"/>
        </w:rPr>
        <w:t>lettered ne</w:t>
      </w:r>
      <w:r w:rsidR="006A4C2F">
        <w:rPr>
          <w:rFonts w:eastAsia="Times New Roman"/>
        </w:rPr>
        <w:t>w subsection to read:</w:t>
      </w:r>
    </w:p>
    <w:p w:rsidR="006A4C2F" w:rsidRDefault="006A4C2F" w:rsidP="006A4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4C2F" w:rsidRDefault="006A4C2F" w:rsidP="006A4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w:t>
      </w:r>
      <w:r>
        <w:rPr>
          <w:rFonts w:eastAsia="Times New Roman"/>
        </w:rPr>
        <w:tab/>
        <w:t>)</w:t>
      </w:r>
      <w:r>
        <w:rPr>
          <w:rFonts w:eastAsia="Times New Roman"/>
        </w:rPr>
        <w:tab/>
      </w:r>
      <w:r>
        <w:t>The Education Oversight Committee, working with the State Board of Education, is directed to establish a comprehensive annual report concerning the performance of military connected children who attend primary, elementary, middle, and high schools in this State. The comprehensive annual report must be in a reader</w:t>
      </w:r>
      <w:r w:rsidR="00086C77">
        <w:noBreakHyphen/>
      </w:r>
      <w:r>
        <w:t>friendly format, using graphics whenever possible, published on the state, district, and school website, and, upon request, printed by the school districts. The annual comprehensive report must address at least attendance, academic performance in reading, math, and science, and graduation rates of military connected children.”</w:t>
      </w:r>
    </w:p>
    <w:p w:rsidR="00F80045" w:rsidRDefault="00F800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800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A4C2F">
        <w:rPr>
          <w:rFonts w:eastAsia="Times New Roman"/>
        </w:rPr>
        <w:t>2</w:t>
      </w:r>
      <w:r>
        <w:rPr>
          <w:rFonts w:eastAsia="Times New Roman"/>
        </w:rPr>
        <w:t>.</w:t>
      </w:r>
      <w:r>
        <w:rPr>
          <w:rFonts w:eastAsia="Times New Roman"/>
        </w:rPr>
        <w:tab/>
        <w:t>This act takes effect upon approval by the Governor.</w:t>
      </w:r>
    </w:p>
    <w:p w:rsidR="00E15BD9" w:rsidRDefault="00086C7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15BD9" w:rsidRDefault="00E15BD9" w:rsidP="00E15BD9">
      <w:pPr>
        <w:suppressAutoHyphens/>
        <w:jc w:val="both"/>
        <w:rPr>
          <w:rFonts w:eastAsia="Times New Roman"/>
        </w:rPr>
      </w:pPr>
    </w:p>
    <w:sectPr w:rsidR="00E15BD9" w:rsidSect="00E15BD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0045" w:rsidRDefault="00F80045" w:rsidP="00522CE0">
      <w:r>
        <w:separator/>
      </w:r>
    </w:p>
  </w:endnote>
  <w:endnote w:type="continuationSeparator" w:id="0">
    <w:p w:rsidR="00F80045" w:rsidRDefault="00F8004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E0CE560-7354-4694-8884-93408B477DF2}"/>
    <w:embedBold r:id="rId2" w:fontKey="{43441324-71C6-4341-A054-B2EDAFE74310}"/>
  </w:font>
  <w:font w:name="Calibri">
    <w:panose1 w:val="020F0502020204030204"/>
    <w:charset w:val="00"/>
    <w:family w:val="swiss"/>
    <w:pitch w:val="variable"/>
    <w:sig w:usb0="E10002FF" w:usb1="4000ACFF" w:usb2="00000009" w:usb3="00000000" w:csb0="0000019F" w:csb1="00000000"/>
    <w:embedRegular r:id="rId3" w:fontKey="{154C3DC1-19F6-4CBD-A3BD-2C19BBD73942}"/>
  </w:font>
  <w:font w:name="Cambria">
    <w:panose1 w:val="02040503050406030204"/>
    <w:charset w:val="00"/>
    <w:family w:val="roman"/>
    <w:pitch w:val="variable"/>
    <w:sig w:usb0="E00002FF" w:usb1="400004FF" w:usb2="00000000" w:usb3="00000000" w:csb0="0000019F" w:csb1="00000000"/>
    <w:embedRegular r:id="rId4" w:fontKey="{8B0BF539-2A80-48E0-B3EA-24AC57E1DB5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5B8" w:rsidRPr="00E15BD9" w:rsidRDefault="00E15BD9" w:rsidP="00E15BD9">
    <w:pPr>
      <w:pStyle w:val="Footer"/>
      <w:tabs>
        <w:tab w:val="clear" w:pos="4680"/>
        <w:tab w:val="clear" w:pos="9360"/>
        <w:tab w:val="center" w:pos="2995"/>
      </w:tabs>
      <w:spacing w:before="120"/>
    </w:pPr>
    <w:r>
      <w:t>[754]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0045" w:rsidRDefault="00F80045" w:rsidP="00522CE0">
      <w:r>
        <w:separator/>
      </w:r>
    </w:p>
  </w:footnote>
  <w:footnote w:type="continuationSeparator" w:id="0">
    <w:p w:rsidR="00F80045" w:rsidRDefault="00F8004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06MILE.KMM.TD"/>
    <w:docVar w:name="CoverAttorneyInitials" w:val="KMM"/>
    <w:docVar w:name="CoverAttorneyLastName" w:val="Moffitt"/>
    <w:docVar w:name="CoverBillType" w:val="b"/>
    <w:docVar w:name="CoverSenator" w:val="TD"/>
    <w:docVar w:name="dvBillNumber" w:val="754"/>
    <w:docVar w:name="dvBillNumberPrefix" w:val="S. "/>
    <w:docVar w:name="dvOriginalBody" w:val="Senate"/>
    <w:docVar w:name="fulldraftpath" w:val="L:\S-RES\TD\006MILE.KMM.TD.DOCX"/>
    <w:docVar w:name="NameofBody" w:val="S"/>
    <w:docVar w:name="vgroup2" w:val="S-RES"/>
  </w:docVars>
  <w:rsids>
    <w:rsidRoot w:val="00087910"/>
    <w:rsid w:val="00042AC1"/>
    <w:rsid w:val="00046516"/>
    <w:rsid w:val="0007601D"/>
    <w:rsid w:val="00086C77"/>
    <w:rsid w:val="00087910"/>
    <w:rsid w:val="000B0720"/>
    <w:rsid w:val="000B5EAF"/>
    <w:rsid w:val="00170561"/>
    <w:rsid w:val="00186AC9"/>
    <w:rsid w:val="001975B8"/>
    <w:rsid w:val="00197DF1"/>
    <w:rsid w:val="001B3DD9"/>
    <w:rsid w:val="001B7E5D"/>
    <w:rsid w:val="001D3BAC"/>
    <w:rsid w:val="00216025"/>
    <w:rsid w:val="00245C4E"/>
    <w:rsid w:val="002C1321"/>
    <w:rsid w:val="002C5896"/>
    <w:rsid w:val="002D3BED"/>
    <w:rsid w:val="00307C2B"/>
    <w:rsid w:val="00383247"/>
    <w:rsid w:val="003D6E2B"/>
    <w:rsid w:val="003E7597"/>
    <w:rsid w:val="0044020F"/>
    <w:rsid w:val="00450668"/>
    <w:rsid w:val="004813A2"/>
    <w:rsid w:val="004952FA"/>
    <w:rsid w:val="004B6A22"/>
    <w:rsid w:val="004D7F37"/>
    <w:rsid w:val="00522CE0"/>
    <w:rsid w:val="005373BC"/>
    <w:rsid w:val="00565148"/>
    <w:rsid w:val="00593361"/>
    <w:rsid w:val="005A413B"/>
    <w:rsid w:val="005A5017"/>
    <w:rsid w:val="005A648C"/>
    <w:rsid w:val="005F1745"/>
    <w:rsid w:val="006A1802"/>
    <w:rsid w:val="006A4C2F"/>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44FF4"/>
    <w:rsid w:val="00983951"/>
    <w:rsid w:val="00984124"/>
    <w:rsid w:val="00984640"/>
    <w:rsid w:val="00995C37"/>
    <w:rsid w:val="009C118A"/>
    <w:rsid w:val="009E2269"/>
    <w:rsid w:val="00A02011"/>
    <w:rsid w:val="00A4011E"/>
    <w:rsid w:val="00A7625E"/>
    <w:rsid w:val="00A86015"/>
    <w:rsid w:val="00A9594E"/>
    <w:rsid w:val="00AE59C8"/>
    <w:rsid w:val="00B10098"/>
    <w:rsid w:val="00B27977"/>
    <w:rsid w:val="00B5790D"/>
    <w:rsid w:val="00B945C5"/>
    <w:rsid w:val="00BA20EA"/>
    <w:rsid w:val="00BB5AFC"/>
    <w:rsid w:val="00BC0A56"/>
    <w:rsid w:val="00C45366"/>
    <w:rsid w:val="00C57023"/>
    <w:rsid w:val="00C74052"/>
    <w:rsid w:val="00CB187A"/>
    <w:rsid w:val="00CC0EC7"/>
    <w:rsid w:val="00D1088B"/>
    <w:rsid w:val="00D14DE6"/>
    <w:rsid w:val="00D156D2"/>
    <w:rsid w:val="00D53E29"/>
    <w:rsid w:val="00D564F2"/>
    <w:rsid w:val="00D86943"/>
    <w:rsid w:val="00DA47B9"/>
    <w:rsid w:val="00E058D3"/>
    <w:rsid w:val="00E15BD9"/>
    <w:rsid w:val="00E76AD9"/>
    <w:rsid w:val="00E91E2F"/>
    <w:rsid w:val="00EA3546"/>
    <w:rsid w:val="00EB47AE"/>
    <w:rsid w:val="00EC34E1"/>
    <w:rsid w:val="00F0234A"/>
    <w:rsid w:val="00F51241"/>
    <w:rsid w:val="00F52959"/>
    <w:rsid w:val="00F55884"/>
    <w:rsid w:val="00F80045"/>
    <w:rsid w:val="00F903C9"/>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179</Words>
  <Characters>1024</Characters>
  <Application>Microsoft Office Word</Application>
  <DocSecurity>0</DocSecurity>
  <Lines>8</Lines>
  <Paragraphs>2</Paragraphs>
  <ScaleCrop>false</ScaleCrop>
  <Company> </Company>
  <LinksUpToDate>false</LinksUpToDate>
  <CharactersWithSpaces>1201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2013-05-30T17:51:00Z</dcterms:created>
  <dcterms:modified xsi:type="dcterms:W3CDTF">2013-05-30T17:51:00Z</dcterms:modified>
</cp:coreProperties>
</file>