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65467" w:rsidRP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48A1" w:rsidRDefault="003E48A1" w:rsidP="00465467">
      <w:pPr>
        <w:tabs>
          <w:tab w:val="right" w:pos="5933"/>
        </w:tabs>
        <w:suppressAutoHyphens/>
        <w:jc w:val="both"/>
        <w:rPr>
          <w:rFonts w:eastAsia="Times New Roman"/>
        </w:rPr>
      </w:pPr>
      <w:r>
        <w:rPr>
          <w:rFonts w:eastAsia="Times New Roman"/>
        </w:rPr>
        <w:t>COMMITTEE AMENDMENT AMENDED AND ADOPTED</w:t>
      </w:r>
    </w:p>
    <w:p w:rsidR="003E48A1" w:rsidRDefault="003E48A1" w:rsidP="00465467">
      <w:pPr>
        <w:tabs>
          <w:tab w:val="right" w:pos="5933"/>
        </w:tabs>
        <w:suppressAutoHyphens/>
        <w:jc w:val="both"/>
        <w:rPr>
          <w:rFonts w:eastAsia="Times New Roman"/>
        </w:rPr>
      </w:pPr>
      <w:r>
        <w:rPr>
          <w:rFonts w:eastAsia="Times New Roman"/>
        </w:rPr>
        <w:t>April 10, 2014</w:t>
      </w:r>
    </w:p>
    <w:p w:rsidR="003E48A1" w:rsidRDefault="003E48A1" w:rsidP="00465467">
      <w:pPr>
        <w:tabs>
          <w:tab w:val="right" w:pos="5933"/>
        </w:tabs>
        <w:suppressAutoHyphens/>
        <w:jc w:val="both"/>
        <w:rPr>
          <w:rFonts w:eastAsia="Times New Roman"/>
        </w:rPr>
      </w:pPr>
    </w:p>
    <w:p w:rsidR="00465467" w:rsidRPr="00465467" w:rsidRDefault="00465467" w:rsidP="00465467">
      <w:pPr>
        <w:tabs>
          <w:tab w:val="right" w:pos="5933"/>
        </w:tabs>
        <w:suppressAutoHyphens/>
        <w:jc w:val="both"/>
        <w:rPr>
          <w:rFonts w:eastAsia="Times New Roman"/>
        </w:rPr>
      </w:pPr>
      <w:r>
        <w:rPr>
          <w:rFonts w:eastAsia="Times New Roman"/>
        </w:rPr>
        <w:tab/>
      </w:r>
      <w:r>
        <w:rPr>
          <w:rFonts w:eastAsia="Times New Roman"/>
          <w:b/>
          <w:sz w:val="36"/>
        </w:rPr>
        <w:t>S. 866</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465467" w:rsidP="00465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0119D">
        <w:t>Senator L. Martin</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5467" w:rsidRDefault="003E48A1" w:rsidP="00C73718">
      <w:pPr>
        <w:tabs>
          <w:tab w:val="right" w:pos="5933"/>
        </w:tabs>
        <w:suppressAutoHyphens/>
        <w:jc w:val="both"/>
        <w:rPr>
          <w:rFonts w:eastAsia="Times New Roman"/>
        </w:rPr>
      </w:pPr>
      <w:r>
        <w:rPr>
          <w:rFonts w:eastAsia="Times New Roman"/>
        </w:rPr>
        <w:t>S. Printed 4</w:t>
      </w:r>
      <w:r w:rsidR="00465467">
        <w:rPr>
          <w:rFonts w:eastAsia="Times New Roman"/>
        </w:rPr>
        <w:t>/</w:t>
      </w:r>
      <w:r>
        <w:rPr>
          <w:rFonts w:eastAsia="Times New Roman"/>
        </w:rPr>
        <w:t>10</w:t>
      </w:r>
      <w:r w:rsidR="00465467">
        <w:rPr>
          <w:rFonts w:eastAsia="Times New Roman"/>
        </w:rPr>
        <w:t>/14--S.</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465467" w:rsidRDefault="00465467"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65467" w:rsidRDefault="004654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65467" w:rsidSect="004654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5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96F2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180" w:rsidRPr="008000EF" w:rsidRDefault="00F85180" w:rsidP="00F85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8000EF">
        <w:rPr>
          <w:rFonts w:eastAsia="Times New Roman"/>
          <w:color w:val="000000" w:themeColor="text1"/>
          <w:u w:color="000000" w:themeColor="text1"/>
        </w:rPr>
        <w:t>TO AMEND CHAPTER 5, TITLE 7, SOUTH CAROLINA CODE OF LAWS, 1976, RELATING TO COUNTY ELECTION COMMISSIONS AND BOARDS OF VOTER REGISTRATION, TO REPLACE CURRENT COUNTY ELECTION COMMISSIONS AND REGISTRATION BOARDS, TO DEVOLVE THEIR RESPONSIBILITIES AND AUTHORITY TO A COMBINED BOARD OF VOTER REGISTRATION AND ELECTIONS FOR EACH COUNTY, TO PROVIDE FOR THE APPOINTMENT OF BOARD MEMBERS, AND TO ESTABLISH TERMS, DUTIES, AND AUTHORITY FOR THE BOARDS; TO REPEAL SECTION 7</w:t>
      </w:r>
      <w:r w:rsidRPr="008000EF">
        <w:rPr>
          <w:rFonts w:eastAsia="Times New Roman"/>
          <w:color w:val="000000" w:themeColor="text1"/>
          <w:u w:color="000000" w:themeColor="text1"/>
        </w:rPr>
        <w:noBreakHyphen/>
        <w:t>5</w:t>
      </w:r>
      <w:r w:rsidRPr="008000EF">
        <w:rPr>
          <w:rFonts w:eastAsia="Times New Roman"/>
          <w:color w:val="000000" w:themeColor="text1"/>
          <w:u w:color="000000" w:themeColor="text1"/>
        </w:rPr>
        <w:noBreakHyphen/>
        <w:t>35 AND SECTION 7</w:t>
      </w:r>
      <w:r w:rsidRPr="008000EF">
        <w:rPr>
          <w:rFonts w:eastAsia="Times New Roman"/>
          <w:color w:val="000000" w:themeColor="text1"/>
          <w:u w:color="000000" w:themeColor="text1"/>
        </w:rPr>
        <w:noBreakHyphen/>
        <w:t>13</w:t>
      </w:r>
      <w:r w:rsidRPr="008000EF">
        <w:rPr>
          <w:rFonts w:eastAsia="Times New Roman"/>
          <w:color w:val="000000" w:themeColor="text1"/>
          <w:u w:color="000000" w:themeColor="text1"/>
        </w:rPr>
        <w:noBreakHyphen/>
        <w:t xml:space="preserve">70; AND TO REPEAL </w:t>
      </w:r>
      <w:r w:rsidRPr="008000EF">
        <w:rPr>
          <w:color w:val="000000" w:themeColor="text1"/>
          <w:u w:color="000000" w:themeColor="text1"/>
        </w:rPr>
        <w:t>CHAPTER 27, TITLE 7 RELATING TO INDIVIDUAL COUNTY BOARDS AND COMMISSIONS.</w:t>
      </w:r>
    </w:p>
    <w:p w:rsidR="003E48A1" w:rsidRDefault="003E48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21C" w:rsidRDefault="005416B7"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D421C">
        <w:rPr>
          <w:color w:val="000000" w:themeColor="text1"/>
          <w:u w:color="000000" w:themeColor="text1"/>
        </w:rPr>
        <w:t>Section 7-5-10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w:t>
      </w:r>
      <w:r w:rsidR="006723FA">
        <w:rPr>
          <w:color w:val="000000" w:themeColor="text1"/>
          <w:u w:color="000000" w:themeColor="text1"/>
        </w:rPr>
        <w:t>10.</w:t>
      </w:r>
      <w:r w:rsidR="005416B7">
        <w:rPr>
          <w:color w:val="000000" w:themeColor="text1"/>
          <w:u w:color="000000" w:themeColor="text1"/>
        </w:rPr>
        <w:tab/>
      </w:r>
      <w:r w:rsidR="006723FA">
        <w:rPr>
          <w:color w:val="000000" w:themeColor="text1"/>
          <w:u w:color="000000" w:themeColor="text1"/>
        </w:rPr>
        <w:t>(A)</w:t>
      </w:r>
      <w:r w:rsidR="006723FA" w:rsidRPr="006723FA">
        <w:rPr>
          <w:color w:val="000000" w:themeColor="text1"/>
          <w:u w:val="single"/>
        </w:rPr>
        <w:t>(1)</w:t>
      </w:r>
      <w:r w:rsidR="006723FA">
        <w:rPr>
          <w:color w:val="000000" w:themeColor="text1"/>
          <w:u w:color="000000" w:themeColor="text1"/>
        </w:rPr>
        <w:tab/>
      </w:r>
      <w:r w:rsidRPr="002B5B06">
        <w:rPr>
          <w:color w:val="000000" w:themeColor="text1"/>
          <w:u w:color="000000" w:themeColor="text1"/>
        </w:rPr>
        <w:t>Between the first day of January and the fift</w:t>
      </w:r>
      <w:r>
        <w:rPr>
          <w:color w:val="000000" w:themeColor="text1"/>
          <w:u w:color="000000" w:themeColor="text1"/>
        </w:rPr>
        <w:t>eenth day of March in each even-</w:t>
      </w:r>
      <w:r w:rsidRPr="002B5B06">
        <w:rPr>
          <w:color w:val="000000" w:themeColor="text1"/>
          <w:u w:color="000000" w:themeColor="text1"/>
        </w:rPr>
        <w:t xml:space="preserve">numbered year the Governor shall appoint, </w:t>
      </w:r>
      <w:r w:rsidRPr="00A83399">
        <w:rPr>
          <w:strike/>
          <w:color w:val="000000" w:themeColor="text1"/>
          <w:u w:color="000000" w:themeColor="text1"/>
        </w:rPr>
        <w:t>by and with the advice and consent of the Senate</w:t>
      </w:r>
      <w:r w:rsidR="00A83399">
        <w:rPr>
          <w:color w:val="000000" w:themeColor="text1"/>
          <w:u w:color="000000" w:themeColor="text1"/>
        </w:rPr>
        <w:t xml:space="preserve"> </w:t>
      </w:r>
      <w:r w:rsidR="003E48A1" w:rsidRPr="00D94FA6">
        <w:rPr>
          <w:u w:val="single"/>
        </w:rPr>
        <w:t>upon the recommendation of the legislative delegation of the counties</w:t>
      </w:r>
      <w:r w:rsidR="003E48A1" w:rsidRPr="00D94FA6">
        <w:rPr>
          <w:u w:color="000000" w:themeColor="text1"/>
        </w:rPr>
        <w:t xml:space="preserve">, not less than </w:t>
      </w:r>
      <w:r w:rsidR="003E48A1" w:rsidRPr="00D94FA6">
        <w:rPr>
          <w:strike/>
          <w:u w:color="000000" w:themeColor="text1"/>
        </w:rPr>
        <w:t>three</w:t>
      </w:r>
      <w:r w:rsidR="003E48A1" w:rsidRPr="00D94FA6">
        <w:rPr>
          <w:u w:color="000000" w:themeColor="text1"/>
        </w:rPr>
        <w:t xml:space="preserve"> </w:t>
      </w:r>
      <w:r w:rsidR="003E48A1" w:rsidRPr="00D94FA6">
        <w:rPr>
          <w:u w:val="single"/>
        </w:rPr>
        <w:t>five</w:t>
      </w:r>
      <w:r w:rsidR="003E48A1" w:rsidRPr="00D94FA6">
        <w:rPr>
          <w:u w:color="000000" w:themeColor="text1"/>
        </w:rPr>
        <w:t xml:space="preserve"> nor more than </w:t>
      </w:r>
      <w:r w:rsidR="003E48A1" w:rsidRPr="00D94FA6">
        <w:rPr>
          <w:strike/>
          <w:u w:color="000000" w:themeColor="text1"/>
        </w:rPr>
        <w:t>five</w:t>
      </w:r>
      <w:r w:rsidR="003E48A1" w:rsidRPr="00D94FA6">
        <w:rPr>
          <w:u w:color="000000" w:themeColor="text1"/>
        </w:rPr>
        <w:t xml:space="preserve"> </w:t>
      </w:r>
      <w:r w:rsidR="003E48A1" w:rsidRPr="00D94FA6">
        <w:rPr>
          <w:u w:val="single"/>
        </w:rPr>
        <w:t>nine</w:t>
      </w:r>
      <w:r w:rsidR="003E48A1" w:rsidRPr="00D94FA6">
        <w:rPr>
          <w:u w:color="000000" w:themeColor="text1"/>
        </w:rPr>
        <w:t xml:space="preserve"> competent </w:t>
      </w:r>
      <w:r w:rsidR="003E48A1" w:rsidRPr="002B5B06">
        <w:rPr>
          <w:color w:val="000000" w:themeColor="text1"/>
          <w:u w:color="000000" w:themeColor="text1"/>
        </w:rPr>
        <w:t>and discreet persons in each county, who are qualified electors of that count</w:t>
      </w:r>
      <w:r w:rsidR="003E48A1">
        <w:rPr>
          <w:color w:val="000000" w:themeColor="text1"/>
          <w:u w:color="000000" w:themeColor="text1"/>
        </w:rPr>
        <w:t>y and who must be known as the ‘</w:t>
      </w:r>
      <w:r w:rsidR="003E48A1" w:rsidRPr="002B5B06">
        <w:rPr>
          <w:color w:val="000000" w:themeColor="text1"/>
          <w:u w:color="000000" w:themeColor="text1"/>
        </w:rPr>
        <w:t xml:space="preserve">Board of </w:t>
      </w:r>
      <w:r w:rsidR="003E48A1" w:rsidRPr="002B5B06">
        <w:rPr>
          <w:color w:val="000000" w:themeColor="text1"/>
          <w:u w:val="single"/>
        </w:rPr>
        <w:t>Voter</w:t>
      </w:r>
      <w:r w:rsidR="003E48A1" w:rsidRPr="002B5B06">
        <w:rPr>
          <w:color w:val="000000" w:themeColor="text1"/>
          <w:u w:color="000000" w:themeColor="text1"/>
        </w:rPr>
        <w:t xml:space="preserve"> Registration </w:t>
      </w:r>
      <w:r w:rsidR="003E48A1" w:rsidRPr="000E0429">
        <w:rPr>
          <w:color w:val="000000" w:themeColor="text1"/>
          <w:u w:val="single"/>
        </w:rPr>
        <w:t>and Elections</w:t>
      </w:r>
      <w:r w:rsidR="003E48A1">
        <w:rPr>
          <w:color w:val="000000" w:themeColor="text1"/>
          <w:u w:color="000000" w:themeColor="text1"/>
        </w:rPr>
        <w:t xml:space="preserve"> </w:t>
      </w:r>
      <w:r w:rsidR="003E48A1" w:rsidRPr="002B5B06">
        <w:rPr>
          <w:color w:val="000000" w:themeColor="text1"/>
          <w:u w:color="000000" w:themeColor="text1"/>
        </w:rPr>
        <w:t xml:space="preserve">of </w:t>
      </w:r>
      <w:r w:rsidR="003E48A1">
        <w:rPr>
          <w:color w:val="000000" w:themeColor="text1"/>
          <w:u w:color="000000" w:themeColor="text1"/>
        </w:rPr>
        <w:t xml:space="preserve">   County’</w:t>
      </w:r>
      <w:r w:rsidR="003E48A1" w:rsidRPr="002B5B06">
        <w:rPr>
          <w:color w:val="000000" w:themeColor="text1"/>
          <w:u w:color="000000" w:themeColor="text1"/>
        </w:rPr>
        <w:t xml:space="preserve">. </w:t>
      </w:r>
      <w:r w:rsidR="003E48A1">
        <w:rPr>
          <w:color w:val="000000" w:themeColor="text1"/>
          <w:u w:color="000000" w:themeColor="text1"/>
        </w:rPr>
        <w:t xml:space="preserve"> </w:t>
      </w:r>
      <w:r w:rsidR="003E48A1" w:rsidRPr="006723FA">
        <w:rPr>
          <w:color w:val="000000" w:themeColor="text1"/>
          <w:u w:val="single"/>
        </w:rPr>
        <w:t xml:space="preserve">At least one appointee </w:t>
      </w:r>
      <w:r w:rsidR="003E48A1">
        <w:rPr>
          <w:color w:val="000000" w:themeColor="text1"/>
          <w:u w:val="single"/>
        </w:rPr>
        <w:t>on the board shall be a member of</w:t>
      </w:r>
      <w:r w:rsidR="003E48A1" w:rsidRPr="006723FA">
        <w:rPr>
          <w:color w:val="000000" w:themeColor="text1"/>
          <w:u w:val="single"/>
        </w:rPr>
        <w:t xml:space="preserve"> the </w:t>
      </w:r>
      <w:r w:rsidR="003E48A1">
        <w:rPr>
          <w:color w:val="000000" w:themeColor="text1"/>
          <w:u w:val="single"/>
        </w:rPr>
        <w:t>majority</w:t>
      </w:r>
      <w:r w:rsidR="003E48A1" w:rsidRPr="006723FA">
        <w:rPr>
          <w:color w:val="000000" w:themeColor="text1"/>
          <w:u w:val="single"/>
        </w:rPr>
        <w:t xml:space="preserve"> political party</w:t>
      </w:r>
      <w:r w:rsidR="003E48A1">
        <w:rPr>
          <w:color w:val="000000" w:themeColor="text1"/>
          <w:u w:val="single"/>
        </w:rPr>
        <w:t xml:space="preserve"> represented in the General Assembly</w:t>
      </w:r>
      <w:r w:rsidR="003E48A1" w:rsidRPr="006723FA">
        <w:rPr>
          <w:color w:val="000000" w:themeColor="text1"/>
          <w:u w:val="single"/>
        </w:rPr>
        <w:t xml:space="preserve"> and </w:t>
      </w:r>
      <w:r w:rsidR="003E48A1">
        <w:rPr>
          <w:color w:val="000000" w:themeColor="text1"/>
          <w:u w:val="single"/>
        </w:rPr>
        <w:t xml:space="preserve">at least </w:t>
      </w:r>
      <w:r w:rsidR="003E48A1" w:rsidRPr="006723FA">
        <w:rPr>
          <w:color w:val="000000" w:themeColor="text1"/>
          <w:u w:val="single"/>
        </w:rPr>
        <w:t xml:space="preserve">one </w:t>
      </w:r>
      <w:r w:rsidR="003E48A1">
        <w:rPr>
          <w:color w:val="000000" w:themeColor="text1"/>
          <w:u w:val="single"/>
        </w:rPr>
        <w:t xml:space="preserve">appointee </w:t>
      </w:r>
      <w:r w:rsidR="003E48A1">
        <w:rPr>
          <w:color w:val="000000" w:themeColor="text1"/>
          <w:u w:val="single"/>
        </w:rPr>
        <w:lastRenderedPageBreak/>
        <w:t>shall be a member of</w:t>
      </w:r>
      <w:r w:rsidR="003E48A1" w:rsidRPr="006723FA">
        <w:rPr>
          <w:color w:val="000000" w:themeColor="text1"/>
          <w:u w:val="single"/>
        </w:rPr>
        <w:t xml:space="preserve"> </w:t>
      </w:r>
      <w:r w:rsidR="003E48A1">
        <w:rPr>
          <w:color w:val="000000" w:themeColor="text1"/>
          <w:u w:val="single"/>
        </w:rPr>
        <w:t xml:space="preserve">the </w:t>
      </w:r>
      <w:r w:rsidR="003E48A1" w:rsidRPr="006723FA">
        <w:rPr>
          <w:color w:val="000000" w:themeColor="text1"/>
          <w:u w:val="single"/>
        </w:rPr>
        <w:t>largest</w:t>
      </w:r>
      <w:r w:rsidR="003E48A1">
        <w:rPr>
          <w:color w:val="000000" w:themeColor="text1"/>
          <w:u w:val="single"/>
        </w:rPr>
        <w:t xml:space="preserve"> minority</w:t>
      </w:r>
      <w:r w:rsidR="003E48A1" w:rsidRPr="006723FA">
        <w:rPr>
          <w:color w:val="000000" w:themeColor="text1"/>
          <w:u w:val="single"/>
        </w:rPr>
        <w:t xml:space="preserve"> political party </w:t>
      </w:r>
      <w:r w:rsidR="003E48A1">
        <w:rPr>
          <w:color w:val="000000" w:themeColor="text1"/>
          <w:u w:val="single"/>
        </w:rPr>
        <w:t>represented in the General Assembly</w:t>
      </w:r>
      <w:r w:rsidR="003E48A1" w:rsidRPr="006723FA">
        <w:rPr>
          <w:color w:val="000000" w:themeColor="text1"/>
          <w:u w:val="single"/>
        </w:rPr>
        <w:t>.</w:t>
      </w:r>
      <w:r w:rsidR="003E48A1" w:rsidRPr="006723FA">
        <w:rPr>
          <w:color w:val="000000" w:themeColor="text1"/>
        </w:rPr>
        <w:t xml:space="preserve"> </w:t>
      </w:r>
    </w:p>
    <w:p w:rsidR="006723FA" w:rsidRP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sidR="006F16A1">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I do solemnly swear (or affirm) that I am duly qualified, according to the Constitution of this State, to exercise the duties of the office to which I have been appointed, and that I will, to the best of my ability, discharge the duties thereof, and preserve, protect</w:t>
      </w:r>
      <w:r w:rsidR="00C73718">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 xml:space="preserve">e United States. </w:t>
      </w:r>
      <w:r w:rsidR="00CD4869">
        <w:rPr>
          <w:color w:val="000000" w:themeColor="text1"/>
          <w:u w:val="single"/>
        </w:rPr>
        <w:t xml:space="preserve"> </w:t>
      </w:r>
      <w:r>
        <w:rPr>
          <w:color w:val="000000" w:themeColor="text1"/>
          <w:u w:val="single"/>
        </w:rPr>
        <w:t>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5F52C5" w:rsidRPr="002379F4" w:rsidRDefault="005F52C5"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sidR="00CD4869">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006723FA">
        <w:rPr>
          <w:color w:val="000000" w:themeColor="text1"/>
          <w:u w:val="single"/>
        </w:rPr>
        <w:t>(B</w:t>
      </w:r>
      <w:r w:rsidRPr="002B5B06">
        <w:rPr>
          <w:color w:val="000000" w:themeColor="text1"/>
          <w:u w:val="single"/>
        </w:rPr>
        <w:t>)(1)</w:t>
      </w:r>
      <w:r w:rsidRPr="002B5B06">
        <w:rPr>
          <w:color w:val="000000" w:themeColor="text1"/>
        </w:rPr>
        <w:tab/>
      </w:r>
      <w:r w:rsidR="00223F2B" w:rsidRPr="00223F2B">
        <w:rPr>
          <w:color w:val="000000" w:themeColor="text1"/>
          <w:u w:val="single"/>
        </w:rPr>
        <w:t xml:space="preserve">The </w:t>
      </w:r>
      <w:r w:rsidR="00C73718">
        <w:rPr>
          <w:color w:val="000000" w:themeColor="text1"/>
          <w:u w:val="single"/>
        </w:rPr>
        <w:t>G</w:t>
      </w:r>
      <w:r w:rsidR="00223F2B">
        <w:rPr>
          <w:color w:val="000000" w:themeColor="text1"/>
          <w:u w:val="single"/>
        </w:rPr>
        <w:t xml:space="preserve">overnor shall </w:t>
      </w:r>
      <w:r w:rsidR="00223F2B" w:rsidRPr="00223F2B">
        <w:rPr>
          <w:color w:val="000000" w:themeColor="text1"/>
          <w:u w:val="single"/>
        </w:rPr>
        <w:t>appoint</w:t>
      </w:r>
      <w:r w:rsidR="00223F2B">
        <w:rPr>
          <w:color w:val="000000" w:themeColor="text1"/>
          <w:u w:val="single"/>
        </w:rPr>
        <w:t xml:space="preserve"> the initial appointees within six months of the effective date of this section.</w:t>
      </w:r>
      <w:r w:rsidR="00223F2B"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sidR="00CD4869">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sidR="00CD4869">
        <w:rPr>
          <w:color w:val="000000" w:themeColor="text1"/>
          <w:u w:val="single"/>
        </w:rPr>
        <w:t xml:space="preserve"> </w:t>
      </w:r>
      <w:r w:rsidRPr="002B5B06">
        <w:rPr>
          <w:color w:val="000000" w:themeColor="text1"/>
          <w:u w:val="single"/>
        </w:rPr>
        <w:t xml:space="preserve">Members may succeed themselves. </w:t>
      </w:r>
    </w:p>
    <w:p w:rsidR="003E48A1" w:rsidRDefault="003E48A1"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sidRPr="005D2087">
        <w:rPr>
          <w:rFonts w:eastAsia="Times New Roman"/>
          <w:snapToGrid w:val="0"/>
          <w:szCs w:val="20"/>
          <w:u w:val="single"/>
        </w:rPr>
        <w:t>(2)</w:t>
      </w:r>
      <w:r>
        <w:rPr>
          <w:rFonts w:eastAsia="Times New Roman"/>
          <w:snapToGrid w:val="0"/>
          <w:szCs w:val="20"/>
        </w:rPr>
        <w:tab/>
      </w:r>
      <w:r w:rsidRPr="005D2087">
        <w:rPr>
          <w:rFonts w:eastAsia="Times New Roman"/>
          <w:snapToGrid w:val="0"/>
          <w:szCs w:val="20"/>
          <w:u w:val="single"/>
        </w:rPr>
        <w:t xml:space="preserve">A member must be present at a meeting </w:t>
      </w:r>
      <w:r>
        <w:rPr>
          <w:rFonts w:eastAsia="Times New Roman"/>
          <w:snapToGrid w:val="0"/>
          <w:szCs w:val="20"/>
          <w:u w:val="single"/>
        </w:rPr>
        <w:t xml:space="preserve">in order </w:t>
      </w:r>
      <w:r w:rsidRPr="005D2087">
        <w:rPr>
          <w:rFonts w:eastAsia="Times New Roman"/>
          <w:snapToGrid w:val="0"/>
          <w:szCs w:val="20"/>
          <w:u w:val="single"/>
        </w:rPr>
        <w:t>to vote.</w:t>
      </w:r>
      <w:r>
        <w:rPr>
          <w:rFonts w:eastAsia="Times New Roman"/>
          <w:snapToGrid w:val="0"/>
          <w:szCs w:val="20"/>
        </w:rPr>
        <w:tab/>
      </w:r>
      <w:r>
        <w:rPr>
          <w:rFonts w:eastAsia="Times New Roman"/>
          <w:snapToGrid w:val="0"/>
          <w:szCs w:val="20"/>
        </w:rPr>
        <w:tab/>
      </w:r>
    </w:p>
    <w:p w:rsidR="001D421C" w:rsidRPr="002B5B06" w:rsidRDefault="003E48A1" w:rsidP="003E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70166">
        <w:rPr>
          <w:rFonts w:eastAsia="Times New Roman"/>
          <w:snapToGrid w:val="0"/>
          <w:szCs w:val="2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sidR="00CD4869">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sidR="00B904AD">
        <w:rPr>
          <w:color w:val="000000" w:themeColor="text1"/>
          <w:u w:val="single"/>
        </w:rPr>
        <w:t xml:space="preserve"> Each officer shall be elected for a term of two years.</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(6)</w:t>
      </w:r>
      <w:r w:rsidRPr="002B5B06">
        <w:rPr>
          <w:color w:val="000000" w:themeColor="text1"/>
        </w:rPr>
        <w:tab/>
      </w:r>
      <w:r>
        <w:rPr>
          <w:color w:val="000000" w:themeColor="text1"/>
          <w:u w:val="single"/>
        </w:rPr>
        <w:t>The board may hire a director.</w:t>
      </w:r>
      <w:r w:rsidRPr="002B5B06">
        <w:rPr>
          <w:color w:val="000000" w:themeColor="text1"/>
          <w:u w:val="single"/>
        </w:rPr>
        <w:t xml:space="preserve"> </w:t>
      </w:r>
      <w:r w:rsidR="00CD4869">
        <w:rPr>
          <w:color w:val="000000" w:themeColor="text1"/>
          <w:u w:val="single"/>
        </w:rPr>
        <w:t xml:space="preserve"> </w:t>
      </w:r>
      <w:r w:rsidRPr="002B5B06">
        <w:rPr>
          <w:color w:val="000000" w:themeColor="text1"/>
          <w:u w:val="single"/>
        </w:rPr>
        <w:t>The director is responsible for hir</w:t>
      </w:r>
      <w:r w:rsidR="00B904AD">
        <w:rPr>
          <w:color w:val="000000" w:themeColor="text1"/>
          <w:u w:val="single"/>
        </w:rPr>
        <w:t xml:space="preserve">ing and </w:t>
      </w:r>
      <w:r w:rsidR="000E0429">
        <w:rPr>
          <w:color w:val="000000" w:themeColor="text1"/>
          <w:u w:val="single"/>
        </w:rPr>
        <w:t>manag</w:t>
      </w:r>
      <w:r w:rsidR="00B904AD">
        <w:rPr>
          <w:color w:val="000000" w:themeColor="text1"/>
          <w:u w:val="single"/>
        </w:rPr>
        <w:t>ing</w:t>
      </w:r>
      <w:r w:rsidR="000E0429">
        <w:rPr>
          <w:color w:val="000000" w:themeColor="text1"/>
          <w:u w:val="single"/>
        </w:rPr>
        <w:t xml:space="preserve"> the staff</w:t>
      </w:r>
      <w:r w:rsidRPr="002B5B06">
        <w:rPr>
          <w:color w:val="000000" w:themeColor="text1"/>
          <w:u w:val="single"/>
        </w:rPr>
        <w:t xml:space="preserve">. Staff positions are subject to the personnel system policies and procedures by which </w:t>
      </w:r>
      <w:r w:rsidRPr="002B5B06">
        <w:rPr>
          <w:color w:val="000000" w:themeColor="text1"/>
          <w:u w:val="single"/>
        </w:rPr>
        <w:lastRenderedPageBreak/>
        <w:t xml:space="preserve">all county employees are regulated, except that the director serves at the pleasure of the board. </w:t>
      </w:r>
    </w:p>
    <w:p w:rsidR="00A83399" w:rsidRDefault="00A83399" w:rsidP="00A83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sidR="00CD4869">
        <w:rPr>
          <w:color w:val="000000" w:themeColor="text1"/>
          <w:u w:val="single"/>
        </w:rPr>
        <w:t>Members of the b</w:t>
      </w:r>
      <w:r>
        <w:rPr>
          <w:color w:val="000000" w:themeColor="text1"/>
          <w:u w:val="single"/>
        </w:rPr>
        <w:t>oard and its staff shall receive compensation as may be appropriated by the governing body of the county.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520D8">
        <w:rPr>
          <w:color w:val="000000" w:themeColor="text1"/>
        </w:rPr>
        <w:tab/>
      </w:r>
      <w:r w:rsidR="006723FA">
        <w:rPr>
          <w:color w:val="000000" w:themeColor="text1"/>
          <w:u w:val="single"/>
        </w:rPr>
        <w:t>(C</w:t>
      </w:r>
      <w:r>
        <w:rPr>
          <w:color w:val="000000" w:themeColor="text1"/>
          <w:u w:val="single"/>
        </w:rPr>
        <w:t>)</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sidR="00CD4869">
        <w:rPr>
          <w:color w:val="000000" w:themeColor="text1"/>
          <w:u w:val="single"/>
        </w:rPr>
        <w:t xml:space="preserve"> </w:t>
      </w:r>
      <w:r w:rsidRPr="00E520D8">
        <w:rPr>
          <w:color w:val="000000" w:themeColor="text1"/>
          <w:u w:val="single"/>
        </w:rPr>
        <w:t xml:space="preserve">The powers and duties of </w:t>
      </w:r>
      <w:r>
        <w:rPr>
          <w:color w:val="000000" w:themeColor="text1"/>
          <w:u w:val="single"/>
        </w:rPr>
        <w:t>the county commissions and boards of 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w:t>
      </w:r>
      <w:r w:rsidR="006F16A1">
        <w:rPr>
          <w:color w:val="000000" w:themeColor="text1"/>
          <w:u w:val="single"/>
        </w:rPr>
        <w:t xml:space="preserve"> and Elections</w:t>
      </w:r>
      <w:r>
        <w:rPr>
          <w:color w:val="000000" w:themeColor="text1"/>
          <w:u w:val="single"/>
        </w:rPr>
        <w:t xml:space="preserve">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sidR="00CD4869">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sidR="006F16A1">
        <w:rPr>
          <w:color w:val="000000" w:themeColor="text1"/>
          <w:u w:val="single"/>
        </w:rPr>
        <w:t>i</w:t>
      </w:r>
      <w:r w:rsidR="006F16A1" w:rsidRPr="00E520D8">
        <w:rPr>
          <w:color w:val="000000" w:themeColor="text1"/>
          <w:u w:val="single"/>
        </w:rPr>
        <w:t xml:space="preserve">n </w:t>
      </w:r>
      <w:r w:rsidR="006F16A1">
        <w:rPr>
          <w:color w:val="000000" w:themeColor="text1"/>
          <w:u w:val="single"/>
        </w:rPr>
        <w:t xml:space="preserve">a </w:t>
      </w:r>
      <w:r w:rsidR="006F16A1" w:rsidRPr="00E520D8">
        <w:rPr>
          <w:color w:val="000000" w:themeColor="text1"/>
          <w:u w:val="single"/>
        </w:rPr>
        <w:t xml:space="preserve">combined </w:t>
      </w:r>
      <w:r w:rsidR="006F16A1">
        <w:rPr>
          <w:color w:val="000000" w:themeColor="text1"/>
          <w:u w:val="single"/>
        </w:rPr>
        <w:t>governing capacity</w:t>
      </w:r>
      <w:r w:rsidR="006F16A1" w:rsidRPr="00E520D8">
        <w:rPr>
          <w:color w:val="000000" w:themeColor="text1"/>
          <w:u w:val="single"/>
        </w:rPr>
        <w:t xml:space="preserve"> until the successor</w:t>
      </w:r>
      <w:r w:rsidR="006F16A1">
        <w:rPr>
          <w:color w:val="000000" w:themeColor="text1"/>
          <w:u w:val="single"/>
        </w:rPr>
        <w:t xml:space="preserve"> board</w:t>
      </w:r>
      <w:r w:rsidR="006F16A1" w:rsidRPr="00E520D8">
        <w:rPr>
          <w:color w:val="000000" w:themeColor="text1"/>
          <w:u w:val="single"/>
        </w:rPr>
        <w:t xml:space="preserve"> </w:t>
      </w:r>
      <w:r w:rsidR="006F16A1">
        <w:rPr>
          <w:color w:val="000000" w:themeColor="text1"/>
          <w:u w:val="single"/>
        </w:rPr>
        <w:t xml:space="preserve">members established under this section </w:t>
      </w:r>
      <w:r w:rsidR="006F16A1" w:rsidRPr="00E520D8">
        <w:rPr>
          <w:color w:val="000000" w:themeColor="text1"/>
          <w:u w:val="single"/>
        </w:rPr>
        <w:t>are appointed</w:t>
      </w:r>
      <w:r w:rsidRPr="00E520D8">
        <w:rPr>
          <w:color w:val="000000" w:themeColor="text1"/>
          <w:u w:val="single"/>
        </w:rPr>
        <w:t xml:space="preserve"> and qualify.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006F16A1">
        <w:rPr>
          <w:strike/>
          <w:color w:val="000000" w:themeColor="text1"/>
          <w:u w:color="000000" w:themeColor="text1"/>
        </w:rPr>
        <w:t>(B</w:t>
      </w:r>
      <w:r w:rsidRPr="002B5B06">
        <w:rPr>
          <w:strike/>
          <w:color w:val="000000" w:themeColor="text1"/>
          <w:u w:color="000000" w:themeColor="text1"/>
        </w:rPr>
        <w:t>)</w:t>
      </w:r>
      <w:r w:rsidR="006723FA">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 xml:space="preserve">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w:t>
      </w:r>
      <w:r w:rsidRPr="000E0429">
        <w:rPr>
          <w:strike/>
          <w:color w:val="000000" w:themeColor="text1"/>
          <w:u w:color="000000" w:themeColor="text1"/>
        </w:rPr>
        <w:lastRenderedPageBreak/>
        <w:t>reappointment after a break in service or staff person’s employment or reemployment after a break in service.</w:t>
      </w:r>
      <w:r w:rsidRPr="002B5B06">
        <w:rPr>
          <w:color w:val="000000" w:themeColor="text1"/>
          <w:u w:color="000000" w:themeColor="text1"/>
        </w:rPr>
        <w:t xml:space="preserve">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000E0429"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000E0429"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1D421C" w:rsidRPr="006F61F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0"/>
          <w:szCs w:val="20"/>
          <w:u w:color="000000" w:themeColor="text1"/>
        </w:rPr>
      </w:pPr>
    </w:p>
    <w:p w:rsidR="001D421C" w:rsidRPr="002379F4"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2.</w:t>
      </w:r>
      <w:r w:rsidR="001D421C">
        <w:rPr>
          <w:color w:val="000000" w:themeColor="text1"/>
          <w:u w:color="000000" w:themeColor="text1"/>
        </w:rPr>
        <w:tab/>
        <w:t>Section 7-5-20 of the 1976 Code is amended to read:</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000E0429" w:rsidRPr="000E0429">
        <w:rPr>
          <w:color w:val="000000" w:themeColor="text1"/>
          <w:u w:val="single"/>
        </w:rPr>
        <w:t>and elections</w:t>
      </w:r>
      <w:r w:rsidR="000E0429">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sidR="00CD4869">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sidR="00CD4869">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3.</w:t>
      </w:r>
      <w:r w:rsidR="001D421C">
        <w:rPr>
          <w:color w:val="000000" w:themeColor="text1"/>
          <w:u w:color="000000" w:themeColor="text1"/>
        </w:rPr>
        <w:tab/>
        <w:t xml:space="preserve">Section </w:t>
      </w:r>
      <w:r w:rsidR="001D421C" w:rsidRPr="002379F4">
        <w:rPr>
          <w:color w:val="000000" w:themeColor="text1"/>
          <w:u w:color="000000" w:themeColor="text1"/>
        </w:rPr>
        <w:t>7</w:t>
      </w:r>
      <w:r w:rsidR="001D421C">
        <w:rPr>
          <w:color w:val="000000" w:themeColor="text1"/>
          <w:u w:color="000000" w:themeColor="text1"/>
        </w:rPr>
        <w:t>-</w:t>
      </w:r>
      <w:r w:rsidR="001D421C" w:rsidRPr="002379F4">
        <w:rPr>
          <w:color w:val="000000" w:themeColor="text1"/>
          <w:u w:color="000000" w:themeColor="text1"/>
        </w:rPr>
        <w:t>5</w:t>
      </w:r>
      <w:r w:rsidR="001D421C">
        <w:rPr>
          <w:color w:val="000000" w:themeColor="text1"/>
          <w:u w:color="000000" w:themeColor="text1"/>
        </w:rPr>
        <w:t>-</w:t>
      </w:r>
      <w:r w:rsidR="001D421C" w:rsidRPr="002379F4">
        <w:rPr>
          <w:color w:val="000000" w:themeColor="text1"/>
          <w:u w:color="000000" w:themeColor="text1"/>
        </w:rPr>
        <w:t>30</w:t>
      </w:r>
      <w:r w:rsidR="001D421C">
        <w:rPr>
          <w:color w:val="000000" w:themeColor="text1"/>
          <w:u w:color="000000" w:themeColor="text1"/>
        </w:rPr>
        <w:t xml:space="preserve">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sidR="00CD4869">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sidR="00CD4869">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sidR="00CD4869">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sidR="00CD4869">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 xml:space="preserve">Their term of office shall be for two years from the date of their appointment, and they shall continue in office until their successors shall have been appointed and shall qualify. In case of a vacancy from any cause in any board of registration the Governor </w:t>
      </w:r>
      <w:r w:rsidRPr="008F6A30">
        <w:rPr>
          <w:strike/>
          <w:color w:val="000000" w:themeColor="text1"/>
          <w:u w:color="000000" w:themeColor="text1"/>
        </w:rPr>
        <w:lastRenderedPageBreak/>
        <w:t>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4.</w:t>
      </w:r>
      <w:r w:rsidR="001D421C">
        <w:rPr>
          <w:color w:val="000000" w:themeColor="text1"/>
          <w:u w:color="000000" w:themeColor="text1"/>
        </w:rPr>
        <w:tab/>
      </w:r>
      <w:r w:rsidR="001D421C" w:rsidRPr="002379F4">
        <w:rPr>
          <w:color w:val="000000" w:themeColor="text1"/>
          <w:u w:color="000000" w:themeColor="text1"/>
        </w:rPr>
        <w:t>S</w:t>
      </w:r>
      <w:r w:rsidR="001D421C">
        <w:rPr>
          <w:color w:val="000000" w:themeColor="text1"/>
          <w:u w:color="000000" w:themeColor="text1"/>
        </w:rPr>
        <w:t>ection 7-5-</w:t>
      </w:r>
      <w:r w:rsidR="001D421C" w:rsidRPr="002379F4">
        <w:rPr>
          <w:color w:val="000000" w:themeColor="text1"/>
          <w:u w:color="000000" w:themeColor="text1"/>
        </w:rPr>
        <w:t>35</w:t>
      </w:r>
      <w:r w:rsidR="006723FA">
        <w:rPr>
          <w:color w:val="000000" w:themeColor="text1"/>
          <w:u w:color="000000" w:themeColor="text1"/>
        </w:rPr>
        <w:t xml:space="preserve"> of the 1976 Code</w:t>
      </w:r>
      <w:r w:rsidR="001D421C">
        <w:rPr>
          <w:color w:val="000000" w:themeColor="text1"/>
          <w:u w:color="000000" w:themeColor="text1"/>
        </w:rPr>
        <w:t xml:space="preserve"> is repealed.</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1D421C">
        <w:rPr>
          <w:color w:val="000000" w:themeColor="text1"/>
          <w:u w:color="000000" w:themeColor="text1"/>
        </w:rPr>
        <w:t xml:space="preserve">Section 7-13-70 of the 1976 Code is </w:t>
      </w:r>
      <w:r w:rsidR="006723FA">
        <w:rPr>
          <w:color w:val="000000" w:themeColor="text1"/>
          <w:u w:color="000000" w:themeColor="text1"/>
        </w:rPr>
        <w:t>repealed.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6F21"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6.</w:t>
      </w:r>
      <w:r w:rsidR="001D421C">
        <w:rPr>
          <w:color w:val="000000" w:themeColor="text1"/>
          <w:u w:color="000000" w:themeColor="text1"/>
        </w:rPr>
        <w:tab/>
        <w:t xml:space="preserve">Chapter 27, Title 7 </w:t>
      </w:r>
      <w:r w:rsidR="006723FA">
        <w:rPr>
          <w:color w:val="000000" w:themeColor="text1"/>
          <w:u w:color="000000" w:themeColor="text1"/>
        </w:rPr>
        <w:t xml:space="preserve">of the 1976 Code </w:t>
      </w:r>
      <w:r w:rsidR="001D421C">
        <w:rPr>
          <w:color w:val="000000" w:themeColor="text1"/>
          <w:u w:color="000000" w:themeColor="text1"/>
        </w:rPr>
        <w:t xml:space="preserve">is repealed. </w:t>
      </w: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 xml:space="preserve">The code commissioner is directed to change all references </w:t>
      </w:r>
      <w:r w:rsidR="00987ACD">
        <w:rPr>
          <w:color w:val="000000" w:themeColor="text1"/>
          <w:u w:color="000000" w:themeColor="text1"/>
        </w:rPr>
        <w:t xml:space="preserve">in Title 7 </w:t>
      </w:r>
      <w:r>
        <w:rPr>
          <w:color w:val="000000" w:themeColor="text1"/>
          <w:u w:color="000000" w:themeColor="text1"/>
        </w:rPr>
        <w:t>to county electi</w:t>
      </w:r>
      <w:r w:rsidR="00987ACD">
        <w:rPr>
          <w:color w:val="000000" w:themeColor="text1"/>
          <w:u w:color="000000" w:themeColor="text1"/>
        </w:rPr>
        <w:t>on commissions or commissioners</w:t>
      </w:r>
      <w:r>
        <w:rPr>
          <w:color w:val="000000" w:themeColor="text1"/>
          <w:u w:color="000000" w:themeColor="text1"/>
        </w:rPr>
        <w:t xml:space="preserve"> or county board</w:t>
      </w:r>
      <w:r w:rsidR="00F85180">
        <w:rPr>
          <w:color w:val="000000" w:themeColor="text1"/>
          <w:u w:color="000000" w:themeColor="text1"/>
        </w:rPr>
        <w:t xml:space="preserve">s of voter registration to the </w:t>
      </w:r>
      <w:r w:rsidR="00C671C5">
        <w:rPr>
          <w:color w:val="000000" w:themeColor="text1"/>
          <w:u w:color="000000" w:themeColor="text1"/>
        </w:rPr>
        <w:t>“</w:t>
      </w:r>
      <w:r>
        <w:rPr>
          <w:color w:val="000000" w:themeColor="text1"/>
          <w:u w:color="000000" w:themeColor="text1"/>
        </w:rPr>
        <w:t>Board of Voter Regis</w:t>
      </w:r>
      <w:r w:rsidR="00F85180">
        <w:rPr>
          <w:color w:val="000000" w:themeColor="text1"/>
          <w:u w:color="000000" w:themeColor="text1"/>
        </w:rPr>
        <w:t>tration and Elections of County</w:t>
      </w:r>
      <w:r w:rsidR="00C671C5">
        <w:rPr>
          <w:color w:val="000000" w:themeColor="text1"/>
          <w:u w:color="000000" w:themeColor="text1"/>
        </w:rPr>
        <w:t>”</w:t>
      </w:r>
      <w:r>
        <w:rPr>
          <w:color w:val="000000" w:themeColor="text1"/>
          <w:u w:color="000000" w:themeColor="text1"/>
        </w:rPr>
        <w:t xml:space="preserve"> and board members as appropriate.</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5927">
        <w:rPr>
          <w:rFonts w:eastAsia="Times New Roman"/>
        </w:rPr>
        <w:t>8</w:t>
      </w:r>
      <w:r>
        <w:rPr>
          <w:rFonts w:eastAsia="Times New Roman"/>
        </w:rPr>
        <w:t>.</w:t>
      </w:r>
      <w:r>
        <w:rPr>
          <w:rFonts w:eastAsia="Times New Roman"/>
        </w:rPr>
        <w:tab/>
        <w:t>This act takes effect upon approval by the Governor.</w:t>
      </w:r>
    </w:p>
    <w:p w:rsidR="00C05894" w:rsidRDefault="00522CE0" w:rsidP="00F7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C05894" w:rsidSect="004654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F2B" w:rsidRDefault="00223F2B" w:rsidP="00522CE0">
      <w:r>
        <w:separator/>
      </w:r>
    </w:p>
  </w:endnote>
  <w:endnote w:type="continuationSeparator" w:id="0">
    <w:p w:rsidR="00223F2B" w:rsidRDefault="00223F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667DFC-3F68-44FB-BA76-B138E63D9599}"/>
    <w:embedBold r:id="rId2" w:fontKey="{11C3D527-3E5E-40D6-94E8-CEA614A97D92}"/>
  </w:font>
  <w:font w:name="Calibri">
    <w:panose1 w:val="020F0502020204030204"/>
    <w:charset w:val="00"/>
    <w:family w:val="swiss"/>
    <w:pitch w:val="variable"/>
    <w:sig w:usb0="E10002FF" w:usb1="4000ACFF" w:usb2="00000009" w:usb3="00000000" w:csb0="0000019F" w:csb1="00000000"/>
    <w:embedRegular r:id="rId3" w:fontKey="{A20DCF1B-1F8B-43B6-9052-F2B7288D930B}"/>
  </w:font>
  <w:font w:name="Cambria">
    <w:panose1 w:val="02040503050406030204"/>
    <w:charset w:val="00"/>
    <w:family w:val="roman"/>
    <w:pitch w:val="variable"/>
    <w:sig w:usb0="E00002FF" w:usb1="400004FF" w:usb2="00000000" w:usb3="00000000" w:csb0="0000019F" w:csb1="00000000"/>
    <w:embedRegular r:id="rId4" w:fontKey="{E0C8FDA3-5EF0-4535-86DF-05CA3E1540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280" w:rsidRPr="00C05894" w:rsidRDefault="00C05894" w:rsidP="00C05894">
    <w:pPr>
      <w:pStyle w:val="Footer"/>
      <w:tabs>
        <w:tab w:val="clear" w:pos="4680"/>
        <w:tab w:val="clear" w:pos="9360"/>
        <w:tab w:val="center" w:pos="2995"/>
      </w:tabs>
      <w:spacing w:before="120"/>
    </w:pPr>
    <w:r>
      <w:t>[866</w:t>
    </w:r>
    <w:r w:rsidR="00465467">
      <w:t>-</w:t>
    </w:r>
    <w:fldSimple w:instr=" PAGE  \* MERGEFORMAT ">
      <w:r w:rsidR="00F714E3">
        <w:rPr>
          <w:noProof/>
        </w:rPr>
        <w:t>1</w:t>
      </w:r>
    </w:fldSimple>
    <w:r w:rsidR="0046546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467" w:rsidRPr="00C05894" w:rsidRDefault="00465467" w:rsidP="00C05894">
    <w:pPr>
      <w:pStyle w:val="Footer"/>
      <w:tabs>
        <w:tab w:val="clear" w:pos="4680"/>
        <w:tab w:val="clear" w:pos="9360"/>
        <w:tab w:val="center" w:pos="2995"/>
      </w:tabs>
      <w:spacing w:before="120"/>
    </w:pPr>
    <w:r>
      <w:t>[866]</w:t>
    </w:r>
    <w:r>
      <w:tab/>
    </w:r>
    <w:fldSimple w:instr=" PAGE  \* MERGEFORMAT ">
      <w:r w:rsidR="00F714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F2B" w:rsidRDefault="00223F2B" w:rsidP="00522CE0">
      <w:r>
        <w:separator/>
      </w:r>
    </w:p>
  </w:footnote>
  <w:footnote w:type="continuationSeparator" w:id="0">
    <w:p w:rsidR="00223F2B" w:rsidRDefault="00223F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docVars>
    <w:docVar w:name="clipname" w:val="JUD0084.REM"/>
    <w:docVar w:name="CoverAttorneyInitials" w:val="REM"/>
    <w:docVar w:name="CoverAttorneyLastName" w:val="Maldonado"/>
    <w:docVar w:name="CoverBillType" w:val="b"/>
    <w:docVar w:name="DraftFileName" w:val="JUD0084.REM.DOCX"/>
    <w:docVar w:name="DraftStenoName" w:val="Craft"/>
    <w:docVar w:name="dvBillNumber" w:val="866"/>
    <w:docVar w:name="dvBillNumberPrefix" w:val="S. "/>
    <w:docVar w:name="dvOriginalBody" w:val="Senate"/>
    <w:docVar w:name="fulldraftpath" w:val="L:\S-JUD\BILLS\L. Martin\JUD0084.REM.DOCX"/>
    <w:docVar w:name="NameofBody" w:val="S"/>
    <w:docVar w:name="SenatorFolderName" w:val="L. Martin"/>
    <w:docVar w:name="VGROUP2" w:val="S-JUD"/>
  </w:docVars>
  <w:rsids>
    <w:rsidRoot w:val="007E07FD"/>
    <w:rsid w:val="000141EB"/>
    <w:rsid w:val="00015271"/>
    <w:rsid w:val="00042AC1"/>
    <w:rsid w:val="000449DC"/>
    <w:rsid w:val="00046516"/>
    <w:rsid w:val="0007061A"/>
    <w:rsid w:val="000A4D08"/>
    <w:rsid w:val="000A6988"/>
    <w:rsid w:val="000B0720"/>
    <w:rsid w:val="000B5EAF"/>
    <w:rsid w:val="000E0429"/>
    <w:rsid w:val="000E473B"/>
    <w:rsid w:val="000F002B"/>
    <w:rsid w:val="00107C3D"/>
    <w:rsid w:val="00126995"/>
    <w:rsid w:val="0016543B"/>
    <w:rsid w:val="00170561"/>
    <w:rsid w:val="00186AC9"/>
    <w:rsid w:val="00190F47"/>
    <w:rsid w:val="00197DF1"/>
    <w:rsid w:val="001B3DD9"/>
    <w:rsid w:val="001B5927"/>
    <w:rsid w:val="001C103E"/>
    <w:rsid w:val="001C23C9"/>
    <w:rsid w:val="001D3BAC"/>
    <w:rsid w:val="001D421C"/>
    <w:rsid w:val="001F5620"/>
    <w:rsid w:val="00200F89"/>
    <w:rsid w:val="00206D3D"/>
    <w:rsid w:val="00221A5C"/>
    <w:rsid w:val="00223F2B"/>
    <w:rsid w:val="0024519E"/>
    <w:rsid w:val="00245C4E"/>
    <w:rsid w:val="002A7665"/>
    <w:rsid w:val="002C5896"/>
    <w:rsid w:val="00307C2B"/>
    <w:rsid w:val="0031409E"/>
    <w:rsid w:val="0032109A"/>
    <w:rsid w:val="00332EEA"/>
    <w:rsid w:val="00333DF1"/>
    <w:rsid w:val="0033541C"/>
    <w:rsid w:val="00364389"/>
    <w:rsid w:val="003D6A5D"/>
    <w:rsid w:val="003D6E2B"/>
    <w:rsid w:val="003E48A1"/>
    <w:rsid w:val="003E7597"/>
    <w:rsid w:val="00412C9E"/>
    <w:rsid w:val="0042257B"/>
    <w:rsid w:val="004323DA"/>
    <w:rsid w:val="00450668"/>
    <w:rsid w:val="00452CD7"/>
    <w:rsid w:val="00465467"/>
    <w:rsid w:val="00471009"/>
    <w:rsid w:val="00477696"/>
    <w:rsid w:val="004952FA"/>
    <w:rsid w:val="004A05F7"/>
    <w:rsid w:val="004A592F"/>
    <w:rsid w:val="004B6A22"/>
    <w:rsid w:val="004C070B"/>
    <w:rsid w:val="004C2918"/>
    <w:rsid w:val="004D168C"/>
    <w:rsid w:val="004D6923"/>
    <w:rsid w:val="004D7F37"/>
    <w:rsid w:val="00507423"/>
    <w:rsid w:val="0051584C"/>
    <w:rsid w:val="00520D79"/>
    <w:rsid w:val="00522CE0"/>
    <w:rsid w:val="00525DCD"/>
    <w:rsid w:val="005416B7"/>
    <w:rsid w:val="00541FF6"/>
    <w:rsid w:val="005537A0"/>
    <w:rsid w:val="00565148"/>
    <w:rsid w:val="00581497"/>
    <w:rsid w:val="00586B30"/>
    <w:rsid w:val="0058748C"/>
    <w:rsid w:val="00593361"/>
    <w:rsid w:val="005A5017"/>
    <w:rsid w:val="005A648C"/>
    <w:rsid w:val="005F15E4"/>
    <w:rsid w:val="005F52C5"/>
    <w:rsid w:val="00600221"/>
    <w:rsid w:val="00606D23"/>
    <w:rsid w:val="0062004E"/>
    <w:rsid w:val="00641A16"/>
    <w:rsid w:val="006431BA"/>
    <w:rsid w:val="006723FA"/>
    <w:rsid w:val="00693522"/>
    <w:rsid w:val="006B4B3C"/>
    <w:rsid w:val="006C74EA"/>
    <w:rsid w:val="006F16A1"/>
    <w:rsid w:val="00720D40"/>
    <w:rsid w:val="0073026D"/>
    <w:rsid w:val="007311B4"/>
    <w:rsid w:val="007318D4"/>
    <w:rsid w:val="00746551"/>
    <w:rsid w:val="00765784"/>
    <w:rsid w:val="007711F5"/>
    <w:rsid w:val="0079475C"/>
    <w:rsid w:val="007A4390"/>
    <w:rsid w:val="007C65B0"/>
    <w:rsid w:val="007E07FD"/>
    <w:rsid w:val="007E3B8F"/>
    <w:rsid w:val="007E47A7"/>
    <w:rsid w:val="007E5CB7"/>
    <w:rsid w:val="00814EED"/>
    <w:rsid w:val="008314D2"/>
    <w:rsid w:val="008804AE"/>
    <w:rsid w:val="00894939"/>
    <w:rsid w:val="00896F21"/>
    <w:rsid w:val="008B2F42"/>
    <w:rsid w:val="008E185F"/>
    <w:rsid w:val="008E5870"/>
    <w:rsid w:val="008F023B"/>
    <w:rsid w:val="008F7524"/>
    <w:rsid w:val="00904E16"/>
    <w:rsid w:val="00914208"/>
    <w:rsid w:val="00927C62"/>
    <w:rsid w:val="00931A96"/>
    <w:rsid w:val="00983951"/>
    <w:rsid w:val="00984124"/>
    <w:rsid w:val="00984640"/>
    <w:rsid w:val="00987ACD"/>
    <w:rsid w:val="00995C37"/>
    <w:rsid w:val="009A7B72"/>
    <w:rsid w:val="009C118A"/>
    <w:rsid w:val="009C43F9"/>
    <w:rsid w:val="009D0180"/>
    <w:rsid w:val="009E70CC"/>
    <w:rsid w:val="00A02011"/>
    <w:rsid w:val="00A35165"/>
    <w:rsid w:val="00A37B4C"/>
    <w:rsid w:val="00A4011E"/>
    <w:rsid w:val="00A40987"/>
    <w:rsid w:val="00A41565"/>
    <w:rsid w:val="00A83399"/>
    <w:rsid w:val="00A86015"/>
    <w:rsid w:val="00AA0A59"/>
    <w:rsid w:val="00AB13B9"/>
    <w:rsid w:val="00AB4650"/>
    <w:rsid w:val="00AD5969"/>
    <w:rsid w:val="00AE59C8"/>
    <w:rsid w:val="00B030B6"/>
    <w:rsid w:val="00B10098"/>
    <w:rsid w:val="00B10E10"/>
    <w:rsid w:val="00B25D9A"/>
    <w:rsid w:val="00B35389"/>
    <w:rsid w:val="00B43327"/>
    <w:rsid w:val="00B450FF"/>
    <w:rsid w:val="00B47304"/>
    <w:rsid w:val="00B66C95"/>
    <w:rsid w:val="00B67A46"/>
    <w:rsid w:val="00B904AD"/>
    <w:rsid w:val="00B945C5"/>
    <w:rsid w:val="00BA20EA"/>
    <w:rsid w:val="00BC0A56"/>
    <w:rsid w:val="00C05894"/>
    <w:rsid w:val="00C23348"/>
    <w:rsid w:val="00C6454A"/>
    <w:rsid w:val="00C671C5"/>
    <w:rsid w:val="00C73718"/>
    <w:rsid w:val="00C74052"/>
    <w:rsid w:val="00CB187A"/>
    <w:rsid w:val="00CD4869"/>
    <w:rsid w:val="00CD7C71"/>
    <w:rsid w:val="00D1088B"/>
    <w:rsid w:val="00D156D2"/>
    <w:rsid w:val="00D77EC0"/>
    <w:rsid w:val="00D86231"/>
    <w:rsid w:val="00D86943"/>
    <w:rsid w:val="00DA47B9"/>
    <w:rsid w:val="00DD5E12"/>
    <w:rsid w:val="00E0171F"/>
    <w:rsid w:val="00E25F96"/>
    <w:rsid w:val="00E31823"/>
    <w:rsid w:val="00E677A1"/>
    <w:rsid w:val="00E91E2F"/>
    <w:rsid w:val="00EA3546"/>
    <w:rsid w:val="00EB1AAC"/>
    <w:rsid w:val="00EB47AE"/>
    <w:rsid w:val="00EC34E1"/>
    <w:rsid w:val="00ED0AE1"/>
    <w:rsid w:val="00ED7280"/>
    <w:rsid w:val="00F0234A"/>
    <w:rsid w:val="00F32475"/>
    <w:rsid w:val="00F52959"/>
    <w:rsid w:val="00F532D4"/>
    <w:rsid w:val="00F55884"/>
    <w:rsid w:val="00F714E3"/>
    <w:rsid w:val="00F85180"/>
    <w:rsid w:val="00F8683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1406</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2013-12-11T18:57:00Z</cp:lastPrinted>
  <dcterms:created xsi:type="dcterms:W3CDTF">2014-04-10T17:46:00Z</dcterms:created>
  <dcterms:modified xsi:type="dcterms:W3CDTF">2014-04-10T17:46:00Z</dcterms:modified>
</cp:coreProperties>
</file>