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15CE3">
      <w:pPr>
        <w:jc w:val="center"/>
        <w:rPr>
          <w:b/>
        </w:rPr>
      </w:pPr>
      <w:bookmarkStart w:id="0" w:name="_GoBack"/>
      <w:bookmarkEnd w:id="0"/>
      <w:r>
        <w:rPr>
          <w:b/>
        </w:rPr>
        <w:t>Wednesday, April 17</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F15CE3">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20355" w:rsidRDefault="00620355" w:rsidP="00620355">
      <w:r>
        <w:t>The Psalmist reminds us:</w:t>
      </w:r>
    </w:p>
    <w:p w:rsidR="00620355" w:rsidRDefault="00620355" w:rsidP="00620355">
      <w:r>
        <w:tab/>
        <w:t>“Give thank</w:t>
      </w:r>
      <w:r w:rsidR="00DA7198">
        <w:t>s to the Lord, for He is good; H</w:t>
      </w:r>
      <w:r>
        <w:t>is love endures forever.”  (Psalm 118:1)</w:t>
      </w:r>
    </w:p>
    <w:p w:rsidR="00620355" w:rsidRDefault="00620355" w:rsidP="00620355">
      <w:r>
        <w:tab/>
        <w:t>Join me in prayer, if you will:</w:t>
      </w:r>
    </w:p>
    <w:p w:rsidR="00620355" w:rsidRDefault="00620355" w:rsidP="00620355">
      <w:r>
        <w:tab/>
        <w:t xml:space="preserve">Glorious and Ever-loving God, we thank You for the dedication of these servants who strive to honor You here in the Senate of South Carolina.  Strengthen each of these individuals; grant them hearts of compassion; lead them as they in turn lead the people of our State.  As they wrestle with issues of great importance, fill each of them, Lord, with wisdom, insight, and energy sufficient for the tasks that are before them.  And be with and protect our women and men in uniform, also serving the causes of freedom in so many different places here at home and abroad.  We pray this in Your loving name, O Lord.  </w:t>
      </w:r>
    </w:p>
    <w:p w:rsidR="00620355" w:rsidRDefault="00620355" w:rsidP="00620355">
      <w:r>
        <w:t xml:space="preserve">Amen. </w:t>
      </w:r>
    </w:p>
    <w:p w:rsidR="00DB74A4" w:rsidRDefault="00DB74A4">
      <w:pPr>
        <w:pStyle w:val="Header"/>
        <w:tabs>
          <w:tab w:val="clear" w:pos="8640"/>
          <w:tab w:val="left" w:pos="4320"/>
        </w:tabs>
      </w:pPr>
    </w:p>
    <w:p w:rsidR="00DB74A4" w:rsidRDefault="0074175F">
      <w:pPr>
        <w:pStyle w:val="Header"/>
        <w:tabs>
          <w:tab w:val="clear" w:pos="8640"/>
          <w:tab w:val="left" w:pos="4320"/>
        </w:tabs>
      </w:pPr>
      <w:r>
        <w:tab/>
      </w:r>
      <w:r w:rsidR="000A7610">
        <w:t>The PRESIDENT called for Petitions, Memorials, Presentments of Grand Juries and such like papers.</w:t>
      </w:r>
    </w:p>
    <w:p w:rsidR="00DB74A4" w:rsidRDefault="00DB74A4">
      <w:pPr>
        <w:pStyle w:val="Header"/>
        <w:tabs>
          <w:tab w:val="clear" w:pos="8640"/>
          <w:tab w:val="left" w:pos="4320"/>
        </w:tabs>
      </w:pPr>
    </w:p>
    <w:p w:rsidR="000C356E" w:rsidRPr="000C356E" w:rsidRDefault="000C356E" w:rsidP="000C356E">
      <w:pPr>
        <w:pStyle w:val="Header"/>
        <w:tabs>
          <w:tab w:val="clear" w:pos="8640"/>
          <w:tab w:val="left" w:pos="4320"/>
        </w:tabs>
        <w:jc w:val="center"/>
      </w:pPr>
      <w:r>
        <w:rPr>
          <w:b/>
        </w:rPr>
        <w:t>Point of Quorum</w:t>
      </w:r>
    </w:p>
    <w:p w:rsidR="000C356E" w:rsidRDefault="000C356E">
      <w:pPr>
        <w:pStyle w:val="Header"/>
        <w:tabs>
          <w:tab w:val="clear" w:pos="8640"/>
          <w:tab w:val="left" w:pos="4320"/>
        </w:tabs>
      </w:pPr>
      <w:r>
        <w:tab/>
        <w:t>At 2:04 P.M., Senator PEELER made the point that a quorum was not present.  It was ascertained that a quorum was not present.</w:t>
      </w:r>
    </w:p>
    <w:p w:rsidR="000C356E" w:rsidRDefault="000C356E">
      <w:pPr>
        <w:pStyle w:val="Header"/>
        <w:tabs>
          <w:tab w:val="clear" w:pos="8640"/>
          <w:tab w:val="left" w:pos="4320"/>
        </w:tabs>
      </w:pPr>
    </w:p>
    <w:p w:rsidR="0079328E" w:rsidRPr="0079328E" w:rsidRDefault="0079328E" w:rsidP="0079328E">
      <w:pPr>
        <w:pStyle w:val="Header"/>
        <w:tabs>
          <w:tab w:val="clear" w:pos="8640"/>
          <w:tab w:val="left" w:pos="4320"/>
        </w:tabs>
        <w:jc w:val="center"/>
      </w:pPr>
      <w:r>
        <w:rPr>
          <w:b/>
        </w:rPr>
        <w:t>Call of the Senate</w:t>
      </w:r>
    </w:p>
    <w:p w:rsidR="0079328E" w:rsidRDefault="0079328E">
      <w:pPr>
        <w:pStyle w:val="Header"/>
        <w:tabs>
          <w:tab w:val="clear" w:pos="8640"/>
          <w:tab w:val="left" w:pos="4320"/>
        </w:tabs>
      </w:pPr>
      <w:r>
        <w:tab/>
        <w:t>Senator LARRY MARTIN moved that a Call of the Senate be made.  The following Senators answered the Call:</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7F8D">
        <w:t>Alexander</w:t>
      </w:r>
      <w:r>
        <w:tab/>
      </w:r>
      <w:r w:rsidRPr="009D7F8D">
        <w:t>Allen</w:t>
      </w:r>
      <w:r>
        <w:tab/>
      </w:r>
      <w:r w:rsidRPr="009D7F8D">
        <w:t>Bennett</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7F8D">
        <w:t>Bright</w:t>
      </w:r>
      <w:r>
        <w:tab/>
      </w:r>
      <w:r w:rsidRPr="009D7F8D">
        <w:t>Bryant</w:t>
      </w:r>
      <w:r>
        <w:tab/>
      </w:r>
      <w:r w:rsidRPr="009D7F8D">
        <w:t>Campbell</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7F8D">
        <w:t>Campsen</w:t>
      </w:r>
      <w:r>
        <w:tab/>
      </w:r>
      <w:r w:rsidRPr="009D7F8D">
        <w:t>Cleary</w:t>
      </w:r>
      <w:r>
        <w:tab/>
      </w:r>
      <w:r w:rsidRPr="009D7F8D">
        <w:t>Coleman</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7F8D">
        <w:t>Corbin</w:t>
      </w:r>
      <w:r>
        <w:tab/>
      </w:r>
      <w:r w:rsidRPr="009D7F8D">
        <w:t>Courson</w:t>
      </w:r>
      <w:r>
        <w:tab/>
      </w:r>
      <w:r w:rsidRPr="009D7F8D">
        <w:t>Cromer</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7F8D">
        <w:t>Davis</w:t>
      </w:r>
      <w:r>
        <w:tab/>
      </w:r>
      <w:r w:rsidRPr="009D7F8D">
        <w:t>Fair</w:t>
      </w:r>
      <w:r>
        <w:tab/>
      </w:r>
      <w:r w:rsidRPr="009D7F8D">
        <w:t>Ford</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7F8D">
        <w:t>Gregory</w:t>
      </w:r>
      <w:r>
        <w:tab/>
      </w:r>
      <w:r w:rsidRPr="009D7F8D">
        <w:t>Grooms</w:t>
      </w:r>
      <w:r>
        <w:tab/>
      </w:r>
      <w:r w:rsidRPr="009D7F8D">
        <w:t>Hayes</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7F8D">
        <w:t>Hembree</w:t>
      </w:r>
      <w:r>
        <w:tab/>
      </w:r>
      <w:r w:rsidRPr="009D7F8D">
        <w:t>Hutto</w:t>
      </w:r>
      <w:r>
        <w:tab/>
      </w:r>
      <w:r w:rsidRPr="009D7F8D">
        <w:t>Jackson</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7F8D">
        <w:lastRenderedPageBreak/>
        <w:t>Johnson</w:t>
      </w:r>
      <w:r>
        <w:tab/>
      </w:r>
      <w:r w:rsidRPr="009D7F8D">
        <w:t>Leatherman</w:t>
      </w:r>
      <w:r>
        <w:tab/>
      </w:r>
      <w:r w:rsidRPr="009D7F8D">
        <w:t>Lourie</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D7F8D">
        <w:t>Malloy</w:t>
      </w:r>
      <w:r>
        <w:tab/>
      </w:r>
      <w:r w:rsidRPr="009D7F8D">
        <w:rPr>
          <w:i/>
        </w:rPr>
        <w:t>Martin, Larry</w:t>
      </w:r>
      <w:r>
        <w:rPr>
          <w:i/>
        </w:rPr>
        <w:tab/>
      </w:r>
      <w:r w:rsidRPr="009D7F8D">
        <w:rPr>
          <w:i/>
        </w:rPr>
        <w:t>Martin, Shane</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7F8D">
        <w:t>Massey</w:t>
      </w:r>
      <w:r>
        <w:tab/>
      </w:r>
      <w:r w:rsidRPr="009D7F8D">
        <w:t>Matthews</w:t>
      </w:r>
      <w:r>
        <w:tab/>
      </w:r>
      <w:r w:rsidRPr="009D7F8D">
        <w:t>McElveen</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7F8D">
        <w:t>McGill</w:t>
      </w:r>
      <w:r>
        <w:tab/>
      </w:r>
      <w:r w:rsidRPr="009D7F8D">
        <w:t>Nicholson</w:t>
      </w:r>
      <w:r>
        <w:tab/>
      </w:r>
      <w:r w:rsidRPr="009D7F8D">
        <w:t>O'Dell</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7F8D">
        <w:t>Peeler</w:t>
      </w:r>
      <w:r>
        <w:tab/>
      </w:r>
      <w:r w:rsidRPr="009D7F8D">
        <w:t>Pinckney</w:t>
      </w:r>
      <w:r>
        <w:tab/>
      </w:r>
      <w:r w:rsidRPr="009D7F8D">
        <w:t>Reese</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7F8D">
        <w:t>Scott</w:t>
      </w:r>
      <w:r>
        <w:tab/>
      </w:r>
      <w:r w:rsidRPr="009D7F8D">
        <w:t>Setzler</w:t>
      </w:r>
      <w:r>
        <w:tab/>
      </w:r>
      <w:r w:rsidRPr="009D7F8D">
        <w:t>Shealy</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7F8D">
        <w:t>Sheheen</w:t>
      </w:r>
      <w:r>
        <w:tab/>
      </w:r>
      <w:r w:rsidRPr="009D7F8D">
        <w:t>Thurmond</w:t>
      </w:r>
      <w:r>
        <w:tab/>
      </w:r>
      <w:r w:rsidRPr="009D7F8D">
        <w:t>Turner</w:t>
      </w:r>
    </w:p>
    <w:p w:rsidR="009D7F8D" w:rsidRDefault="009D7F8D" w:rsidP="009D7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7F8D">
        <w:t>Verdin</w:t>
      </w:r>
      <w:r>
        <w:tab/>
      </w:r>
      <w:r w:rsidRPr="009D7F8D">
        <w:t>Williams</w:t>
      </w:r>
      <w:r>
        <w:tab/>
      </w:r>
      <w:r w:rsidRPr="009D7F8D">
        <w:t>Young</w:t>
      </w:r>
    </w:p>
    <w:p w:rsidR="0079328E" w:rsidRDefault="0079328E">
      <w:pPr>
        <w:pStyle w:val="Header"/>
        <w:tabs>
          <w:tab w:val="clear" w:pos="8640"/>
          <w:tab w:val="left" w:pos="4320"/>
        </w:tabs>
      </w:pPr>
    </w:p>
    <w:p w:rsidR="0079328E" w:rsidRDefault="0079328E">
      <w:pPr>
        <w:pStyle w:val="Header"/>
        <w:tabs>
          <w:tab w:val="clear" w:pos="8640"/>
          <w:tab w:val="left" w:pos="4320"/>
        </w:tabs>
      </w:pPr>
      <w:r>
        <w:tab/>
        <w:t>A quorum being present, the Senate resumed.</w:t>
      </w:r>
    </w:p>
    <w:p w:rsidR="00DB74A4" w:rsidRDefault="00DB74A4">
      <w:pPr>
        <w:pStyle w:val="Header"/>
        <w:tabs>
          <w:tab w:val="clear" w:pos="8640"/>
          <w:tab w:val="left" w:pos="4320"/>
        </w:tabs>
      </w:pPr>
    </w:p>
    <w:p w:rsidR="00BE6895" w:rsidRPr="00BE6895" w:rsidRDefault="00BE6895" w:rsidP="00E31526">
      <w:pPr>
        <w:keepNext/>
        <w:jc w:val="center"/>
      </w:pPr>
      <w:r>
        <w:rPr>
          <w:b/>
        </w:rPr>
        <w:t>Recorded Presence</w:t>
      </w:r>
    </w:p>
    <w:p w:rsidR="00BE6895" w:rsidRPr="00BE6895" w:rsidRDefault="00BE6895" w:rsidP="00E31526">
      <w:pPr>
        <w:keepNext/>
      </w:pPr>
      <w:r w:rsidRPr="00BE6895">
        <w:tab/>
        <w:t>Senator RANKIN recorded his presence subsequent to the Call of the Senate.</w:t>
      </w:r>
    </w:p>
    <w:p w:rsidR="000234D2" w:rsidRDefault="000234D2" w:rsidP="00E31526">
      <w:pPr>
        <w:keepNext/>
        <w:jc w:val="center"/>
        <w:rPr>
          <w:b/>
        </w:rPr>
      </w:pPr>
    </w:p>
    <w:p w:rsidR="009D7F8D" w:rsidRPr="00B519BA" w:rsidRDefault="009D7F8D" w:rsidP="00E31526">
      <w:pPr>
        <w:keepNext/>
        <w:jc w:val="center"/>
        <w:rPr>
          <w:b/>
        </w:rPr>
      </w:pPr>
      <w:r w:rsidRPr="00B519BA">
        <w:rPr>
          <w:b/>
        </w:rPr>
        <w:t>MESSAGE FROM THE GOVERNOR</w:t>
      </w:r>
    </w:p>
    <w:p w:rsidR="009D7F8D" w:rsidRPr="00B519BA" w:rsidRDefault="009D7F8D" w:rsidP="00E31526">
      <w:pPr>
        <w:ind w:firstLine="216"/>
      </w:pPr>
      <w:r w:rsidRPr="00B519BA">
        <w:t>The following appointment was transmitted by the Honorable Nikki Randhawa Haley:</w:t>
      </w:r>
    </w:p>
    <w:p w:rsidR="009D7F8D" w:rsidRPr="00B519BA" w:rsidRDefault="009D7F8D" w:rsidP="009D7F8D">
      <w:pPr>
        <w:ind w:firstLine="216"/>
        <w:jc w:val="left"/>
      </w:pPr>
    </w:p>
    <w:p w:rsidR="009D7F8D" w:rsidRPr="00B519BA" w:rsidRDefault="009D7F8D" w:rsidP="009D7F8D">
      <w:pPr>
        <w:jc w:val="center"/>
        <w:rPr>
          <w:b/>
        </w:rPr>
      </w:pPr>
      <w:r w:rsidRPr="00B519BA">
        <w:rPr>
          <w:b/>
        </w:rPr>
        <w:t>Local Appointment</w:t>
      </w:r>
    </w:p>
    <w:p w:rsidR="009D7F8D" w:rsidRPr="00B519BA" w:rsidRDefault="009D7F8D" w:rsidP="009D7F8D">
      <w:pPr>
        <w:keepNext/>
        <w:ind w:firstLine="216"/>
        <w:rPr>
          <w:u w:val="single"/>
        </w:rPr>
      </w:pPr>
      <w:r w:rsidRPr="00B519BA">
        <w:rPr>
          <w:u w:val="single"/>
        </w:rPr>
        <w:t>Initial Appointment, Savannah River Site Redevelopment Authority, with the term to commence October 21, 2010, and to expire October 21, 2014</w:t>
      </w:r>
    </w:p>
    <w:p w:rsidR="009D7F8D" w:rsidRPr="00B519BA" w:rsidRDefault="009D7F8D" w:rsidP="009D7F8D">
      <w:pPr>
        <w:keepNext/>
        <w:ind w:firstLine="216"/>
        <w:rPr>
          <w:u w:val="single"/>
        </w:rPr>
      </w:pPr>
      <w:r w:rsidRPr="00B519BA">
        <w:rPr>
          <w:u w:val="single"/>
        </w:rPr>
        <w:t>Barnwell County:</w:t>
      </w:r>
    </w:p>
    <w:p w:rsidR="009D7F8D" w:rsidRDefault="00E31526" w:rsidP="009D7F8D">
      <w:r>
        <w:tab/>
      </w:r>
      <w:r w:rsidR="009D7F8D">
        <w:t>Kay H. Still, 2985 Friendship Road, Barnwell, SC 29812</w:t>
      </w:r>
      <w:r w:rsidR="009D7F8D" w:rsidRPr="00B519BA">
        <w:rPr>
          <w:i/>
        </w:rPr>
        <w:t xml:space="preserve"> VICE </w:t>
      </w:r>
      <w:r w:rsidR="009D7F8D" w:rsidRPr="00B519BA">
        <w:t>Thomas Williams (resigned)</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REGULATIONS WITHDRAWN AND RESUBMITTED</w:t>
      </w:r>
    </w:p>
    <w:p w:rsidR="00DB74A4" w:rsidRDefault="00310E15">
      <w:pPr>
        <w:pStyle w:val="Header"/>
        <w:tabs>
          <w:tab w:val="clear" w:pos="8640"/>
          <w:tab w:val="left" w:pos="4320"/>
        </w:tabs>
      </w:pPr>
      <w:r>
        <w:tab/>
        <w:t xml:space="preserve">The following </w:t>
      </w:r>
      <w:r w:rsidR="000A7610">
        <w:t>were received:</w:t>
      </w:r>
    </w:p>
    <w:p w:rsidR="00DB74A4" w:rsidRDefault="00DB74A4">
      <w:pPr>
        <w:pStyle w:val="Header"/>
        <w:tabs>
          <w:tab w:val="clear" w:pos="8640"/>
          <w:tab w:val="left" w:pos="4320"/>
        </w:tabs>
      </w:pPr>
    </w:p>
    <w:p w:rsidR="00310E15" w:rsidRDefault="00310E15" w:rsidP="00310E15">
      <w:r w:rsidRPr="0093513D">
        <w:t>Document No. 4337</w:t>
      </w:r>
    </w:p>
    <w:p w:rsidR="00310E15" w:rsidRPr="0093513D" w:rsidRDefault="00310E15" w:rsidP="00310E15">
      <w:r w:rsidRPr="0093513D">
        <w:t>Agency: Board of Cosmetology</w:t>
      </w:r>
    </w:p>
    <w:p w:rsidR="00310E15" w:rsidRPr="0093513D" w:rsidRDefault="00310E15" w:rsidP="00310E15">
      <w:r w:rsidRPr="0093513D">
        <w:t>Chapter: 35</w:t>
      </w:r>
    </w:p>
    <w:p w:rsidR="00310E15" w:rsidRDefault="00310E15" w:rsidP="00310E15">
      <w:r w:rsidRPr="0093513D">
        <w:t>Statutory Authority: 1976 Code Sections 40-1-70 and 40-13-60</w:t>
      </w:r>
    </w:p>
    <w:p w:rsidR="00310E15" w:rsidRDefault="00310E15" w:rsidP="00310E15">
      <w:r w:rsidRPr="0093513D">
        <w:t>SUBJECT: Requirements of Licensure in the Field of Cosmetology (Sanitation and Salons)</w:t>
      </w:r>
    </w:p>
    <w:p w:rsidR="00310E15" w:rsidRDefault="00310E15" w:rsidP="00310E15">
      <w:r w:rsidRPr="0093513D">
        <w:t>Received by Lieutenant Governor February 27, 2013</w:t>
      </w:r>
    </w:p>
    <w:p w:rsidR="00310E15" w:rsidRDefault="00310E15" w:rsidP="00310E15">
      <w:r w:rsidRPr="0093513D">
        <w:t xml:space="preserve">Referred to </w:t>
      </w:r>
      <w:r w:rsidRPr="00310E15">
        <w:t>Labor, Commerce and Industry</w:t>
      </w:r>
      <w:r w:rsidRPr="0093513D">
        <w:t xml:space="preserve"> Committee</w:t>
      </w:r>
    </w:p>
    <w:p w:rsidR="00310E15" w:rsidRDefault="00310E15" w:rsidP="00310E15">
      <w:r w:rsidRPr="0093513D">
        <w:t>Legislative Review Expiration February 3, 2014</w:t>
      </w:r>
    </w:p>
    <w:p w:rsidR="00310E15" w:rsidRPr="0093513D" w:rsidRDefault="00310E15" w:rsidP="00310E15">
      <w:pPr>
        <w:tabs>
          <w:tab w:val="left" w:pos="475"/>
          <w:tab w:val="left" w:pos="2304"/>
          <w:tab w:val="center" w:pos="6494"/>
          <w:tab w:val="left" w:pos="7373"/>
          <w:tab w:val="left" w:pos="8554"/>
        </w:tabs>
      </w:pPr>
      <w:r w:rsidRPr="0093513D">
        <w:t>120 Day Period Tolled</w:t>
      </w:r>
    </w:p>
    <w:p w:rsidR="00310E15" w:rsidRDefault="00310E15" w:rsidP="00310E15">
      <w:pPr>
        <w:pStyle w:val="Header"/>
        <w:tabs>
          <w:tab w:val="clear" w:pos="8640"/>
          <w:tab w:val="left" w:pos="4320"/>
        </w:tabs>
      </w:pPr>
      <w:r w:rsidRPr="0093513D">
        <w:t>Withdrawn and Resubmitted</w:t>
      </w:r>
      <w:r>
        <w:t xml:space="preserve"> April 17, 2013</w:t>
      </w:r>
    </w:p>
    <w:p w:rsidR="00310E15" w:rsidRDefault="00310E15" w:rsidP="00310E15">
      <w:r w:rsidRPr="000357DB">
        <w:lastRenderedPageBreak/>
        <w:t>Document No. 4336</w:t>
      </w:r>
    </w:p>
    <w:p w:rsidR="00310E15" w:rsidRPr="000357DB" w:rsidRDefault="00310E15" w:rsidP="00310E15">
      <w:r w:rsidRPr="000357DB">
        <w:t>Agency: Board of Cosmetology</w:t>
      </w:r>
    </w:p>
    <w:p w:rsidR="00310E15" w:rsidRPr="000357DB" w:rsidRDefault="00310E15" w:rsidP="00310E15">
      <w:r w:rsidRPr="000357DB">
        <w:t>Chapter: 35</w:t>
      </w:r>
    </w:p>
    <w:p w:rsidR="00310E15" w:rsidRDefault="00310E15" w:rsidP="00310E15">
      <w:r w:rsidRPr="000357DB">
        <w:t>Statutory Authority: 1976 Code Sections 40-1-70 and 40-13-60</w:t>
      </w:r>
    </w:p>
    <w:p w:rsidR="00310E15" w:rsidRDefault="00310E15" w:rsidP="00310E15">
      <w:r w:rsidRPr="000357DB">
        <w:t>SUBJECT: Requirements of Licensure in the Field of Cosmetology (Educational Requirements)</w:t>
      </w:r>
    </w:p>
    <w:p w:rsidR="00310E15" w:rsidRDefault="00310E15" w:rsidP="00310E15">
      <w:r w:rsidRPr="000357DB">
        <w:t>Received by Lieutenant Governor February 27, 2013</w:t>
      </w:r>
    </w:p>
    <w:p w:rsidR="00310E15" w:rsidRDefault="00310E15" w:rsidP="00310E15">
      <w:r w:rsidRPr="000357DB">
        <w:t xml:space="preserve">Referred to </w:t>
      </w:r>
      <w:r w:rsidRPr="003D69A3">
        <w:t>Labor, Commerce and Industry</w:t>
      </w:r>
      <w:r w:rsidRPr="000357DB">
        <w:t xml:space="preserve"> Committee</w:t>
      </w:r>
    </w:p>
    <w:p w:rsidR="00310E15" w:rsidRDefault="00310E15" w:rsidP="00310E15">
      <w:r w:rsidRPr="000357DB">
        <w:t>Legislative Review Expiration February 3, 2014</w:t>
      </w:r>
    </w:p>
    <w:p w:rsidR="00310E15" w:rsidRPr="000357DB" w:rsidRDefault="00310E15" w:rsidP="00310E15">
      <w:pPr>
        <w:tabs>
          <w:tab w:val="left" w:pos="475"/>
          <w:tab w:val="left" w:pos="2304"/>
          <w:tab w:val="center" w:pos="6494"/>
          <w:tab w:val="left" w:pos="7373"/>
          <w:tab w:val="left" w:pos="8554"/>
        </w:tabs>
      </w:pPr>
      <w:r w:rsidRPr="000357DB">
        <w:t>120 Day Period Tolled</w:t>
      </w:r>
    </w:p>
    <w:p w:rsidR="00310E15" w:rsidRDefault="00310E15" w:rsidP="00310E15">
      <w:pPr>
        <w:tabs>
          <w:tab w:val="left" w:pos="475"/>
          <w:tab w:val="left" w:pos="2304"/>
          <w:tab w:val="center" w:pos="6494"/>
          <w:tab w:val="left" w:pos="7373"/>
          <w:tab w:val="left" w:pos="8554"/>
        </w:tabs>
      </w:pPr>
      <w:r w:rsidRPr="000357DB">
        <w:t>Withdrawn and Resubmitted</w:t>
      </w:r>
      <w:r>
        <w:t xml:space="preserve"> April 17, 2013</w:t>
      </w:r>
    </w:p>
    <w:p w:rsidR="00310E15" w:rsidRDefault="00310E15">
      <w:pPr>
        <w:pStyle w:val="Header"/>
        <w:tabs>
          <w:tab w:val="clear" w:pos="8640"/>
          <w:tab w:val="left" w:pos="4320"/>
        </w:tabs>
      </w:pPr>
    </w:p>
    <w:p w:rsidR="009E06E3" w:rsidRPr="009E06E3" w:rsidRDefault="009E06E3" w:rsidP="009E06E3">
      <w:pPr>
        <w:pStyle w:val="Header"/>
        <w:tabs>
          <w:tab w:val="clear" w:pos="8640"/>
          <w:tab w:val="left" w:pos="4320"/>
        </w:tabs>
        <w:jc w:val="center"/>
      </w:pPr>
      <w:r>
        <w:rPr>
          <w:b/>
        </w:rPr>
        <w:t>Doctor of the Day</w:t>
      </w:r>
    </w:p>
    <w:p w:rsidR="009E06E3" w:rsidRDefault="009E06E3" w:rsidP="009E06E3">
      <w:pPr>
        <w:pStyle w:val="Header"/>
        <w:tabs>
          <w:tab w:val="clear" w:pos="8640"/>
          <w:tab w:val="left" w:pos="4320"/>
        </w:tabs>
      </w:pPr>
      <w:r>
        <w:tab/>
        <w:t xml:space="preserve">Senator </w:t>
      </w:r>
      <w:r w:rsidR="000234D2">
        <w:t>COURSON</w:t>
      </w:r>
      <w:r>
        <w:t xml:space="preserve"> introduced Dr. </w:t>
      </w:r>
      <w:r w:rsidR="000234D2">
        <w:t>Patricia Witherspoon</w:t>
      </w:r>
      <w:r>
        <w:t xml:space="preserve"> of Columbia, S.C., Doctor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BE14D0" w:rsidRDefault="00BE14D0">
      <w:pPr>
        <w:pStyle w:val="Header"/>
        <w:tabs>
          <w:tab w:val="clear" w:pos="8640"/>
          <w:tab w:val="left" w:pos="4320"/>
        </w:tabs>
        <w:rPr>
          <w:bCs/>
        </w:rPr>
      </w:pPr>
      <w:r>
        <w:rPr>
          <w:bCs/>
        </w:rPr>
        <w:t>S. 185</w:t>
      </w:r>
      <w:r>
        <w:rPr>
          <w:bCs/>
        </w:rPr>
        <w:tab/>
      </w:r>
      <w:r>
        <w:rPr>
          <w:bCs/>
        </w:rPr>
        <w:tab/>
        <w:t>Sen. Shealy</w:t>
      </w:r>
    </w:p>
    <w:p w:rsidR="0014090B" w:rsidRDefault="0014090B">
      <w:pPr>
        <w:pStyle w:val="Header"/>
        <w:tabs>
          <w:tab w:val="clear" w:pos="8640"/>
          <w:tab w:val="left" w:pos="4320"/>
        </w:tabs>
        <w:rPr>
          <w:bCs/>
        </w:rPr>
      </w:pPr>
      <w:r>
        <w:rPr>
          <w:bCs/>
        </w:rPr>
        <w:t>S. 160</w:t>
      </w:r>
      <w:r>
        <w:rPr>
          <w:bCs/>
        </w:rPr>
        <w:tab/>
      </w:r>
      <w:r>
        <w:rPr>
          <w:bCs/>
        </w:rPr>
        <w:tab/>
        <w:t>Sen</w:t>
      </w:r>
      <w:r w:rsidR="00EF28AA">
        <w:rPr>
          <w:bCs/>
        </w:rPr>
        <w:t>s</w:t>
      </w:r>
      <w:r>
        <w:rPr>
          <w:bCs/>
        </w:rPr>
        <w:t>. Jackson</w:t>
      </w:r>
      <w:r w:rsidR="00EF28AA">
        <w:rPr>
          <w:bCs/>
        </w:rPr>
        <w:t>, Shealy</w:t>
      </w:r>
    </w:p>
    <w:p w:rsidR="005B25DC" w:rsidRDefault="005B25DC">
      <w:pPr>
        <w:pStyle w:val="Header"/>
        <w:tabs>
          <w:tab w:val="clear" w:pos="8640"/>
          <w:tab w:val="left" w:pos="4320"/>
        </w:tabs>
        <w:rPr>
          <w:b/>
          <w:bCs/>
        </w:rPr>
      </w:pPr>
      <w:r>
        <w:rPr>
          <w:bCs/>
        </w:rPr>
        <w:t>S. 572</w:t>
      </w:r>
      <w:r>
        <w:rPr>
          <w:bCs/>
        </w:rPr>
        <w:tab/>
      </w:r>
      <w:r>
        <w:rPr>
          <w:bCs/>
        </w:rPr>
        <w:tab/>
        <w:t>Sens. McGill, Williams</w:t>
      </w:r>
    </w:p>
    <w:p w:rsidR="00DB74A4" w:rsidRDefault="00C063BD">
      <w:pPr>
        <w:pStyle w:val="Header"/>
        <w:tabs>
          <w:tab w:val="clear" w:pos="8640"/>
          <w:tab w:val="left" w:pos="4320"/>
        </w:tabs>
      </w:pPr>
      <w:r>
        <w:t>S. 596</w:t>
      </w:r>
      <w:r>
        <w:tab/>
      </w:r>
      <w:r>
        <w:tab/>
        <w:t>Sen. Hutto</w:t>
      </w:r>
    </w:p>
    <w:p w:rsidR="00C063BD" w:rsidRDefault="00C063BD">
      <w:pPr>
        <w:pStyle w:val="Header"/>
        <w:tabs>
          <w:tab w:val="clear" w:pos="8640"/>
          <w:tab w:val="left" w:pos="4320"/>
        </w:tabs>
      </w:pPr>
      <w:r>
        <w:t>S. 599</w:t>
      </w:r>
      <w:r>
        <w:tab/>
      </w:r>
      <w:r>
        <w:tab/>
        <w:t>Sen. Hutto</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955686" w:rsidRDefault="00955686" w:rsidP="00955686"/>
    <w:p w:rsidR="00955686" w:rsidRDefault="00955686" w:rsidP="00955686">
      <w:r>
        <w:tab/>
        <w:t>S. 630</w:t>
      </w:r>
      <w:r w:rsidR="00863864">
        <w:fldChar w:fldCharType="begin"/>
      </w:r>
      <w:r>
        <w:instrText xml:space="preserve"> XE "</w:instrText>
      </w:r>
      <w:r>
        <w:tab/>
        <w:instrText>S. 630" \b</w:instrText>
      </w:r>
      <w:r w:rsidR="00863864">
        <w:fldChar w:fldCharType="end"/>
      </w:r>
      <w:r>
        <w:t xml:space="preserve"> -- Senator Pinckney:  A SENATE RESOLUTION TO CONGRATULATE DOROTHY THOMPSON ALSTON OF BEAUFORT COUNTY ON THE OCCASION OF HER ONE HUNDREDTH BIRTHDAY AND TO WISH HER A JOYOUS BIRTHDAY CELEBRATION AND MANY YEARS OF CONTINUED HEALTH AND HAPPINESS.</w:t>
      </w:r>
    </w:p>
    <w:p w:rsidR="00955686" w:rsidRDefault="00955686" w:rsidP="00955686">
      <w:r>
        <w:t>l:\council\bills\gm\29684sd13.docx</w:t>
      </w:r>
    </w:p>
    <w:p w:rsidR="00955686" w:rsidRDefault="00955686" w:rsidP="00955686">
      <w:r>
        <w:tab/>
        <w:t>The Senate Resolution was adopted.</w:t>
      </w:r>
    </w:p>
    <w:p w:rsidR="00955686" w:rsidRDefault="00955686" w:rsidP="00955686"/>
    <w:p w:rsidR="00955686" w:rsidRDefault="00955686" w:rsidP="00955686">
      <w:r>
        <w:tab/>
        <w:t>S. 631</w:t>
      </w:r>
      <w:r w:rsidR="00863864">
        <w:fldChar w:fldCharType="begin"/>
      </w:r>
      <w:r>
        <w:instrText xml:space="preserve"> XE "</w:instrText>
      </w:r>
      <w:r>
        <w:tab/>
        <w:instrText>S. 631" \b</w:instrText>
      </w:r>
      <w:r w:rsidR="00863864">
        <w:fldChar w:fldCharType="end"/>
      </w:r>
      <w:r>
        <w:t xml:space="preserve"> -- Senator Cleary:  A BILL TO AMEND SECTION 38-71-10, CODE OF LAWS OF SOUTH CAROLINA, 1976, RELATING TO COVERAGE THAT MAY BE WRITTEN BY A LICENSED ACCIDENT AND HEALTH INSURER, SO AS TO PROHIBIT THE INSURER FROM DIRECTLY PAYING MONEY TO AN INSURED FOR A HEALTH CARE SERVICE PROVIDED TO THE INSURED IF THE PROVIDER RENDERED THE SERVICE SUBJECT TO THE ON-CALL COVERAGE OF THE PROVIDER, AND TO PROVIDE EXCEPTIONS.</w:t>
      </w:r>
    </w:p>
    <w:p w:rsidR="00955686" w:rsidRDefault="00955686" w:rsidP="00955686">
      <w:r>
        <w:t>l:\council\bills\agm\19973ab13.docx</w:t>
      </w:r>
    </w:p>
    <w:p w:rsidR="00955686" w:rsidRDefault="00955686" w:rsidP="00955686">
      <w:r>
        <w:tab/>
        <w:t>Senator CLEARY spoke on the Bill.</w:t>
      </w:r>
    </w:p>
    <w:p w:rsidR="00E31526" w:rsidRDefault="00E31526" w:rsidP="00955686"/>
    <w:p w:rsidR="00955686" w:rsidRDefault="00955686" w:rsidP="00955686">
      <w:r>
        <w:tab/>
        <w:t>Read the first time and referred to the Committee on Banking and Insurance.</w:t>
      </w:r>
    </w:p>
    <w:p w:rsidR="00955686" w:rsidRDefault="00955686" w:rsidP="00955686"/>
    <w:p w:rsidR="00955686" w:rsidRDefault="00955686" w:rsidP="00955686">
      <w:r>
        <w:tab/>
        <w:t>S. 632</w:t>
      </w:r>
      <w:r w:rsidR="00863864">
        <w:fldChar w:fldCharType="begin"/>
      </w:r>
      <w:r>
        <w:instrText xml:space="preserve"> XE "</w:instrText>
      </w:r>
      <w:r>
        <w:tab/>
        <w:instrText>S. 632" \b</w:instrText>
      </w:r>
      <w:r w:rsidR="00863864">
        <w:fldChar w:fldCharType="end"/>
      </w:r>
      <w:r>
        <w:t xml:space="preserve"> -- Senator Alexander:  A SENATE RESOLUTION TO RECOGNIZE AND COMMEND KEOWEE ELEMENTARY SCHOOL IN OCONEE COUNTY UPON THE OCCASION OF ITS CENTENNIAL YEAR, 2013.</w:t>
      </w:r>
    </w:p>
    <w:p w:rsidR="00955686" w:rsidRDefault="00955686" w:rsidP="00955686">
      <w:r>
        <w:t>l:\s-res\tca\003keow.mrh.tca.docx</w:t>
      </w:r>
    </w:p>
    <w:p w:rsidR="00955686" w:rsidRDefault="00955686" w:rsidP="00955686">
      <w:r>
        <w:tab/>
        <w:t>The Senate Resolution was adopted.</w:t>
      </w:r>
    </w:p>
    <w:p w:rsidR="00955686" w:rsidRDefault="00955686" w:rsidP="00955686"/>
    <w:p w:rsidR="00955686" w:rsidRDefault="00955686" w:rsidP="00955686">
      <w:r>
        <w:tab/>
        <w:t>S. 633</w:t>
      </w:r>
      <w:r w:rsidR="00863864">
        <w:fldChar w:fldCharType="begin"/>
      </w:r>
      <w:r>
        <w:instrText xml:space="preserve"> XE "</w:instrText>
      </w:r>
      <w:r>
        <w:tab/>
        <w:instrText>S. 633" \b</w:instrText>
      </w:r>
      <w:r w:rsidR="00863864">
        <w:fldChar w:fldCharType="end"/>
      </w:r>
      <w:r>
        <w:t xml:space="preserve"> -- Senator Courson:  A SENATE RESOLUTION TO RECOGNIZE AND HONOR LOU NOLAN FOR HER YEARS OF OUTSTANDING SERVICE TO THE REPUBLICAN PARTY IN THE STATE OF SOUTH CAROLINA.</w:t>
      </w:r>
    </w:p>
    <w:p w:rsidR="00955686" w:rsidRDefault="00955686" w:rsidP="00955686">
      <w:r>
        <w:t>l:\council\bills\gm\29695cm13.docx</w:t>
      </w:r>
    </w:p>
    <w:p w:rsidR="00955686" w:rsidRDefault="00955686" w:rsidP="00955686">
      <w:r>
        <w:tab/>
        <w:t>The Senate Resolution was adopted.</w:t>
      </w:r>
    </w:p>
    <w:p w:rsidR="00955686" w:rsidRDefault="00955686" w:rsidP="00955686"/>
    <w:p w:rsidR="00955686" w:rsidRDefault="00955686" w:rsidP="00955686">
      <w:r>
        <w:tab/>
        <w:t>S. 634</w:t>
      </w:r>
      <w:r w:rsidR="00863864">
        <w:fldChar w:fldCharType="begin"/>
      </w:r>
      <w:r>
        <w:instrText xml:space="preserve"> XE "</w:instrText>
      </w:r>
      <w:r>
        <w:tab/>
        <w:instrText>S. 634" \b</w:instrText>
      </w:r>
      <w:r w:rsidR="00863864">
        <w:fldChar w:fldCharType="end"/>
      </w:r>
      <w:r>
        <w:t xml:space="preserve"> -- Senator Courson:  A SENATE RESOLUTION TO HONOR AND THANK ERIC DAVIS OF COLUMBIA FOR HIS DEDICATED SERVICE TO THE RICHLAND COUNTY REPUBLICAN PARTY.</w:t>
      </w:r>
    </w:p>
    <w:p w:rsidR="00955686" w:rsidRDefault="00955686" w:rsidP="00955686">
      <w:r>
        <w:t>l:\council\bills\rm\1230ahb13.docx</w:t>
      </w:r>
    </w:p>
    <w:p w:rsidR="00955686" w:rsidRDefault="00955686" w:rsidP="00955686">
      <w:r>
        <w:tab/>
        <w:t>The Senate Resolution was adopted.</w:t>
      </w:r>
    </w:p>
    <w:p w:rsidR="00955686" w:rsidRDefault="00955686" w:rsidP="00955686"/>
    <w:p w:rsidR="00955686" w:rsidRDefault="00955686" w:rsidP="00955686">
      <w:r>
        <w:tab/>
        <w:t>H. 3560</w:t>
      </w:r>
      <w:r w:rsidR="00863864">
        <w:fldChar w:fldCharType="begin"/>
      </w:r>
      <w:r>
        <w:instrText xml:space="preserve"> XE "</w:instrText>
      </w:r>
      <w:r>
        <w:tab/>
        <w:instrText>H. 3560" \b</w:instrText>
      </w:r>
      <w:r w:rsidR="00863864">
        <w:fldChar w:fldCharType="end"/>
      </w:r>
      <w:r>
        <w:t xml:space="preserve"> -- Reps. Tallon, Harrell, Quinn, Stavrinakis, Patrick, Allison, McCoy, Pitts, Taylor, H. A. Crawford, Simrill, J. R. Smith, Crosby, Brannon, V. S. Moss, G. R. Smith, Henderson, Delleney, Cole, McEachern, Barfield, Ridgeway, Stringer, Nanney, R. L. Brown, Wood, Daning, Erickson, Clemmons, Powers Norrell, Funderburk, Mitchell, Merrill, Kennedy, D. C. Moss, Gagnon, Bannister, Atwater, Rivers, Owens, Bingham, Forrester, Ballentine, Toole, Hixon, Spires, Huggins, Lucas, Horne, Putnam, Weeks, M. S. McLeod and Anderson:  A BILL TO AMEND SECTION 16-23-30,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TO AMEND SECTION 44-22-100,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955686" w:rsidRDefault="00955686" w:rsidP="00955686">
      <w:r>
        <w:tab/>
        <w:t>Read the first time and referred to the Committee on Judiciary.</w:t>
      </w:r>
    </w:p>
    <w:p w:rsidR="00955686" w:rsidRDefault="00955686" w:rsidP="00955686"/>
    <w:p w:rsidR="00955686" w:rsidRDefault="00955686" w:rsidP="00955686">
      <w:r>
        <w:tab/>
        <w:t>H. 3838</w:t>
      </w:r>
      <w:r w:rsidR="00863864">
        <w:fldChar w:fldCharType="begin"/>
      </w:r>
      <w:r>
        <w:instrText xml:space="preserve"> XE "</w:instrText>
      </w:r>
      <w:r>
        <w:tab/>
        <w:instrText>H. 3838" \b</w:instrText>
      </w:r>
      <w:r w:rsidR="00863864">
        <w:fldChar w:fldCharType="end"/>
      </w:r>
      <w:r>
        <w:t xml:space="preserve"> -- Reps. Norman, Delleney, Felder, Pope and Simrill:  A CONCURRENT RESOLUTION TO REQUEST THAT THE DEPARTMENT OF TRANSPORTATION NAME THE PORTION OF SOUTH CAROLINA HIGHWAY 72 IN YORK COUNTY FROM ITS INTERSECTION WITH RAWLSVILLE ROAD TO ITS INTERSECTION WITH CRAIG ROAD </w:t>
      </w:r>
      <w:r w:rsidR="00493624">
        <w:t>“</w:t>
      </w:r>
      <w:r>
        <w:t>EZRA DEWITT MEMORIAL HIGHWAY</w:t>
      </w:r>
      <w:r w:rsidR="00493624">
        <w:t>”</w:t>
      </w:r>
      <w:r>
        <w:t xml:space="preserve"> AND ERECT APPROPRIATE MARKERS OR SIGNS ALONG THIS PORTION OF HIGHWAY THAT CONTAIN THE WORDS </w:t>
      </w:r>
      <w:r w:rsidR="00493624">
        <w:t>“</w:t>
      </w:r>
      <w:r>
        <w:t>EZRA DEWITT MEMORIAL HIGHWAY</w:t>
      </w:r>
      <w:r w:rsidR="00493624">
        <w:t>”</w:t>
      </w:r>
      <w:r>
        <w:t>.</w:t>
      </w:r>
    </w:p>
    <w:p w:rsidR="00955686" w:rsidRDefault="00955686" w:rsidP="00955686">
      <w:r>
        <w:tab/>
        <w:t>The Concurrent Resolution was introduced and referred to the Committee on Transportation.</w:t>
      </w:r>
    </w:p>
    <w:p w:rsidR="00955686" w:rsidRDefault="00955686" w:rsidP="00955686"/>
    <w:p w:rsidR="00955686" w:rsidRDefault="00955686" w:rsidP="00955686">
      <w:r>
        <w:tab/>
        <w:t>H. 3861</w:t>
      </w:r>
      <w:r w:rsidR="00863864">
        <w:fldChar w:fldCharType="begin"/>
      </w:r>
      <w:r>
        <w:instrText xml:space="preserve"> XE "</w:instrText>
      </w:r>
      <w:r>
        <w:tab/>
        <w:instrText>H. 3861" \b</w:instrText>
      </w:r>
      <w:r w:rsidR="00863864">
        <w:fldChar w:fldCharType="end"/>
      </w:r>
      <w:r>
        <w:t xml:space="preserve"> -- Reps. Herbkersman and Newton:  A BILL TO AMEND SECTION 7-7-330, AS AMENDED, CODE OF LAWS OF SOUTH CAROLINA, 1976, RELATING TO THE DESIGNATION OF VOTING PRECINCTS IN JASPER COUNTY, SO AS TO DELETE THE LEVY AND OKATIE PRECINCT, TO ADD THE GRAHAMVILLE 3, LEVY 1, LEVY 2, OKATIE 1, AND OKATIE 2 PRECINCTS, AND TO DESIGNATE A MAP NUMBER ON WHICH THE NAMES OF THESE PRECINCTS MAY BE FOUND AND MAINTAINED BY THE OFFICE OF RESEARCH AND STATISTICS OF THE STATE BUDGET AND CONTROL BOARD.</w:t>
      </w:r>
    </w:p>
    <w:p w:rsidR="00955686" w:rsidRDefault="00955686" w:rsidP="00955686">
      <w:r>
        <w:tab/>
        <w:t>Read the first time and referred to the Committee on Judiciary.</w:t>
      </w:r>
    </w:p>
    <w:p w:rsidR="00955686" w:rsidRDefault="00955686" w:rsidP="00955686"/>
    <w:p w:rsidR="00955686" w:rsidRDefault="00955686" w:rsidP="00955686">
      <w:r>
        <w:tab/>
        <w:t>H. 3862</w:t>
      </w:r>
      <w:r w:rsidR="00863864">
        <w:fldChar w:fldCharType="begin"/>
      </w:r>
      <w:r>
        <w:instrText xml:space="preserve"> XE "</w:instrText>
      </w:r>
      <w:r>
        <w:tab/>
        <w:instrText>H. 3862" \b</w:instrText>
      </w:r>
      <w:r w:rsidR="00863864">
        <w:fldChar w:fldCharType="end"/>
      </w:r>
      <w:r>
        <w:t xml:space="preserve"> -- Rep. Barfield:  A CONCURRENT RESOLUTION TO MAKE APPLICATION BY THE STATE OF SOUTH CAROLINA UNDER ARTICLE V OF THE UNITED STATES CONSTITUTION FOR A BALANCED BUDGET AMENDMENT CONVENTION OF THE SEVERAL STATES OF THE UNITED STATES.</w:t>
      </w:r>
    </w:p>
    <w:p w:rsidR="00955686" w:rsidRDefault="00955686" w:rsidP="00955686">
      <w:r>
        <w:tab/>
        <w:t>The Concurrent Resolution was introduced and referred to the Committee on Finance.</w:t>
      </w:r>
    </w:p>
    <w:p w:rsidR="00955686" w:rsidRDefault="00955686" w:rsidP="00955686"/>
    <w:p w:rsidR="00955686" w:rsidRDefault="00955686" w:rsidP="00955686">
      <w:r>
        <w:tab/>
        <w:t>H. 3947</w:t>
      </w:r>
      <w:r w:rsidR="00863864">
        <w:fldChar w:fldCharType="begin"/>
      </w:r>
      <w:r>
        <w:instrText xml:space="preserve"> XE "</w:instrText>
      </w:r>
      <w:r>
        <w:tab/>
        <w:instrText>H. 3947" \b</w:instrText>
      </w:r>
      <w:r w:rsidR="00863864">
        <w:fldChar w:fldCharType="end"/>
      </w:r>
      <w:r>
        <w:t xml:space="preserve"> -- Reps. Clemmons, Mack, Bannister, Whitmire, Henderson and McCoy:  A CONCURRENT RESOLUTION TO FIX NOON ON WEDNESDAY, MAY 15, 2013, AS THE TIME TO ELECT A SUCCESSOR TO A CERTAIN JUDGE OF THE CIRCUIT COURT FOR THE SIXTH JUDICIAL CIRCUIT, SEAT 1, TO FILL THE UNEXPIRED TERM THAT EXPIRES JUNE 30, 2016; AND AS THE DATE TO MEET IN JOINT SESSION FOR THE PURPOSE OF ELECTING A MEMBER OF THE BOARD OF TRUSTEES OF COASTAL CAROLINA UNIVERSITY, FIFTH CONGRESSIONAL DISTRICT SEAT, WHOSE TERM EXPIRES ON JUNE 30, 2017, AND FOR THE PURPOSE OF ELECTING A MEMBER OF THE BOARD OF TRUSTEES FOR THE MEDICAL UNIVERSITY OF SOUTH CAROLINA, FIFTH CONGRESSIONAL DISTRICT, MEDICAL SEAT, WHOSE TERM EXPIRES ON JUNE 30, 2016.</w:t>
      </w:r>
    </w:p>
    <w:p w:rsidR="00955686" w:rsidRDefault="00E31526" w:rsidP="00955686">
      <w:r>
        <w:tab/>
        <w:t xml:space="preserve">On motion of Senator LARRY </w:t>
      </w:r>
      <w:r w:rsidR="00955686">
        <w:t>MARTIN, with unanimous consent, the Concurrent Resolution was introduced and ordered placed on the Calendar without reference.</w:t>
      </w:r>
    </w:p>
    <w:p w:rsidR="00955686" w:rsidRDefault="00955686" w:rsidP="00955686"/>
    <w:p w:rsidR="00955686" w:rsidRDefault="00955686" w:rsidP="00955686">
      <w:r>
        <w:tab/>
        <w:t>H. 3968</w:t>
      </w:r>
      <w:r w:rsidR="00863864">
        <w:fldChar w:fldCharType="begin"/>
      </w:r>
      <w:r>
        <w:instrText xml:space="preserve"> XE "</w:instrText>
      </w:r>
      <w:r>
        <w:tab/>
        <w:instrText>H. 3968" \b</w:instrText>
      </w:r>
      <w:r w:rsidR="00863864">
        <w:fldChar w:fldCharType="end"/>
      </w:r>
      <w:r>
        <w:t xml:space="preserve"> -- Reps. Hamilton,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PROCLAIM MAY 16, 2013, AS SENIOR HUNGER AWARENESS DAY IN SOUTH CAROLINA, TO ENCOURAGE ALL SOUTH CAROLINIANS TO LEARN MORE ABOUT THE IMPACT OF HUNGER AND MALNUTRITION ON THE HEALTH OF OUR CITIZENS AND ON THE PROGRESS OF OUR STATE, AND TO WORK TOGETHER FOR A HUNGER-FREE SOUTH CAROLINA.</w:t>
      </w:r>
    </w:p>
    <w:p w:rsidR="00955686" w:rsidRDefault="00955686" w:rsidP="00955686">
      <w:r>
        <w:tab/>
        <w:t>The Concurrent Resolution was introduced and referred to the Committee on Medical Affairs.</w:t>
      </w:r>
    </w:p>
    <w:p w:rsidR="00955686" w:rsidRDefault="00955686" w:rsidP="00955686"/>
    <w:p w:rsidR="00955686" w:rsidRDefault="00955686" w:rsidP="00955686">
      <w:r>
        <w:tab/>
        <w:t>H. 3969</w:t>
      </w:r>
      <w:r w:rsidR="00863864">
        <w:fldChar w:fldCharType="begin"/>
      </w:r>
      <w:r>
        <w:instrText xml:space="preserve"> XE "</w:instrText>
      </w:r>
      <w:r>
        <w:tab/>
        <w:instrText>H. 3969" \b</w:instrText>
      </w:r>
      <w:r w:rsidR="00863864">
        <w:fldChar w:fldCharType="end"/>
      </w:r>
      <w:r>
        <w:t xml:space="preserve"> -- Reps. Lucas,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THE BELIEF OF THE GENERAL ASSEMBLY THAT NASCAR RACING IS AN INTEGRAL AND VITAL PART OF THE STATE OF SOUTH CAROLINA AND ITS ECONOMY, TO RECOGNIZE THE DARLING</w:t>
      </w:r>
      <w:r w:rsidR="000C12B4">
        <w:t>TON RACEWAY AS ONE OF OUR STATE’</w:t>
      </w:r>
      <w:r>
        <w:t>S MOST TREASURED ATTRACTI</w:t>
      </w:r>
      <w:r w:rsidR="000C12B4">
        <w:t>ONS, AS WELL AS IDENTIFY NASCAR’</w:t>
      </w:r>
      <w:r>
        <w:t xml:space="preserve">S RICH HISTORY IN THE STATE OF SOUTH CAROLINA, AND TO NAME THE WEEK OF MAY 5, 2013, THROUGH MAY 12, 2013, AS </w:t>
      </w:r>
      <w:r w:rsidR="000C12B4">
        <w:t>“</w:t>
      </w:r>
      <w:r>
        <w:t>DARLINGTON RACEWAY WEEK - A WEEK TOO TOUGH TO TAME</w:t>
      </w:r>
      <w:r w:rsidR="000C12B4">
        <w:t>”</w:t>
      </w:r>
      <w:r>
        <w:t xml:space="preserve"> IN SOUTH CAROLINA.</w:t>
      </w:r>
    </w:p>
    <w:p w:rsidR="00955686" w:rsidRDefault="00955686" w:rsidP="00955686">
      <w:r>
        <w:tab/>
        <w:t>The Concurrent Resolution was introduced and referred to the Committee on Invitations.</w:t>
      </w:r>
    </w:p>
    <w:p w:rsidR="00955686" w:rsidRDefault="00955686" w:rsidP="00955686"/>
    <w:p w:rsidR="00955686" w:rsidRDefault="00955686" w:rsidP="00955686">
      <w:r>
        <w:tab/>
        <w:t>H. 3970</w:t>
      </w:r>
      <w:r w:rsidR="00863864">
        <w:fldChar w:fldCharType="begin"/>
      </w:r>
      <w:r>
        <w:instrText xml:space="preserve"> XE "</w:instrText>
      </w:r>
      <w:r>
        <w:tab/>
        <w:instrText>H. 3970" \b</w:instrText>
      </w:r>
      <w:r w:rsidR="00863864">
        <w:fldChar w:fldCharType="end"/>
      </w:r>
      <w:r>
        <w:t xml:space="preserve"> -- Reps. G. R. Smith, J. R. Smith, Bedingfield, Hamilton, Finlay, Powers Norrell, Clyburn, Anderson, H. A. Crawford, Simrill, Bales, G. A. Brown, Atwater, Toole, Burns, Kennedy, Barfield, Gagnon, Govan, Nanney, Newton, Pope, Ridgeway and Wood:  A CONCURRENT RESOLUTION TO RECOGNIZE TUESDAY, APRIL 30, 2013, AS </w:t>
      </w:r>
      <w:r w:rsidR="000C12B4">
        <w:t>“</w:t>
      </w:r>
      <w:r>
        <w:t>NATIONAL FAST DAY</w:t>
      </w:r>
      <w:r w:rsidR="000C12B4">
        <w:t>”</w:t>
      </w:r>
      <w:r>
        <w:t xml:space="preserve"> IN HONOR OF THE ONE HUNDRED FIFTIETH ANNIVERSARY OF PRESIDENT ABRAHAM LINCOLN</w:t>
      </w:r>
      <w:r w:rsidR="002C2472">
        <w:t>’</w:t>
      </w:r>
      <w:r>
        <w:t>S PROCLAMATION APPOINTING A NATIONAL FAST DAY.</w:t>
      </w:r>
    </w:p>
    <w:p w:rsidR="00955686" w:rsidRDefault="00955686" w:rsidP="00955686">
      <w:r>
        <w:tab/>
        <w:t>The Concurrent Resolution was introduced and referred to the Committee on Invitations.</w:t>
      </w:r>
    </w:p>
    <w:p w:rsidR="00955686" w:rsidRDefault="00955686" w:rsidP="00955686"/>
    <w:p w:rsidR="00955686" w:rsidRDefault="00955686" w:rsidP="00955686">
      <w:r>
        <w:tab/>
        <w:t>H. 3979</w:t>
      </w:r>
      <w:r w:rsidR="00863864">
        <w:fldChar w:fldCharType="begin"/>
      </w:r>
      <w:r>
        <w:instrText xml:space="preserve"> XE "</w:instrText>
      </w:r>
      <w:r>
        <w:tab/>
        <w:instrText>H. 3979" \b</w:instrText>
      </w:r>
      <w:r w:rsidR="00863864">
        <w:fldChar w:fldCharType="end"/>
      </w:r>
      <w:r>
        <w:t xml:space="preserve"> -- Reps. Harrell, R. L. Brown, Crosby, Gilliard, Goldfinch, Horne, Limehouse, Mack, McCoy, Merrill, Rivers, Sottile, Stavrinakis, Whipper, Alexander, Allison, Anderson, Anthony, Atwater, Bales, Ballentine, Bannister, Barfield, Bedingfield, Bernstein, Bingham, Bowen, Bowers, Branham, Brannon, G. A. Brown, Burns, Chumley, Clemmons, Clyburn, Cobb-Hunter, Cole, H. A. Crawford, K. R. Crawford, Daning, Delleney, Dillard, Douglas, Edge, Erickson, Felder, Finlay, Forrester, Funderburk, Gagnon, Gambrell, George, Govan, Hamilton, Hardee, Hardwick, Hart, Hayes, Henderson, Herbkersman, Hiott, Hixon, Hodges, Hosey, Howard, Huggins, Jefferson, Kennedy, King, Knight, Loftis, Long, Lowe, Lucas, McEachern, M. S. McLeod, W. J. McLeod, Mitchell, D. C. Moss, V. S. Moss, Munnerlyn, Murphy, Nanney, Neal, Newton, Norman, Ott, Owens, Parks, Patrick, Pitts, Pope, Powers Norrell, Putnam, Quinn, Ridgeway, Riley, Robinson-Simpson, Rutherford, Ryhal, Sabb, Sandifer, Sellers, Simrill, Skelton, G. M. Smith, G. R. Smith, J. E. Smith, J. R. Smith, Southard, Spires, Stringer, Tallon, Taylor, Thayer, Toole, Vick, Weeks, Wells, White, Whitmire, Williams, Willis and Wood:  A CONCURRENT RESOLUTION TO SUPPORT PLANS TO CREATE THE NATIONAL MEDAL OF HONOR MUSEUM ON THE WATERFRONT IN MOUNT PLEASANT, SOUTH CAROLINA, OVERLOOKING THE CITY OF CHARLESTON, WHICH WILL SERVE AS A PERMANENT PLACE OF HONOR AND RECOGNITION FOR THOSE INDIVIDUALS WHO HAVE BEEN AWARDED THE HIGHEST LEVEL OF RECOGNITION FOR THEIR SACRIFICE AND SERVICE; AS A PLACE TO INSPIRE CURRENT AND FUTURE GENERATIONS ABOUT THE IDEALS OF COURAGE, PATRIOTISM, LEADERSHIP, AND SACRIFICE; TO HELP THEM UNDERSTAND THE MEANING AND PRICE OF FREEDOM; AND TO ENCOURAGE THEM TO EMBRACE THEIR RESPONSIBILITIES AS CITIZENS IN A DEMOCRACY.</w:t>
      </w:r>
    </w:p>
    <w:p w:rsidR="00955686" w:rsidRDefault="00955686" w:rsidP="00955686">
      <w:r>
        <w:tab/>
        <w:t>The Concurrent Resolution was introduced and referred to the General Committee.</w:t>
      </w:r>
    </w:p>
    <w:p w:rsidR="00955686" w:rsidRDefault="00955686" w:rsidP="00955686"/>
    <w:p w:rsidR="00DB74A4" w:rsidRDefault="000A7610">
      <w:pPr>
        <w:pStyle w:val="Header"/>
        <w:tabs>
          <w:tab w:val="clear" w:pos="8640"/>
          <w:tab w:val="left" w:pos="4320"/>
        </w:tabs>
        <w:jc w:val="center"/>
      </w:pPr>
      <w:r>
        <w:rPr>
          <w:b/>
        </w:rPr>
        <w:t>REPORTS OF STANDING COMMITTEES</w:t>
      </w:r>
    </w:p>
    <w:p w:rsidR="00BB1713" w:rsidRDefault="00BB1713">
      <w:pPr>
        <w:pStyle w:val="Header"/>
        <w:tabs>
          <w:tab w:val="clear" w:pos="8640"/>
          <w:tab w:val="left" w:pos="4320"/>
        </w:tabs>
      </w:pPr>
      <w:r>
        <w:tab/>
        <w:t>Senator RANKIN from the Committee on Judiciary submitted a favorable with amendment report on:</w:t>
      </w:r>
    </w:p>
    <w:p w:rsidR="00BB1713" w:rsidRPr="00E82D00" w:rsidRDefault="00BB1713" w:rsidP="00BB1713">
      <w:pPr>
        <w:suppressAutoHyphens/>
      </w:pPr>
      <w:r>
        <w:tab/>
      </w:r>
      <w:r w:rsidRPr="00E82D00">
        <w:t>S. 250</w:t>
      </w:r>
      <w:r w:rsidR="00863864" w:rsidRPr="00E82D00">
        <w:fldChar w:fldCharType="begin"/>
      </w:r>
      <w:r w:rsidRPr="00E82D00">
        <w:instrText xml:space="preserve"> XE "S. 250" \b </w:instrText>
      </w:r>
      <w:r w:rsidR="00863864" w:rsidRPr="00E82D00">
        <w:fldChar w:fldCharType="end"/>
      </w:r>
      <w:r w:rsidRPr="00E82D00">
        <w:t xml:space="preserve"> -- Senator Cromer:  </w:t>
      </w:r>
      <w:r w:rsidRPr="00E82D00">
        <w:rPr>
          <w:szCs w:val="30"/>
        </w:rPr>
        <w:t xml:space="preserve">A BILL </w:t>
      </w:r>
      <w:r w:rsidRPr="00E82D00">
        <w:t>TO AMEND SECTION 33</w:t>
      </w:r>
      <w:r w:rsidRPr="00E82D00">
        <w:noBreakHyphen/>
        <w:t>56</w:t>
      </w:r>
      <w:r w:rsidRPr="00E82D00">
        <w:noBreakHyphen/>
        <w:t>30 OF THE 1976 CODE, RELATING TO REGISTRATION STATEMENTS FOR THE SOLICITATION OF CHARITABLE FUNDS, TO EXEMPT PUBLIC SCHOOLS AND PUBLIC SCHOOL DISTRICTS.</w:t>
      </w:r>
    </w:p>
    <w:p w:rsidR="00BB1713" w:rsidRDefault="00BB1713">
      <w:pPr>
        <w:pStyle w:val="Header"/>
        <w:tabs>
          <w:tab w:val="clear" w:pos="8640"/>
          <w:tab w:val="left" w:pos="4320"/>
        </w:tabs>
      </w:pPr>
      <w:r>
        <w:tab/>
        <w:t>Ordered for consideration tomorrow.</w:t>
      </w:r>
    </w:p>
    <w:p w:rsidR="00BB1713" w:rsidRDefault="00BB1713">
      <w:pPr>
        <w:pStyle w:val="Header"/>
        <w:tabs>
          <w:tab w:val="clear" w:pos="8640"/>
          <w:tab w:val="left" w:pos="4320"/>
        </w:tabs>
      </w:pPr>
    </w:p>
    <w:p w:rsidR="00BB1713" w:rsidRDefault="00BB1713">
      <w:pPr>
        <w:pStyle w:val="Header"/>
        <w:tabs>
          <w:tab w:val="clear" w:pos="8640"/>
          <w:tab w:val="left" w:pos="4320"/>
        </w:tabs>
      </w:pPr>
      <w:r>
        <w:tab/>
        <w:t>Senator CAMPSEN from the Committee on Judiciary submitted a majority favorable with amendment and Senator JOHNSON a minority unfavorable report on:</w:t>
      </w:r>
    </w:p>
    <w:p w:rsidR="00BB1713" w:rsidRPr="00F46E1C" w:rsidRDefault="00BB1713" w:rsidP="00BB1713">
      <w:pPr>
        <w:suppressAutoHyphens/>
      </w:pPr>
      <w:r>
        <w:tab/>
      </w:r>
      <w:r w:rsidRPr="00F46E1C">
        <w:t>S. 330</w:t>
      </w:r>
      <w:r w:rsidR="00863864" w:rsidRPr="00F46E1C">
        <w:fldChar w:fldCharType="begin"/>
      </w:r>
      <w:r w:rsidRPr="00F46E1C">
        <w:instrText xml:space="preserve"> XE "S. 330" \b </w:instrText>
      </w:r>
      <w:r w:rsidR="00863864" w:rsidRPr="00F46E1C">
        <w:fldChar w:fldCharType="end"/>
      </w:r>
      <w:r w:rsidRPr="00F46E1C">
        <w:t xml:space="preserve"> -- </w:t>
      </w:r>
      <w:r>
        <w:t>Senators Courson, Jackson, Hutto, Rankin, Lourie, Campsen and Gregory</w:t>
      </w:r>
      <w:r w:rsidRPr="00F46E1C">
        <w:t xml:space="preserve">:  </w:t>
      </w:r>
      <w:r w:rsidRPr="00F46E1C">
        <w:rPr>
          <w:szCs w:val="30"/>
        </w:rPr>
        <w:t xml:space="preserve">A BILL </w:t>
      </w:r>
      <w:r w:rsidRPr="00F46E1C">
        <w:t>TO AMEND SECTION 2-1-180 OF THE 1976 CODE, RELATING TO THE DATE FOR SINE DIE ADJOURNMENT OF THE GENERAL ASSEMBLY, TO PROVIDE THAT THAT THE REGULAR ANNUAL SESSION OF THE GENERAL ASSEMBLY ADJOURNS THE FIRST THURSDAY IN MAY, AND TO PROVIDE THAT THE DATE FOR SINE DIE ADJOURNMENT IS EXTENDED ONE DAY FOR EACH DAY AFTER MARCH FIRST THAT THE HOUSE OF REPRESENTATIVES FAILS TO GIVE THE ANNUAL APPROPRIATIONS BILL THIRD READING.</w:t>
      </w:r>
    </w:p>
    <w:p w:rsidR="00BB1713" w:rsidRDefault="00BB1713">
      <w:pPr>
        <w:pStyle w:val="Header"/>
        <w:tabs>
          <w:tab w:val="clear" w:pos="8640"/>
          <w:tab w:val="left" w:pos="4320"/>
        </w:tabs>
      </w:pPr>
      <w:r>
        <w:tab/>
        <w:t>Ordered for consideration tomorrow.</w:t>
      </w:r>
    </w:p>
    <w:p w:rsidR="00BB1713" w:rsidRDefault="00BB1713">
      <w:pPr>
        <w:pStyle w:val="Header"/>
        <w:tabs>
          <w:tab w:val="clear" w:pos="8640"/>
          <w:tab w:val="left" w:pos="4320"/>
        </w:tabs>
      </w:pPr>
    </w:p>
    <w:p w:rsidR="00522005" w:rsidRDefault="00522005">
      <w:pPr>
        <w:pStyle w:val="Header"/>
        <w:tabs>
          <w:tab w:val="clear" w:pos="8640"/>
          <w:tab w:val="left" w:pos="4320"/>
        </w:tabs>
      </w:pPr>
      <w:r>
        <w:tab/>
        <w:t xml:space="preserve">Senator </w:t>
      </w:r>
      <w:r w:rsidR="00BB1713">
        <w:t>GROOMS</w:t>
      </w:r>
      <w:r>
        <w:t xml:space="preserve"> from the Committee on Transportation submitted a favorable report on:</w:t>
      </w:r>
    </w:p>
    <w:p w:rsidR="00522005" w:rsidRPr="00052A68" w:rsidRDefault="00522005" w:rsidP="00522005">
      <w:pPr>
        <w:suppressAutoHyphens/>
      </w:pPr>
      <w:r>
        <w:tab/>
      </w:r>
      <w:r w:rsidRPr="00052A68">
        <w:t>S. 620</w:t>
      </w:r>
      <w:r w:rsidR="00863864" w:rsidRPr="00052A68">
        <w:fldChar w:fldCharType="begin"/>
      </w:r>
      <w:r w:rsidRPr="00052A68">
        <w:instrText xml:space="preserve"> XE "S. 620" \b </w:instrText>
      </w:r>
      <w:r w:rsidR="00863864" w:rsidRPr="00052A68">
        <w:fldChar w:fldCharType="end"/>
      </w:r>
      <w:r w:rsidRPr="00052A68">
        <w:t xml:space="preserve"> -- Senator Verdin:  </w:t>
      </w:r>
      <w:r w:rsidRPr="00052A68">
        <w:rPr>
          <w:szCs w:val="30"/>
        </w:rPr>
        <w:t xml:space="preserve">A BILL </w:t>
      </w:r>
      <w:r w:rsidRPr="00052A68">
        <w:t xml:space="preserve">TO AMEND </w:t>
      </w:r>
      <w:r w:rsidRPr="00052A68">
        <w:rPr>
          <w:color w:val="000000" w:themeColor="text1"/>
          <w:u w:color="000000" w:themeColor="text1"/>
        </w:rPr>
        <w:t>SECTION 56</w:t>
      </w:r>
      <w:r w:rsidRPr="00052A68">
        <w:rPr>
          <w:color w:val="000000" w:themeColor="text1"/>
          <w:u w:color="000000" w:themeColor="text1"/>
        </w:rPr>
        <w:noBreakHyphen/>
        <w:t>3</w:t>
      </w:r>
      <w:r w:rsidRPr="00052A68">
        <w:rPr>
          <w:color w:val="000000" w:themeColor="text1"/>
          <w:u w:color="000000" w:themeColor="text1"/>
        </w:rPr>
        <w:noBreakHyphen/>
        <w:t xml:space="preserve">2335 OF THE 1976 CODE, RELATING TO RESEARCH AND DEVELOPMENT LICENSE PLATES, TO INCLUDE THE MANUFACTURE AND RESEARCH AND DEVELOPMENT OF TRANSMISSIONS IN THIS STATE IN THE DEFINITION OF </w:t>
      </w:r>
      <w:r>
        <w:rPr>
          <w:color w:val="000000" w:themeColor="text1"/>
          <w:u w:color="000000" w:themeColor="text1"/>
        </w:rPr>
        <w:t>“</w:t>
      </w:r>
      <w:r w:rsidRPr="00052A68">
        <w:rPr>
          <w:color w:val="000000" w:themeColor="text1"/>
          <w:u w:color="000000" w:themeColor="text1"/>
        </w:rPr>
        <w:t>RESEARCH AND DEVELOPMENT BUSINESS</w:t>
      </w:r>
      <w:r>
        <w:rPr>
          <w:color w:val="000000" w:themeColor="text1"/>
          <w:u w:color="000000" w:themeColor="text1"/>
        </w:rPr>
        <w:t>”</w:t>
      </w:r>
      <w:r w:rsidRPr="00052A68">
        <w:rPr>
          <w:color w:val="000000" w:themeColor="text1"/>
          <w:u w:color="000000" w:themeColor="text1"/>
        </w:rPr>
        <w:t xml:space="preserve">, TO DEFINE THE TERM </w:t>
      </w:r>
      <w:r>
        <w:rPr>
          <w:color w:val="000000" w:themeColor="text1"/>
          <w:u w:color="000000" w:themeColor="text1"/>
        </w:rPr>
        <w:t>“</w:t>
      </w:r>
      <w:r w:rsidRPr="00052A68">
        <w:rPr>
          <w:color w:val="000000" w:themeColor="text1"/>
          <w:u w:color="000000" w:themeColor="text1"/>
        </w:rPr>
        <w:t>TRANSMISSIONS</w:t>
      </w:r>
      <w:r>
        <w:rPr>
          <w:color w:val="000000" w:themeColor="text1"/>
          <w:u w:color="000000" w:themeColor="text1"/>
        </w:rPr>
        <w:t>”</w:t>
      </w:r>
      <w:r w:rsidRPr="00052A68">
        <w:rPr>
          <w:color w:val="000000" w:themeColor="text1"/>
          <w:u w:color="000000" w:themeColor="text1"/>
        </w:rPr>
        <w:t>, TO PROVIDE THAT THE DEPARTMENT OF MOTOR VEHICLES MAY ISSUE RESEARCH AND DEVELOPMENT LICENSE PLATES FOR THE PURPOSE OF TESTING AND EVALUATING THE PERFORMANCE OF THE RESEARCH AND DEVELOPMENT BUSINESS</w:t>
      </w:r>
      <w:r>
        <w:rPr>
          <w:color w:val="000000" w:themeColor="text1"/>
          <w:u w:color="000000" w:themeColor="text1"/>
        </w:rPr>
        <w:t>’</w:t>
      </w:r>
      <w:r w:rsidRPr="00052A68">
        <w:rPr>
          <w:color w:val="000000" w:themeColor="text1"/>
          <w:u w:color="000000" w:themeColor="text1"/>
        </w:rPr>
        <w:t xml:space="preserve"> TRANSMISSIONS ON THE MOTOR VEHICLE, AND THE DEPARTMENT MAY ENTER INTO RECIPROCAL AGREEMENTS WITH OTHER STATES CONCERNING THE REGISTRATION AND OPERATION OF VEHICLES OWNED BY A RESEARCH AND DEVELOPMENT BUSINESS FOR THE PURPOSE OF TESTING AND EVALUATING THE PERFORMANCE OF THE RESEARCH AND DEVELOPMENT BUSINESS</w:t>
      </w:r>
      <w:r>
        <w:rPr>
          <w:color w:val="000000" w:themeColor="text1"/>
          <w:u w:color="000000" w:themeColor="text1"/>
        </w:rPr>
        <w:t>’</w:t>
      </w:r>
      <w:r w:rsidRPr="00052A68">
        <w:rPr>
          <w:color w:val="000000" w:themeColor="text1"/>
          <w:u w:color="000000" w:themeColor="text1"/>
        </w:rPr>
        <w:t xml:space="preserve"> TRANSMISSIONS, TO PROVIDE IT IS THE SOLE RESPONSIBILITY OF THE RESEARCH AND DEVELOPMENT BUSINESS OR CONTRACTED FLEET OWNER TO TAKE ANY OTHER ACTIONS REQUIRED BY ANOTHER STATE THAT ARE NECESSARY FOR THE RESEARCH AND DEVELOPMENT BUSINESS OR CONTRACTED FLEET OWNER, AND TO LEGALLY TEST AND EVALUATE THE PERFORMANCE OF THE RESEARCH AND DEVELOPMENT BUSINESS</w:t>
      </w:r>
      <w:r>
        <w:rPr>
          <w:color w:val="000000" w:themeColor="text1"/>
          <w:u w:color="000000" w:themeColor="text1"/>
        </w:rPr>
        <w:t>’</w:t>
      </w:r>
      <w:r w:rsidRPr="00052A68">
        <w:rPr>
          <w:color w:val="000000" w:themeColor="text1"/>
          <w:u w:color="000000" w:themeColor="text1"/>
        </w:rPr>
        <w:t xml:space="preserve"> TRANSMISSIONS IN THAT STATE.</w:t>
      </w:r>
    </w:p>
    <w:p w:rsidR="00522005" w:rsidRDefault="00522005">
      <w:pPr>
        <w:pStyle w:val="Header"/>
        <w:tabs>
          <w:tab w:val="clear" w:pos="8640"/>
          <w:tab w:val="left" w:pos="4320"/>
        </w:tabs>
      </w:pPr>
      <w:r>
        <w:tab/>
        <w:t>Ordered for consideration tomorrow.</w:t>
      </w:r>
    </w:p>
    <w:p w:rsidR="00522005" w:rsidRDefault="00522005">
      <w:pPr>
        <w:pStyle w:val="Header"/>
        <w:tabs>
          <w:tab w:val="clear" w:pos="8640"/>
          <w:tab w:val="left" w:pos="4320"/>
        </w:tabs>
      </w:pPr>
    </w:p>
    <w:p w:rsidR="008A4F54" w:rsidRDefault="008A4F54">
      <w:pPr>
        <w:pStyle w:val="Header"/>
        <w:tabs>
          <w:tab w:val="clear" w:pos="8640"/>
          <w:tab w:val="left" w:pos="4320"/>
        </w:tabs>
      </w:pPr>
      <w:r>
        <w:tab/>
        <w:t>Senator LARRY MARTIN from the Committee on Judiciary polled out H. 3011 favorable:</w:t>
      </w:r>
    </w:p>
    <w:p w:rsidR="008A4F54" w:rsidRPr="000B4F48" w:rsidRDefault="008A4F54" w:rsidP="00BE6895">
      <w:pPr>
        <w:suppressAutoHyphens/>
        <w:outlineLvl w:val="0"/>
      </w:pPr>
      <w:r>
        <w:tab/>
      </w:r>
      <w:r w:rsidRPr="000B4F48">
        <w:t>H. 3011</w:t>
      </w:r>
      <w:r w:rsidR="00863864" w:rsidRPr="000B4F48">
        <w:fldChar w:fldCharType="begin"/>
      </w:r>
      <w:r w:rsidRPr="000B4F48">
        <w:instrText xml:space="preserve"> XE "H. 3011" \b </w:instrText>
      </w:r>
      <w:r w:rsidR="00863864" w:rsidRPr="000B4F48">
        <w:fldChar w:fldCharType="end"/>
      </w:r>
      <w:r w:rsidRPr="000B4F48">
        <w:t xml:space="preserve"> -- </w:t>
      </w:r>
      <w:r>
        <w:t>Reps. Whitmire, Long, Gilliard and Williams</w:t>
      </w:r>
      <w:r w:rsidRPr="000B4F48">
        <w:t xml:space="preserve">:  </w:t>
      </w:r>
      <w:r w:rsidRPr="000B4F48">
        <w:rPr>
          <w:szCs w:val="30"/>
        </w:rPr>
        <w:t xml:space="preserve">A BILL </w:t>
      </w:r>
      <w:r w:rsidRPr="000B4F48">
        <w:t>TO AMEND SECTION 53</w:t>
      </w:r>
      <w:r w:rsidRPr="000B4F48">
        <w:noBreakHyphen/>
        <w:t>3</w:t>
      </w:r>
      <w:r w:rsidRPr="000B4F48">
        <w:noBreakHyphen/>
        <w:t>120, CODE OF LAWS OF SOUTH CAROLINA, 1976, RELATING TO THE DESIGNATION OF PURPLE HEART DAY IN SOUTH CAROLINA, SO AS TO MOVE THE DAY FROM THE THIRD SATURDAY IN FEBRUARY TO THE SEVENTH DAY OF AUGUST IN ORDER TO COINCIDE WITH THE DATE GENERAL GEORGE WASHINGTON ORIGINALLY AUTHORIZED THE AWARD.</w:t>
      </w:r>
    </w:p>
    <w:p w:rsidR="008A4F54" w:rsidRDefault="008A4F54">
      <w:pPr>
        <w:pStyle w:val="Header"/>
        <w:tabs>
          <w:tab w:val="clear" w:pos="8640"/>
          <w:tab w:val="left" w:pos="4320"/>
        </w:tabs>
      </w:pPr>
    </w:p>
    <w:p w:rsidR="008A4F54" w:rsidRDefault="008A4F54" w:rsidP="008A4F54">
      <w:pPr>
        <w:pStyle w:val="Header"/>
        <w:tabs>
          <w:tab w:val="clear" w:pos="8640"/>
          <w:tab w:val="left" w:pos="4320"/>
        </w:tabs>
        <w:jc w:val="center"/>
        <w:rPr>
          <w:b/>
        </w:rPr>
      </w:pPr>
      <w:r>
        <w:rPr>
          <w:b/>
        </w:rPr>
        <w:t>Poll of the Judiciary Committee</w:t>
      </w:r>
    </w:p>
    <w:p w:rsidR="008A4F54" w:rsidRDefault="008A4F54" w:rsidP="008A4F54">
      <w:pPr>
        <w:pStyle w:val="Header"/>
        <w:tabs>
          <w:tab w:val="clear" w:pos="8640"/>
          <w:tab w:val="left" w:pos="4320"/>
        </w:tabs>
        <w:jc w:val="center"/>
      </w:pPr>
      <w:r>
        <w:rPr>
          <w:b/>
        </w:rPr>
        <w:t>Polled 23; Ayes 23; Nays 0; Not Voting 0</w:t>
      </w:r>
    </w:p>
    <w:p w:rsidR="008A4F54" w:rsidRDefault="008A4F54" w:rsidP="008A4F54">
      <w:pPr>
        <w:pStyle w:val="Header"/>
        <w:tabs>
          <w:tab w:val="clear" w:pos="8640"/>
          <w:tab w:val="left" w:pos="4320"/>
        </w:tabs>
        <w:jc w:val="center"/>
      </w:pPr>
    </w:p>
    <w:p w:rsidR="008A4F54" w:rsidRPr="008A4F54" w:rsidRDefault="008A4F54" w:rsidP="008A4F54">
      <w:pPr>
        <w:pStyle w:val="Header"/>
        <w:tabs>
          <w:tab w:val="clear" w:pos="8640"/>
          <w:tab w:val="left" w:pos="4320"/>
        </w:tabs>
        <w:jc w:val="center"/>
      </w:pPr>
      <w:r>
        <w:rPr>
          <w:b/>
        </w:rPr>
        <w:t>AYES</w:t>
      </w:r>
    </w:p>
    <w:p w:rsidR="008A4F54" w:rsidRDefault="00E31526"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Larry</w:t>
      </w:r>
      <w:r w:rsidR="008A4F54">
        <w:rPr>
          <w:i/>
        </w:rPr>
        <w:tab/>
      </w:r>
      <w:r w:rsidR="008A4F54">
        <w:t>Rankin</w:t>
      </w:r>
      <w:r w:rsidR="008A4F54">
        <w:tab/>
        <w:t>Hutto</w:t>
      </w:r>
    </w:p>
    <w:p w:rsidR="008A4F54" w:rsidRDefault="008A4F54"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Sheheen</w:t>
      </w:r>
      <w:r>
        <w:tab/>
        <w:t>Campsen</w:t>
      </w:r>
    </w:p>
    <w:p w:rsidR="008A4F54" w:rsidRDefault="008A4F54"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Massey</w:t>
      </w:r>
      <w:r>
        <w:tab/>
        <w:t>Bright</w:t>
      </w:r>
      <w:r>
        <w:tab/>
        <w:t>Coleman</w:t>
      </w:r>
    </w:p>
    <w:p w:rsidR="008A4F54" w:rsidRDefault="00E31526"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Shane</w:t>
      </w:r>
      <w:r w:rsidR="008A4F54">
        <w:rPr>
          <w:i/>
        </w:rPr>
        <w:tab/>
      </w:r>
      <w:r w:rsidR="008A4F54">
        <w:t>Nicholson</w:t>
      </w:r>
      <w:r w:rsidR="008A4F54">
        <w:tab/>
        <w:t>Scott</w:t>
      </w:r>
    </w:p>
    <w:p w:rsidR="008A4F54" w:rsidRDefault="008A4F54"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Gregory</w:t>
      </w:r>
      <w:r>
        <w:tab/>
        <w:t>Allen</w:t>
      </w:r>
      <w:r>
        <w:tab/>
        <w:t>Bennett</w:t>
      </w:r>
    </w:p>
    <w:p w:rsidR="008A4F54" w:rsidRDefault="008A4F54"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Corbin</w:t>
      </w:r>
      <w:r>
        <w:tab/>
        <w:t>Hembree</w:t>
      </w:r>
      <w:r>
        <w:tab/>
        <w:t>Johnson</w:t>
      </w:r>
    </w:p>
    <w:p w:rsidR="008A4F54" w:rsidRDefault="008A4F54"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McElveen</w:t>
      </w:r>
      <w:r>
        <w:tab/>
        <w:t>Shealy</w:t>
      </w:r>
      <w:r>
        <w:tab/>
        <w:t>Thurmond</w:t>
      </w:r>
    </w:p>
    <w:p w:rsidR="008A4F54" w:rsidRPr="008A4F54" w:rsidRDefault="008A4F54"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Turner</w:t>
      </w:r>
      <w:r>
        <w:tab/>
        <w:t>Young</w:t>
      </w:r>
    </w:p>
    <w:p w:rsidR="008A4F54" w:rsidRPr="008A4F54" w:rsidRDefault="008A4F54"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A4F54" w:rsidRPr="008A4F54" w:rsidRDefault="008A4F54"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Total--23</w:t>
      </w:r>
    </w:p>
    <w:p w:rsidR="008A4F54" w:rsidRDefault="008A4F54"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A4F54" w:rsidRPr="008A4F54" w:rsidRDefault="008A4F54"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8A4F54" w:rsidRDefault="008A4F54"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A4F54" w:rsidRPr="008A4F54" w:rsidRDefault="008A4F54"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8A4F54" w:rsidRDefault="008A4F54" w:rsidP="008A4F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A4F54" w:rsidRDefault="008A4F54" w:rsidP="008A4F54">
      <w:pPr>
        <w:pStyle w:val="Header"/>
        <w:tabs>
          <w:tab w:val="clear" w:pos="8640"/>
          <w:tab w:val="left" w:pos="4320"/>
        </w:tabs>
      </w:pPr>
      <w:r>
        <w:tab/>
        <w:t>Ordered for consideration tomorrow.</w:t>
      </w:r>
    </w:p>
    <w:p w:rsidR="008A4F54" w:rsidRDefault="008A4F54" w:rsidP="008A4F54">
      <w:pPr>
        <w:pStyle w:val="Header"/>
        <w:tabs>
          <w:tab w:val="clear" w:pos="8640"/>
          <w:tab w:val="left" w:pos="4320"/>
        </w:tabs>
      </w:pPr>
    </w:p>
    <w:p w:rsidR="009053A1" w:rsidRDefault="009053A1">
      <w:pPr>
        <w:pStyle w:val="Header"/>
        <w:tabs>
          <w:tab w:val="clear" w:pos="8640"/>
          <w:tab w:val="left" w:pos="4320"/>
        </w:tabs>
      </w:pPr>
      <w:r>
        <w:tab/>
        <w:t>Senator RANKIN from the Committee on Judiciary submitted a favorable report on:</w:t>
      </w:r>
    </w:p>
    <w:p w:rsidR="009053A1" w:rsidRPr="00900B6C" w:rsidRDefault="009053A1" w:rsidP="009053A1">
      <w:pPr>
        <w:suppressAutoHyphens/>
        <w:outlineLvl w:val="0"/>
      </w:pPr>
      <w:r>
        <w:tab/>
      </w:r>
      <w:r w:rsidRPr="00900B6C">
        <w:t>H. 3091</w:t>
      </w:r>
      <w:r w:rsidR="00863864" w:rsidRPr="00900B6C">
        <w:fldChar w:fldCharType="begin"/>
      </w:r>
      <w:r w:rsidRPr="00900B6C">
        <w:instrText xml:space="preserve"> XE "H. 3091" \b </w:instrText>
      </w:r>
      <w:r w:rsidR="00863864" w:rsidRPr="00900B6C">
        <w:fldChar w:fldCharType="end"/>
      </w:r>
      <w:r w:rsidRPr="00900B6C">
        <w:t xml:space="preserve"> -- </w:t>
      </w:r>
      <w:r>
        <w:t>Reps. Henderson, Huggins, Ballentine and W.J. McLeod</w:t>
      </w:r>
      <w:r w:rsidRPr="00900B6C">
        <w:t xml:space="preserve">:  </w:t>
      </w:r>
      <w:r w:rsidRPr="00900B6C">
        <w:rPr>
          <w:szCs w:val="30"/>
        </w:rPr>
        <w:t xml:space="preserve">A BILL </w:t>
      </w:r>
      <w:r w:rsidRPr="00900B6C">
        <w:t>TO AMEND SECTION 33</w:t>
      </w:r>
      <w:r w:rsidRPr="00900B6C">
        <w:noBreakHyphen/>
        <w:t>56</w:t>
      </w:r>
      <w:r w:rsidRPr="00900B6C">
        <w:noBreakHyphen/>
        <w:t>55, CODE OF LAWS OF SOUTH CAROLINA, 1976, RELATING TO PARENT</w:t>
      </w:r>
      <w:r w:rsidRPr="00900B6C">
        <w:noBreakHyphen/>
        <w:t>TEACHER ASSOCIATIONS AND LOCAL CHAMBERS OF COMMERCE BEING EXEMPT FROM THE PROVISIONS OF THE SOLICITATION OF CHARITABLE FUNDS ACT UNDER CERTAIN CONDITIONS, SO AS TO PROVIDE THAT THESE PROVISIONS ALSO DO NOT APPLY TO AN ATHLETIC, BAND, OR OTHER EXTRACURRICULAR ACTIVITY BOOSTER CLUB OR ORGANIZATION AFFILIATED WITH A K</w:t>
      </w:r>
      <w:r w:rsidRPr="00900B6C">
        <w:noBreakHyphen/>
        <w:t>12 SCHOOL IF THE ORGANIZATION IS A 501(c)(3) TAX</w:t>
      </w:r>
      <w:r w:rsidRPr="00900B6C">
        <w:noBreakHyphen/>
        <w:t>EXEMPT ENTITY PROPERTY FILING ALL FEDERAL AND STATE REPORTING FORMS REQUIRED OF THESE ORGANIZATIONS, INCLUDING FORM 990.</w:t>
      </w:r>
    </w:p>
    <w:p w:rsidR="009053A1" w:rsidRDefault="009053A1">
      <w:pPr>
        <w:pStyle w:val="Header"/>
        <w:tabs>
          <w:tab w:val="clear" w:pos="8640"/>
          <w:tab w:val="left" w:pos="4320"/>
        </w:tabs>
      </w:pPr>
      <w:r>
        <w:tab/>
        <w:t>Ordered for consideration tomorrow.</w:t>
      </w:r>
    </w:p>
    <w:p w:rsidR="009053A1" w:rsidRDefault="009053A1">
      <w:pPr>
        <w:pStyle w:val="Header"/>
        <w:tabs>
          <w:tab w:val="clear" w:pos="8640"/>
          <w:tab w:val="left" w:pos="4320"/>
        </w:tabs>
      </w:pPr>
    </w:p>
    <w:p w:rsidR="00522005" w:rsidRDefault="009053A1">
      <w:pPr>
        <w:pStyle w:val="Header"/>
        <w:tabs>
          <w:tab w:val="clear" w:pos="8640"/>
          <w:tab w:val="left" w:pos="4320"/>
        </w:tabs>
      </w:pPr>
      <w:r>
        <w:tab/>
        <w:t>Senator GRO</w:t>
      </w:r>
      <w:r w:rsidR="00522005">
        <w:t>OMS from the Committee on Transportation submitted a favorable report on:</w:t>
      </w:r>
    </w:p>
    <w:p w:rsidR="00522005" w:rsidRPr="00BD58A9" w:rsidRDefault="00522005" w:rsidP="00522005">
      <w:pPr>
        <w:suppressAutoHyphens/>
        <w:outlineLvl w:val="0"/>
      </w:pPr>
      <w:r>
        <w:tab/>
      </w:r>
      <w:r w:rsidRPr="00BD58A9">
        <w:t>H. 3360</w:t>
      </w:r>
      <w:r w:rsidR="00863864" w:rsidRPr="00BD58A9">
        <w:fldChar w:fldCharType="begin"/>
      </w:r>
      <w:r w:rsidRPr="00BD58A9">
        <w:instrText xml:space="preserve"> XE "H. 3360" \b </w:instrText>
      </w:r>
      <w:r w:rsidR="00863864"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522005" w:rsidRDefault="00522005">
      <w:pPr>
        <w:pStyle w:val="Header"/>
        <w:tabs>
          <w:tab w:val="clear" w:pos="8640"/>
          <w:tab w:val="left" w:pos="4320"/>
        </w:tabs>
      </w:pPr>
      <w:r>
        <w:tab/>
        <w:t>Ordered for consideration tomorrow.</w:t>
      </w:r>
    </w:p>
    <w:p w:rsidR="00096BBE" w:rsidRDefault="00096BBE">
      <w:pPr>
        <w:pStyle w:val="Header"/>
        <w:tabs>
          <w:tab w:val="clear" w:pos="8640"/>
          <w:tab w:val="left" w:pos="4320"/>
        </w:tabs>
      </w:pPr>
    </w:p>
    <w:p w:rsidR="009053A1" w:rsidRDefault="009053A1">
      <w:pPr>
        <w:pStyle w:val="Header"/>
        <w:tabs>
          <w:tab w:val="clear" w:pos="8640"/>
          <w:tab w:val="left" w:pos="4320"/>
        </w:tabs>
      </w:pPr>
      <w:r>
        <w:tab/>
        <w:t>Senator RANKIN from the Committee on Judiciary submitted a favorable with amendment report on:</w:t>
      </w:r>
    </w:p>
    <w:p w:rsidR="009053A1" w:rsidRPr="00BB3A14" w:rsidRDefault="009053A1" w:rsidP="009053A1">
      <w:r>
        <w:tab/>
      </w:r>
      <w:r w:rsidRPr="00BB3A14">
        <w:t>H. 3554</w:t>
      </w:r>
      <w:r w:rsidR="00863864" w:rsidRPr="00BB3A14">
        <w:fldChar w:fldCharType="begin"/>
      </w:r>
      <w:r w:rsidRPr="00BB3A14">
        <w:instrText xml:space="preserve"> XE "H. 3554" \b </w:instrText>
      </w:r>
      <w:r w:rsidR="00863864" w:rsidRPr="00BB3A14">
        <w:fldChar w:fldCharType="end"/>
      </w:r>
      <w:r w:rsidRPr="00BB3A14">
        <w:t xml:space="preserve"> -- </w:t>
      </w:r>
      <w:r>
        <w:t>Reps. Cole, Forrester, G.M. Smith, Stavrinakis, Herbkersman and Merrill</w:t>
      </w:r>
      <w:r w:rsidRPr="00BB3A14">
        <w:t xml:space="preserve">:  </w:t>
      </w:r>
      <w:r w:rsidRPr="00BB3A14">
        <w:rPr>
          <w:szCs w:val="30"/>
        </w:rPr>
        <w:t xml:space="preserve">A BILL </w:t>
      </w:r>
      <w:r w:rsidRPr="00BB3A14">
        <w:rPr>
          <w:color w:val="000000" w:themeColor="text1"/>
          <w:u w:color="000000" w:themeColor="text1"/>
        </w:rPr>
        <w:t>TO AMEND SECTION 61</w:t>
      </w:r>
      <w:r w:rsidRPr="00BB3A14">
        <w:rPr>
          <w:color w:val="000000" w:themeColor="text1"/>
          <w:u w:color="000000" w:themeColor="text1"/>
        </w:rPr>
        <w:noBreakHyphen/>
        <w:t>4</w:t>
      </w:r>
      <w:r w:rsidRPr="00BB3A14">
        <w:rPr>
          <w:color w:val="000000" w:themeColor="text1"/>
          <w:u w:color="000000" w:themeColor="text1"/>
        </w:rPr>
        <w:noBreakHyphen/>
        <w:t>1515, CODE OF LAWS OF SOUTH CAROLINA, 1976, RELATING TO SAMPLES AND SALES OF BEER AT BREWERIES, SO AS TO SPECIFY THAT FOURTEEN PERCENT ALCOHOL BY WEIGHT IS THE MAXIMUM THAT MAY BE OFFERED FOR ON</w:t>
      </w:r>
      <w:r w:rsidRPr="00BB3A14">
        <w:rPr>
          <w:color w:val="000000" w:themeColor="text1"/>
          <w:u w:color="000000" w:themeColor="text1"/>
        </w:rPr>
        <w:noBreakHyphen/>
        <w:t>PREMISES CONSUMPTION, TO ALLOW FOR THE SALE OF SIXTY</w:t>
      </w:r>
      <w:r w:rsidRPr="00BB3A14">
        <w:rPr>
          <w:color w:val="000000" w:themeColor="text1"/>
          <w:u w:color="000000" w:themeColor="text1"/>
        </w:rPr>
        <w:noBreakHyphen/>
        <w:t>FOUR OUNCES OF BEER TO A CONSUMER EVERY TWENTY</w:t>
      </w:r>
      <w:r w:rsidRPr="00BB3A14">
        <w:rPr>
          <w:color w:val="000000" w:themeColor="text1"/>
          <w:u w:color="000000" w:themeColor="text1"/>
        </w:rPr>
        <w:noBreakHyphen/>
        <w:t>FOUR HOURS, TO PROVIDE THE BEER MUST BE SOLD AT THE APPROXIMATE RETAIL PRICE, TO PROVIDE THAT APPROPRIATE TAXES MUST BE REMITTED, AND TO CLARIFY THAT A CERTAIN PROVISION APPLIES TO OFF</w:t>
      </w:r>
      <w:r w:rsidRPr="00BB3A14">
        <w:rPr>
          <w:color w:val="000000" w:themeColor="text1"/>
          <w:u w:color="000000" w:themeColor="text1"/>
        </w:rPr>
        <w:noBreakHyphen/>
        <w:t>PREMISES CONSUMPTION.</w:t>
      </w:r>
    </w:p>
    <w:p w:rsidR="009053A1" w:rsidRDefault="009053A1">
      <w:pPr>
        <w:pStyle w:val="Header"/>
        <w:tabs>
          <w:tab w:val="clear" w:pos="8640"/>
          <w:tab w:val="left" w:pos="4320"/>
        </w:tabs>
      </w:pPr>
      <w:r>
        <w:tab/>
        <w:t>Ordered for consideration tomorrow.</w:t>
      </w:r>
    </w:p>
    <w:p w:rsidR="009053A1" w:rsidRDefault="009053A1">
      <w:pPr>
        <w:pStyle w:val="Header"/>
        <w:tabs>
          <w:tab w:val="clear" w:pos="8640"/>
          <w:tab w:val="left" w:pos="4320"/>
        </w:tabs>
      </w:pPr>
    </w:p>
    <w:p w:rsidR="004C2A9A" w:rsidRPr="004C2A9A" w:rsidRDefault="004C2A9A" w:rsidP="004C2A9A">
      <w:pPr>
        <w:pStyle w:val="Header"/>
        <w:tabs>
          <w:tab w:val="clear" w:pos="8640"/>
          <w:tab w:val="left" w:pos="4320"/>
        </w:tabs>
        <w:jc w:val="center"/>
      </w:pPr>
      <w:r>
        <w:rPr>
          <w:b/>
        </w:rPr>
        <w:t>Message from the House</w:t>
      </w:r>
    </w:p>
    <w:p w:rsidR="004C2A9A" w:rsidRDefault="004C2A9A">
      <w:pPr>
        <w:pStyle w:val="Header"/>
        <w:tabs>
          <w:tab w:val="clear" w:pos="8640"/>
          <w:tab w:val="left" w:pos="4320"/>
        </w:tabs>
      </w:pPr>
      <w:r>
        <w:t>Columbia, S.C., April 17, 2013</w:t>
      </w:r>
    </w:p>
    <w:p w:rsidR="004C2A9A" w:rsidRDefault="004C2A9A">
      <w:pPr>
        <w:pStyle w:val="Header"/>
        <w:tabs>
          <w:tab w:val="clear" w:pos="8640"/>
          <w:tab w:val="left" w:pos="4320"/>
        </w:tabs>
      </w:pPr>
    </w:p>
    <w:p w:rsidR="004C2A9A" w:rsidRDefault="004C2A9A">
      <w:pPr>
        <w:pStyle w:val="Header"/>
        <w:tabs>
          <w:tab w:val="clear" w:pos="8640"/>
          <w:tab w:val="left" w:pos="4320"/>
        </w:tabs>
      </w:pPr>
      <w:r>
        <w:t>Mr. President and Senators:</w:t>
      </w:r>
    </w:p>
    <w:p w:rsidR="004C2A9A" w:rsidRDefault="004C2A9A">
      <w:pPr>
        <w:pStyle w:val="Header"/>
        <w:tabs>
          <w:tab w:val="clear" w:pos="8640"/>
          <w:tab w:val="left" w:pos="4320"/>
        </w:tabs>
      </w:pPr>
      <w:r>
        <w:tab/>
        <w:t>The House respectfully informs your Honorable Body that it concurs in the amendments proposed by the Senate to:</w:t>
      </w:r>
    </w:p>
    <w:p w:rsidR="004C2A9A" w:rsidRPr="00ED64FA" w:rsidRDefault="004C2A9A" w:rsidP="004C2A9A">
      <w:pPr>
        <w:suppressAutoHyphens/>
        <w:outlineLvl w:val="0"/>
      </w:pPr>
      <w:r>
        <w:tab/>
      </w:r>
      <w:r w:rsidRPr="00ED64FA">
        <w:t>H. 3248</w:t>
      </w:r>
      <w:r w:rsidR="00863864" w:rsidRPr="00ED64FA">
        <w:fldChar w:fldCharType="begin"/>
      </w:r>
      <w:r w:rsidRPr="00ED64FA">
        <w:instrText xml:space="preserve"> XE "H. 3248" \b </w:instrText>
      </w:r>
      <w:r w:rsidR="00863864" w:rsidRPr="00ED64FA">
        <w:fldChar w:fldCharType="end"/>
      </w:r>
      <w:r w:rsidRPr="00ED64FA">
        <w:t xml:space="preserve"> -- </w:t>
      </w:r>
      <w:r>
        <w:t>Reps. Rutherford, King, Loftis, Gilliard, Jefferson and Williams</w:t>
      </w:r>
      <w:r w:rsidRPr="00ED64FA">
        <w:t xml:space="preserve">:  </w:t>
      </w:r>
      <w:r w:rsidRPr="00ED64FA">
        <w:rPr>
          <w:szCs w:val="30"/>
        </w:rPr>
        <w:t xml:space="preserve">A BILL </w:t>
      </w:r>
      <w:r w:rsidRPr="00ED64FA">
        <w:t>TO AMEND SECTION 16-13-510, AS AMENDED, CODE OF LAWS OF SOUTH CAROLINA, 1976, RELATING TO FINANCIAL IDENTITY FRAUD, SO AS TO ADD CONFORMING LANGUAGE CONTAINED IN FINANCIAL TRANSACTION CARD CRIME TO PROVIDE THAT IT IS NOT A DEFENSE WHEN SOME OF THE ACTS OF THE CRIME DID NOT OCCUR IN THIS STATE OR WITHIN A  CITY, COUNTY, OR LOCAL JURISDICTION; AND TO AMEND SECTION 37-20-130, RELATING TO THE INITIATION OF A LAW ENFORCEMENT INVESTIGATION OF IDENTITY THEFT, SO AS TO DELETE THE LANGUAGE ALLOWING REFERRAL OF THE MATTER TO THE LAW ENFORCEMENT AGENCY WHERE THE CRIME WAS COMMITTED FOR INVESTIGATION.</w:t>
      </w:r>
    </w:p>
    <w:p w:rsidR="004C2A9A" w:rsidRDefault="004C2A9A">
      <w:pPr>
        <w:pStyle w:val="Header"/>
        <w:tabs>
          <w:tab w:val="clear" w:pos="8640"/>
          <w:tab w:val="left" w:pos="4320"/>
        </w:tabs>
      </w:pPr>
      <w:r>
        <w:t>and has ordered the Bill enrolled for Ratification.</w:t>
      </w:r>
    </w:p>
    <w:p w:rsidR="004C2A9A" w:rsidRDefault="004C2A9A">
      <w:pPr>
        <w:pStyle w:val="Header"/>
        <w:tabs>
          <w:tab w:val="clear" w:pos="8640"/>
          <w:tab w:val="left" w:pos="4320"/>
        </w:tabs>
      </w:pPr>
      <w:r>
        <w:t>Very respectfully,</w:t>
      </w:r>
    </w:p>
    <w:p w:rsidR="004C2A9A" w:rsidRDefault="004C2A9A">
      <w:pPr>
        <w:pStyle w:val="Header"/>
        <w:tabs>
          <w:tab w:val="clear" w:pos="8640"/>
          <w:tab w:val="left" w:pos="4320"/>
        </w:tabs>
      </w:pPr>
      <w:r>
        <w:t>Speaker of the House</w:t>
      </w:r>
    </w:p>
    <w:p w:rsidR="004C2A9A" w:rsidRDefault="004C2A9A">
      <w:pPr>
        <w:pStyle w:val="Header"/>
        <w:tabs>
          <w:tab w:val="clear" w:pos="8640"/>
          <w:tab w:val="left" w:pos="4320"/>
        </w:tabs>
      </w:pPr>
      <w:r>
        <w:tab/>
        <w:t>Received as information.</w:t>
      </w:r>
    </w:p>
    <w:p w:rsidR="004C2A9A" w:rsidRDefault="004C2A9A">
      <w:pPr>
        <w:pStyle w:val="Header"/>
        <w:tabs>
          <w:tab w:val="clear" w:pos="8640"/>
          <w:tab w:val="left" w:pos="4320"/>
        </w:tabs>
      </w:pPr>
    </w:p>
    <w:p w:rsidR="004C2A9A" w:rsidRPr="004C2A9A" w:rsidRDefault="004C2A9A" w:rsidP="00096BBE">
      <w:pPr>
        <w:pStyle w:val="Header"/>
        <w:keepNext/>
        <w:tabs>
          <w:tab w:val="clear" w:pos="8640"/>
          <w:tab w:val="left" w:pos="4320"/>
        </w:tabs>
        <w:jc w:val="center"/>
      </w:pPr>
      <w:r>
        <w:rPr>
          <w:b/>
        </w:rPr>
        <w:t>Message from the House</w:t>
      </w:r>
    </w:p>
    <w:p w:rsidR="004C2A9A" w:rsidRDefault="004C2A9A" w:rsidP="00096BBE">
      <w:pPr>
        <w:pStyle w:val="Header"/>
        <w:keepNext/>
        <w:tabs>
          <w:tab w:val="clear" w:pos="8640"/>
          <w:tab w:val="left" w:pos="4320"/>
        </w:tabs>
      </w:pPr>
      <w:r>
        <w:t>Columbia, S.C., April 17, 2013</w:t>
      </w:r>
    </w:p>
    <w:p w:rsidR="004C2A9A" w:rsidRDefault="004C2A9A" w:rsidP="00096BBE">
      <w:pPr>
        <w:pStyle w:val="Header"/>
        <w:keepNext/>
        <w:tabs>
          <w:tab w:val="clear" w:pos="8640"/>
          <w:tab w:val="left" w:pos="4320"/>
        </w:tabs>
      </w:pPr>
    </w:p>
    <w:p w:rsidR="004C2A9A" w:rsidRDefault="004C2A9A" w:rsidP="00096BBE">
      <w:pPr>
        <w:pStyle w:val="Header"/>
        <w:keepNext/>
        <w:tabs>
          <w:tab w:val="clear" w:pos="8640"/>
          <w:tab w:val="left" w:pos="4320"/>
        </w:tabs>
      </w:pPr>
      <w:r>
        <w:t>Mr. President and Senators:</w:t>
      </w:r>
    </w:p>
    <w:p w:rsidR="004C2A9A" w:rsidRDefault="004C2A9A">
      <w:pPr>
        <w:pStyle w:val="Header"/>
        <w:tabs>
          <w:tab w:val="clear" w:pos="8640"/>
          <w:tab w:val="left" w:pos="4320"/>
        </w:tabs>
      </w:pPr>
      <w:r>
        <w:tab/>
        <w:t>The House respectfully informs your Honorable Body that it concurs in the amendments proposed by the Senate to:</w:t>
      </w:r>
    </w:p>
    <w:p w:rsidR="004C2A9A" w:rsidRPr="00D7609C" w:rsidRDefault="004C2A9A" w:rsidP="004C2A9A">
      <w:pPr>
        <w:suppressAutoHyphens/>
      </w:pPr>
      <w:r>
        <w:tab/>
      </w:r>
      <w:r w:rsidRPr="00D7609C">
        <w:t>H. 3621</w:t>
      </w:r>
      <w:r w:rsidR="00863864" w:rsidRPr="00D7609C">
        <w:fldChar w:fldCharType="begin"/>
      </w:r>
      <w:r w:rsidRPr="00D7609C">
        <w:instrText xml:space="preserve"> XE "H. 3621" \b </w:instrText>
      </w:r>
      <w:r w:rsidR="00863864" w:rsidRPr="00D7609C">
        <w:fldChar w:fldCharType="end"/>
      </w:r>
      <w:r w:rsidRPr="00D7609C">
        <w:t xml:space="preserve"> -- Reps. Sandifer and Gambrell:  </w:t>
      </w:r>
      <w:r w:rsidRPr="00D7609C">
        <w:rPr>
          <w:szCs w:val="30"/>
        </w:rPr>
        <w:t xml:space="preserve">A BILL </w:t>
      </w:r>
      <w:r w:rsidRPr="00D7609C">
        <w:t>TO AMEND SECTION 38</w:t>
      </w:r>
      <w:r w:rsidRPr="00D7609C">
        <w:noBreakHyphen/>
        <w:t>5</w:t>
      </w:r>
      <w:r w:rsidRPr="00D7609C">
        <w:noBreakHyphen/>
        <w:t>120, AS AMENDED, CODE OF LAWS OF SOUTH CAROLINA, 1976, RELATING TO THE REVOCATION OR SUSPENSION OF A CERTIFICATE OF AUTHORITY TO TRANSACT BUSINESS IN THIS STATE BY AN INSURER, SO AS TO REVISE PROVISIONS CONCERNING A REVOCATION OF THE LICENSEE OF A HAZARDOUS INSURER.</w:t>
      </w:r>
    </w:p>
    <w:p w:rsidR="004C2A9A" w:rsidRDefault="004C2A9A">
      <w:pPr>
        <w:pStyle w:val="Header"/>
        <w:tabs>
          <w:tab w:val="clear" w:pos="8640"/>
          <w:tab w:val="left" w:pos="4320"/>
        </w:tabs>
      </w:pPr>
      <w:r>
        <w:t>and has ordered the Bill enrolled for Ratification.</w:t>
      </w:r>
    </w:p>
    <w:p w:rsidR="004C2A9A" w:rsidRDefault="004C2A9A">
      <w:pPr>
        <w:pStyle w:val="Header"/>
        <w:tabs>
          <w:tab w:val="clear" w:pos="8640"/>
          <w:tab w:val="left" w:pos="4320"/>
        </w:tabs>
      </w:pPr>
      <w:r>
        <w:t>Very respectfully,</w:t>
      </w:r>
    </w:p>
    <w:p w:rsidR="004C2A9A" w:rsidRDefault="004C2A9A">
      <w:pPr>
        <w:pStyle w:val="Header"/>
        <w:tabs>
          <w:tab w:val="clear" w:pos="8640"/>
          <w:tab w:val="left" w:pos="4320"/>
        </w:tabs>
      </w:pPr>
      <w:r>
        <w:t>Speaker of the House</w:t>
      </w:r>
    </w:p>
    <w:p w:rsidR="004C2A9A" w:rsidRDefault="004C2A9A">
      <w:pPr>
        <w:pStyle w:val="Header"/>
        <w:tabs>
          <w:tab w:val="clear" w:pos="8640"/>
          <w:tab w:val="left" w:pos="4320"/>
        </w:tabs>
      </w:pPr>
      <w:r>
        <w:tab/>
        <w:t>Received as information.</w:t>
      </w:r>
    </w:p>
    <w:p w:rsidR="004C2A9A" w:rsidRDefault="004C2A9A">
      <w:pPr>
        <w:pStyle w:val="Header"/>
        <w:tabs>
          <w:tab w:val="clear" w:pos="8640"/>
          <w:tab w:val="left" w:pos="4320"/>
        </w:tabs>
      </w:pPr>
    </w:p>
    <w:p w:rsidR="004C2A9A" w:rsidRPr="004C2A9A" w:rsidRDefault="004C2A9A" w:rsidP="004C2A9A">
      <w:pPr>
        <w:pStyle w:val="Header"/>
        <w:tabs>
          <w:tab w:val="clear" w:pos="8640"/>
          <w:tab w:val="left" w:pos="4320"/>
        </w:tabs>
        <w:jc w:val="center"/>
      </w:pPr>
      <w:r>
        <w:rPr>
          <w:b/>
        </w:rPr>
        <w:t>Message from the House</w:t>
      </w:r>
    </w:p>
    <w:p w:rsidR="004C2A9A" w:rsidRDefault="004C2A9A">
      <w:pPr>
        <w:pStyle w:val="Header"/>
        <w:tabs>
          <w:tab w:val="clear" w:pos="8640"/>
          <w:tab w:val="left" w:pos="4320"/>
        </w:tabs>
      </w:pPr>
      <w:r>
        <w:t>Columbia, S.C., April 17, 2013</w:t>
      </w:r>
    </w:p>
    <w:p w:rsidR="004C2A9A" w:rsidRDefault="004C2A9A">
      <w:pPr>
        <w:pStyle w:val="Header"/>
        <w:tabs>
          <w:tab w:val="clear" w:pos="8640"/>
          <w:tab w:val="left" w:pos="4320"/>
        </w:tabs>
      </w:pPr>
    </w:p>
    <w:p w:rsidR="004C2A9A" w:rsidRDefault="004C2A9A">
      <w:pPr>
        <w:pStyle w:val="Header"/>
        <w:tabs>
          <w:tab w:val="clear" w:pos="8640"/>
          <w:tab w:val="left" w:pos="4320"/>
        </w:tabs>
      </w:pPr>
      <w:r>
        <w:t>Mr. President and Senators:</w:t>
      </w:r>
    </w:p>
    <w:p w:rsidR="004C2A9A" w:rsidRDefault="004C2A9A">
      <w:pPr>
        <w:pStyle w:val="Header"/>
        <w:tabs>
          <w:tab w:val="clear" w:pos="8640"/>
          <w:tab w:val="left" w:pos="4320"/>
        </w:tabs>
      </w:pPr>
      <w:r>
        <w:tab/>
        <w:t>The House respectfully informs your Honorable Body that it concurs in the amendments proposed by the Senate to:</w:t>
      </w:r>
    </w:p>
    <w:p w:rsidR="004C2A9A" w:rsidRPr="00671E6C" w:rsidRDefault="004C2A9A" w:rsidP="004C2A9A">
      <w:pPr>
        <w:suppressAutoHyphens/>
        <w:outlineLvl w:val="0"/>
      </w:pPr>
      <w:r>
        <w:tab/>
      </w:r>
      <w:r w:rsidRPr="00671E6C">
        <w:t>H. 3047</w:t>
      </w:r>
      <w:r w:rsidR="00863864" w:rsidRPr="00671E6C">
        <w:fldChar w:fldCharType="begin"/>
      </w:r>
      <w:r w:rsidRPr="00671E6C">
        <w:instrText xml:space="preserve"> XE "H. 3047" \b </w:instrText>
      </w:r>
      <w:r w:rsidR="00863864" w:rsidRPr="00671E6C">
        <w:fldChar w:fldCharType="end"/>
      </w:r>
      <w:r w:rsidRPr="00671E6C">
        <w:t xml:space="preserve"> -- </w:t>
      </w:r>
      <w:r>
        <w:t>Reps. Hardwick and Sottile</w:t>
      </w:r>
      <w:r w:rsidRPr="00671E6C">
        <w:t xml:space="preserve">:  </w:t>
      </w:r>
      <w:r w:rsidRPr="00671E6C">
        <w:rPr>
          <w:szCs w:val="30"/>
        </w:rPr>
        <w:t xml:space="preserve">A BILL </w:t>
      </w:r>
      <w:r w:rsidRPr="00671E6C">
        <w:t>TO AMEND THE CODE OF LAWS OF SOUTH CAROLINA, 1976, BY ADDING SECTION 50</w:t>
      </w:r>
      <w:r w:rsidRPr="00671E6C">
        <w:noBreakHyphen/>
        <w:t>5</w:t>
      </w:r>
      <w:r w:rsidRPr="00671E6C">
        <w:noBreakHyphen/>
        <w:t xml:space="preserve">581 SO AS TO PROVIDE THAT IT IS UNLAWFUL FOR A PERSON TO GIG FOR FLOUNDER IN SALT WATERS DURING DAYLIGHT HOURS, TO DEFINE THE TERM </w:t>
      </w:r>
      <w:r>
        <w:t>“</w:t>
      </w:r>
      <w:r w:rsidRPr="00671E6C">
        <w:t>DAYLIGHT HOURS</w:t>
      </w:r>
      <w:r>
        <w:t>”</w:t>
      </w:r>
      <w:r w:rsidRPr="00671E6C">
        <w:t>, AND TO PROVIDE A PENALTY.</w:t>
      </w:r>
    </w:p>
    <w:p w:rsidR="004C2A9A" w:rsidRDefault="004C2A9A">
      <w:pPr>
        <w:pStyle w:val="Header"/>
        <w:tabs>
          <w:tab w:val="clear" w:pos="8640"/>
          <w:tab w:val="left" w:pos="4320"/>
        </w:tabs>
      </w:pPr>
      <w:r>
        <w:t>and has ordered the Bill enrolled for Ratification.</w:t>
      </w:r>
    </w:p>
    <w:p w:rsidR="004C2A9A" w:rsidRDefault="004C2A9A">
      <w:pPr>
        <w:pStyle w:val="Header"/>
        <w:tabs>
          <w:tab w:val="clear" w:pos="8640"/>
          <w:tab w:val="left" w:pos="4320"/>
        </w:tabs>
      </w:pPr>
      <w:r>
        <w:t>Very respectfully,</w:t>
      </w:r>
    </w:p>
    <w:p w:rsidR="004C2A9A" w:rsidRDefault="004C2A9A">
      <w:pPr>
        <w:pStyle w:val="Header"/>
        <w:tabs>
          <w:tab w:val="clear" w:pos="8640"/>
          <w:tab w:val="left" w:pos="4320"/>
        </w:tabs>
      </w:pPr>
      <w:r>
        <w:t>Speaker of the House</w:t>
      </w:r>
    </w:p>
    <w:p w:rsidR="004C2A9A" w:rsidRDefault="004C2A9A">
      <w:pPr>
        <w:pStyle w:val="Header"/>
        <w:tabs>
          <w:tab w:val="clear" w:pos="8640"/>
          <w:tab w:val="left" w:pos="4320"/>
        </w:tabs>
      </w:pPr>
      <w:r>
        <w:tab/>
        <w:t>Received as information.</w:t>
      </w:r>
    </w:p>
    <w:p w:rsidR="004C2A9A" w:rsidRDefault="004C2A9A">
      <w:pPr>
        <w:pStyle w:val="Header"/>
        <w:tabs>
          <w:tab w:val="clear" w:pos="8640"/>
          <w:tab w:val="left" w:pos="4320"/>
        </w:tabs>
      </w:pPr>
    </w:p>
    <w:p w:rsidR="004C2A9A" w:rsidRPr="004C2A9A" w:rsidRDefault="004C2A9A" w:rsidP="004C2A9A">
      <w:pPr>
        <w:pStyle w:val="Header"/>
        <w:tabs>
          <w:tab w:val="clear" w:pos="8640"/>
          <w:tab w:val="left" w:pos="4320"/>
        </w:tabs>
        <w:jc w:val="center"/>
      </w:pPr>
      <w:r>
        <w:rPr>
          <w:b/>
        </w:rPr>
        <w:t>Message from the House</w:t>
      </w:r>
    </w:p>
    <w:p w:rsidR="004C2A9A" w:rsidRDefault="004C2A9A">
      <w:pPr>
        <w:pStyle w:val="Header"/>
        <w:tabs>
          <w:tab w:val="clear" w:pos="8640"/>
          <w:tab w:val="left" w:pos="4320"/>
        </w:tabs>
      </w:pPr>
      <w:r>
        <w:t>Columbia, S.C., April 17, 2013</w:t>
      </w:r>
    </w:p>
    <w:p w:rsidR="004C2A9A" w:rsidRDefault="004C2A9A">
      <w:pPr>
        <w:pStyle w:val="Header"/>
        <w:tabs>
          <w:tab w:val="clear" w:pos="8640"/>
          <w:tab w:val="left" w:pos="4320"/>
        </w:tabs>
      </w:pPr>
    </w:p>
    <w:p w:rsidR="004C2A9A" w:rsidRDefault="004C2A9A">
      <w:pPr>
        <w:pStyle w:val="Header"/>
        <w:tabs>
          <w:tab w:val="clear" w:pos="8640"/>
          <w:tab w:val="left" w:pos="4320"/>
        </w:tabs>
      </w:pPr>
      <w:r>
        <w:t>Mr. President and Senators:</w:t>
      </w:r>
    </w:p>
    <w:p w:rsidR="004C2A9A" w:rsidRDefault="004C2A9A">
      <w:pPr>
        <w:pStyle w:val="Header"/>
        <w:tabs>
          <w:tab w:val="clear" w:pos="8640"/>
          <w:tab w:val="left" w:pos="4320"/>
        </w:tabs>
      </w:pPr>
      <w:r>
        <w:tab/>
        <w:t>The House respectfully informs your Honorable Body that it concurs in the amendments proposed by the Senate to:</w:t>
      </w:r>
    </w:p>
    <w:p w:rsidR="004C2A9A" w:rsidRPr="00473F65" w:rsidRDefault="004C2A9A" w:rsidP="004C2A9A">
      <w:pPr>
        <w:suppressAutoHyphens/>
        <w:outlineLvl w:val="0"/>
      </w:pPr>
      <w:bookmarkStart w:id="1" w:name="StartOfClip"/>
      <w:bookmarkEnd w:id="1"/>
      <w:r>
        <w:tab/>
      </w:r>
      <w:r w:rsidRPr="00473F65">
        <w:t>H. 3571</w:t>
      </w:r>
      <w:r w:rsidR="00863864" w:rsidRPr="00473F65">
        <w:fldChar w:fldCharType="begin"/>
      </w:r>
      <w:r w:rsidRPr="00473F65">
        <w:instrText xml:space="preserve"> XE "H. 3571" \b </w:instrText>
      </w:r>
      <w:r w:rsidR="00863864" w:rsidRPr="00473F65">
        <w:fldChar w:fldCharType="end"/>
      </w:r>
      <w:r w:rsidRPr="00473F65">
        <w:t xml:space="preserve"> -- Reps. Barfield and Hardee:  </w:t>
      </w:r>
      <w:r w:rsidRPr="00473F65">
        <w:rPr>
          <w:szCs w:val="30"/>
        </w:rPr>
        <w:t xml:space="preserve">A BILL </w:t>
      </w:r>
      <w:r w:rsidRPr="00473F65">
        <w:t>TO AMEND SECTION 50</w:t>
      </w:r>
      <w:r w:rsidRPr="00473F65">
        <w:noBreakHyphen/>
        <w:t>13</w:t>
      </w:r>
      <w:r w:rsidRPr="00473F65">
        <w:noBreakHyphen/>
        <w:t>665, AS AMENDED, RELATING TO BAIT THAT MAY BE USED WITH TROTLINES, SET HOOKS, AND JUGS, SO AS TO REVISE THE SIZE OF HOOKS THAT MAY BE USED TO FISH ALONG CERTAIN RIVERS.</w:t>
      </w:r>
    </w:p>
    <w:p w:rsidR="004C2A9A" w:rsidRDefault="004C2A9A">
      <w:pPr>
        <w:pStyle w:val="Header"/>
        <w:tabs>
          <w:tab w:val="clear" w:pos="8640"/>
          <w:tab w:val="left" w:pos="4320"/>
        </w:tabs>
      </w:pPr>
      <w:r>
        <w:t>and has ordered the Bill enrolled for Ratification.</w:t>
      </w:r>
    </w:p>
    <w:p w:rsidR="004C2A9A" w:rsidRDefault="004C2A9A">
      <w:pPr>
        <w:pStyle w:val="Header"/>
        <w:tabs>
          <w:tab w:val="clear" w:pos="8640"/>
          <w:tab w:val="left" w:pos="4320"/>
        </w:tabs>
      </w:pPr>
      <w:r>
        <w:t>Very respectfully,</w:t>
      </w:r>
    </w:p>
    <w:p w:rsidR="004C2A9A" w:rsidRDefault="004C2A9A">
      <w:pPr>
        <w:pStyle w:val="Header"/>
        <w:tabs>
          <w:tab w:val="clear" w:pos="8640"/>
          <w:tab w:val="left" w:pos="4320"/>
        </w:tabs>
      </w:pPr>
      <w:r>
        <w:t>Speaker of the House</w:t>
      </w:r>
    </w:p>
    <w:p w:rsidR="004C2A9A" w:rsidRDefault="004C2A9A">
      <w:pPr>
        <w:pStyle w:val="Header"/>
        <w:tabs>
          <w:tab w:val="clear" w:pos="8640"/>
          <w:tab w:val="left" w:pos="4320"/>
        </w:tabs>
      </w:pPr>
      <w:r>
        <w:tab/>
        <w:t>Received as information.</w:t>
      </w:r>
    </w:p>
    <w:p w:rsidR="004C2A9A" w:rsidRDefault="004C2A9A">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23361F" w:rsidRPr="00094BB8" w:rsidRDefault="0023361F" w:rsidP="0023361F">
      <w:pPr>
        <w:pStyle w:val="Header"/>
        <w:tabs>
          <w:tab w:val="clear" w:pos="8640"/>
          <w:tab w:val="left" w:pos="4320"/>
        </w:tabs>
        <w:jc w:val="center"/>
      </w:pPr>
      <w:r>
        <w:rPr>
          <w:b/>
        </w:rPr>
        <w:t>THIRD READING BILLS</w:t>
      </w:r>
    </w:p>
    <w:p w:rsidR="0023361F" w:rsidRDefault="0023361F">
      <w:pPr>
        <w:pStyle w:val="Header"/>
        <w:tabs>
          <w:tab w:val="clear" w:pos="8640"/>
          <w:tab w:val="left" w:pos="4320"/>
        </w:tabs>
      </w:pPr>
      <w:r>
        <w:tab/>
        <w:t>The following Bills were read the third time and ordered sent to the House of Representatives:</w:t>
      </w:r>
    </w:p>
    <w:p w:rsidR="0023361F" w:rsidRDefault="0023361F">
      <w:pPr>
        <w:pStyle w:val="Header"/>
        <w:tabs>
          <w:tab w:val="clear" w:pos="8640"/>
          <w:tab w:val="left" w:pos="4320"/>
        </w:tabs>
      </w:pPr>
    </w:p>
    <w:p w:rsidR="0023361F" w:rsidRPr="000D432F" w:rsidRDefault="0023361F" w:rsidP="0023361F">
      <w:r>
        <w:tab/>
      </w:r>
      <w:r w:rsidRPr="000D432F">
        <w:t>S. 484</w:t>
      </w:r>
      <w:r w:rsidR="00863864" w:rsidRPr="000D432F">
        <w:fldChar w:fldCharType="begin"/>
      </w:r>
      <w:r w:rsidRPr="000D432F">
        <w:instrText xml:space="preserve"> XE "S. 484" \b </w:instrText>
      </w:r>
      <w:r w:rsidR="00863864" w:rsidRPr="000D432F">
        <w:fldChar w:fldCharType="end"/>
      </w:r>
      <w:r w:rsidRPr="000D432F">
        <w:t xml:space="preserve"> -- Senator Setzler:  </w:t>
      </w:r>
      <w:r w:rsidRPr="000D432F">
        <w:rPr>
          <w:szCs w:val="30"/>
        </w:rPr>
        <w:t xml:space="preserve">A BILL </w:t>
      </w:r>
      <w:r w:rsidRPr="000D432F">
        <w:rPr>
          <w:color w:val="000000" w:themeColor="text1"/>
          <w:u w:color="000000" w:themeColor="text1"/>
        </w:rPr>
        <w:t>TO AMEND SECTION 9</w:t>
      </w:r>
      <w:r w:rsidRPr="000D432F">
        <w:rPr>
          <w:color w:val="000000" w:themeColor="text1"/>
          <w:u w:color="000000" w:themeColor="text1"/>
        </w:rPr>
        <w:noBreakHyphen/>
        <w:t>11</w:t>
      </w:r>
      <w:r w:rsidRPr="000D432F">
        <w:rPr>
          <w:color w:val="000000" w:themeColor="text1"/>
          <w:u w:color="000000" w:themeColor="text1"/>
        </w:rPr>
        <w:noBreakHyphen/>
        <w:t>80, AS AMENDED, CODE OF LAWS OF SOUTH CAROLINA, 1976, RELATING TO DISABILITY RETIREMENT FOR MEMBERS OF THE POLICE OFFICERS RETIREMENT SYSTEM, SO AS TO DELETE THE REQUIREMENT THAT CERTAIN MEMBERS BE ELIGIBLE FOR, AND PROVIDE PROOF OF, SOCIAL SECURITY BENEFITS TO CONTINUE TO RECEIVE A DISABILITY BENEFIT.</w:t>
      </w:r>
    </w:p>
    <w:p w:rsidR="0023361F" w:rsidRDefault="0023361F">
      <w:pPr>
        <w:pStyle w:val="Header"/>
        <w:tabs>
          <w:tab w:val="clear" w:pos="8640"/>
          <w:tab w:val="left" w:pos="4320"/>
        </w:tabs>
      </w:pPr>
    </w:p>
    <w:p w:rsidR="0023361F" w:rsidRDefault="0023361F" w:rsidP="0023361F">
      <w:pPr>
        <w:suppressAutoHyphens/>
      </w:pPr>
      <w:r>
        <w:tab/>
      </w:r>
      <w:r w:rsidRPr="001C4DDE">
        <w:t>S. 401</w:t>
      </w:r>
      <w:r w:rsidR="00863864" w:rsidRPr="001C4DDE">
        <w:fldChar w:fldCharType="begin"/>
      </w:r>
      <w:r w:rsidRPr="001C4DDE">
        <w:instrText xml:space="preserve"> XE "S. 401" \b </w:instrText>
      </w:r>
      <w:r w:rsidR="00863864" w:rsidRPr="001C4DDE">
        <w:fldChar w:fldCharType="end"/>
      </w:r>
      <w:r w:rsidRPr="001C4DDE">
        <w:t xml:space="preserve"> -- </w:t>
      </w:r>
      <w:r>
        <w:t>Senators O’Dell and Coleman</w:t>
      </w:r>
      <w:r w:rsidRPr="001C4DDE">
        <w:t xml:space="preserve">:  </w:t>
      </w:r>
      <w:r w:rsidRPr="001C4DDE">
        <w:rPr>
          <w:szCs w:val="30"/>
        </w:rPr>
        <w:t xml:space="preserve">A BILL </w:t>
      </w:r>
      <w:r w:rsidRPr="001C4DDE">
        <w:t>TO AMEND SECTION 59</w:t>
      </w:r>
      <w:r w:rsidRPr="001C4DDE">
        <w:noBreakHyphen/>
        <w:t>121</w:t>
      </w:r>
      <w:r w:rsidRPr="001C4DDE">
        <w:noBreakHyphen/>
        <w:t>55, CODE OF LAWS OF SOUTH CAROLINA, 1976, RELATING TO THE TRANSFER OF FUNDS OR PROPERTY BY THE CITADEL BOARD OF VISITORS TO A NONPROFIT ELEEMOSYNARY CORPORATION ESTABLISHED BY THE BOARD, SO AS TO REMOVE A LIMIT ON THE AMOUNT OF FUNDS OR PROPERTY THAT THE BOARD MAY TRANSFER TO THE CORPORATION.</w:t>
      </w:r>
    </w:p>
    <w:p w:rsidR="00A711D3" w:rsidRPr="001C4DDE" w:rsidRDefault="00A711D3" w:rsidP="0023361F">
      <w:pPr>
        <w:suppressAutoHyphens/>
      </w:pPr>
    </w:p>
    <w:p w:rsidR="0023361F" w:rsidRPr="008F6789" w:rsidRDefault="0023361F" w:rsidP="0023361F">
      <w:pPr>
        <w:suppressAutoHyphens/>
        <w:outlineLvl w:val="0"/>
      </w:pPr>
      <w:r>
        <w:tab/>
      </w:r>
      <w:r w:rsidRPr="008F6789">
        <w:t>S. 417</w:t>
      </w:r>
      <w:r w:rsidR="00863864" w:rsidRPr="008F6789">
        <w:fldChar w:fldCharType="begin"/>
      </w:r>
      <w:r w:rsidRPr="008F6789">
        <w:instrText xml:space="preserve"> XE "S. 417" \b </w:instrText>
      </w:r>
      <w:r w:rsidR="00863864" w:rsidRPr="008F6789">
        <w:fldChar w:fldCharType="end"/>
      </w:r>
      <w:r w:rsidRPr="008F6789">
        <w:t xml:space="preserve"> -- Senator Alexander:  </w:t>
      </w:r>
      <w:r w:rsidRPr="008F6789">
        <w:rPr>
          <w:szCs w:val="30"/>
        </w:rPr>
        <w:t xml:space="preserve">A BILL </w:t>
      </w:r>
      <w:r w:rsidRPr="008F6789">
        <w:t xml:space="preserve">TO AMEND THE CODE OF LAWS OF SOUTH CAROLINA, 1976, SO AS TO ENACT THE </w:t>
      </w:r>
      <w:r>
        <w:t>“</w:t>
      </w:r>
      <w:r w:rsidRPr="008F6789">
        <w:t>MILITARY SERVICE OCCUPATION, EDUCATION, AND CREDENTIALING ACT</w:t>
      </w:r>
      <w:r>
        <w:t>”</w:t>
      </w:r>
      <w:r w:rsidRPr="008F6789">
        <w:t>; BY ADDING SECTION 59</w:t>
      </w:r>
      <w:r w:rsidRPr="008F6789">
        <w:noBreakHyphen/>
        <w:t>101</w:t>
      </w:r>
      <w:r w:rsidRPr="008F6789">
        <w:noBreakHyphen/>
        <w:t>400 SO AS TO PROVIDE A PUBLIC, POST</w:t>
      </w:r>
      <w:r w:rsidRPr="008F6789">
        <w:noBreakHyphen/>
        <w: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MAY ACCEPT CERTAIN COURSEWORK OR EXPERIENCE OBTAINED DURING THE COURSE OF MILITARY SERVICE TO SATISFY RELATED PROFESSIONAL OR OCCUPATIONAL EDUCATION OR TRAINING LICENSURE REQUIREMENTS; AND TO REPEAL SECTIONS 40</w:t>
      </w:r>
      <w:r w:rsidRPr="008F6789">
        <w:noBreakHyphen/>
        <w:t>1</w:t>
      </w:r>
      <w:r w:rsidRPr="008F6789">
        <w:noBreakHyphen/>
        <w:t>75 RELATING TO EXEMPTING ACTIVE DUTY MILITARY PERSONNEL FROM CONTINUING EDUCATION REQUIREMENTS, AND 40</w:t>
      </w:r>
      <w:r w:rsidRPr="008F6789">
        <w:noBreakHyphen/>
        <w:t>1</w:t>
      </w:r>
      <w:r w:rsidRPr="008F6789">
        <w:noBreakHyphen/>
        <w:t>77 RELATING TO TEMPORARY PROFESSIONAL OR OCCUPATIONAL LICENSES FOR MILITARY SPOUSES, THE SUBSTANCE OF WHICH ARE INCORPORATED INTO THE NEW ARTICLE ADDED BY THIS ACT.</w:t>
      </w:r>
    </w:p>
    <w:p w:rsidR="0023361F" w:rsidRDefault="0023361F">
      <w:pPr>
        <w:pStyle w:val="Header"/>
        <w:tabs>
          <w:tab w:val="clear" w:pos="8640"/>
          <w:tab w:val="left" w:pos="4320"/>
        </w:tabs>
      </w:pPr>
    </w:p>
    <w:p w:rsidR="00A711D3" w:rsidRDefault="00A711D3" w:rsidP="00A711D3">
      <w:pPr>
        <w:suppressAutoHyphens/>
        <w:rPr>
          <w:color w:val="000000" w:themeColor="text1"/>
          <w:u w:color="000000" w:themeColor="text1"/>
        </w:rPr>
      </w:pPr>
      <w:r>
        <w:tab/>
      </w:r>
      <w:r w:rsidRPr="00A60F18">
        <w:t>S. 612</w:t>
      </w:r>
      <w:r w:rsidR="00863864" w:rsidRPr="00A60F18">
        <w:fldChar w:fldCharType="begin"/>
      </w:r>
      <w:r w:rsidRPr="00A60F18">
        <w:instrText xml:space="preserve"> XE "S. 612" \b </w:instrText>
      </w:r>
      <w:r w:rsidR="00863864" w:rsidRPr="00A60F18">
        <w:fldChar w:fldCharType="end"/>
      </w:r>
      <w:r w:rsidRPr="00A60F18">
        <w:t xml:space="preserve"> -- Senator Bennett:  </w:t>
      </w:r>
      <w:r w:rsidRPr="00A60F18">
        <w:rPr>
          <w:szCs w:val="30"/>
        </w:rPr>
        <w:t xml:space="preserve">A BILL </w:t>
      </w:r>
      <w:r w:rsidRPr="00A60F18">
        <w:rPr>
          <w:color w:val="000000" w:themeColor="text1"/>
          <w:u w:color="000000" w:themeColor="text1"/>
        </w:rPr>
        <w:t>TO AMEND THE CODE OF LAWS OF SOUTH CAROLINA, 1976, BY REPEALING ACT 961 OF 1974, RELATING TO THE ELECTION AND TERMS OF THE COMMISSIONERS OF PUBLIC WORKS FOR THE TOWN OF SUMMERVILLE IN DORCHESTER COUNTY.</w:t>
      </w:r>
    </w:p>
    <w:p w:rsidR="007A7FF1" w:rsidRPr="00A60F18" w:rsidRDefault="007A7FF1" w:rsidP="00A711D3">
      <w:pPr>
        <w:suppressAutoHyphens/>
      </w:pPr>
    </w:p>
    <w:p w:rsidR="00337494" w:rsidRPr="009A6235" w:rsidRDefault="00337494" w:rsidP="00BE6895">
      <w:pPr>
        <w:pStyle w:val="Header"/>
        <w:tabs>
          <w:tab w:val="clear" w:pos="8640"/>
          <w:tab w:val="left" w:pos="4320"/>
        </w:tabs>
        <w:jc w:val="center"/>
      </w:pPr>
      <w:r>
        <w:rPr>
          <w:b/>
        </w:rPr>
        <w:t>READ THE SECOND TIME</w:t>
      </w:r>
    </w:p>
    <w:p w:rsidR="00337494" w:rsidRPr="001E3708" w:rsidRDefault="00337494" w:rsidP="00337494">
      <w:pPr>
        <w:suppressAutoHyphens/>
        <w:outlineLvl w:val="0"/>
      </w:pPr>
      <w:r>
        <w:tab/>
      </w:r>
      <w:r w:rsidRPr="001E3708">
        <w:t>H. 3624</w:t>
      </w:r>
      <w:r w:rsidR="00863864" w:rsidRPr="001E3708">
        <w:fldChar w:fldCharType="begin"/>
      </w:r>
      <w:r w:rsidRPr="001E3708">
        <w:instrText xml:space="preserve"> XE "H. 3624" \b </w:instrText>
      </w:r>
      <w:r w:rsidR="00863864" w:rsidRPr="001E3708">
        <w:fldChar w:fldCharType="end"/>
      </w:r>
      <w:r w:rsidRPr="001E3708">
        <w:t xml:space="preserve"> -- Reps. Herbkersman, Bingham, Merrill, Harrell, Newton and White:  </w:t>
      </w:r>
      <w:r w:rsidRPr="001E3708">
        <w:rPr>
          <w:szCs w:val="30"/>
        </w:rPr>
        <w:t xml:space="preserve">A BILL </w:t>
      </w:r>
      <w:r w:rsidRPr="001E3708">
        <w:t>TO AMEND THE CODE OF LAWS OF SOUTH CAROLINA, 1976, BY ADDING SECTION 9</w:t>
      </w:r>
      <w:r w:rsidRPr="001E3708">
        <w:noBreakHyphen/>
        <w:t>4</w:t>
      </w:r>
      <w:r w:rsidRPr="001E3708">
        <w:noBreakHyphen/>
        <w:t>15 SO AS TO PROVIDE THAT THE STATE SHALL DEFEND MEMBERS OF THE BOARD OF DIRECTORS OF THE SOUTH CAROLINA PUBLIC EMPLOYEE BENEFIT AUTHORITY (PEBA) AGAINST CLAIMS AND SUITS ARISING OUT OF THE PERFORMANCE OF THEIR OFFICIAL DUTIES, AND REQUIRE THAT THE STATE INDEMNIFY THESE DIRECTORS FOR ANY LOSS OR JUDGMENT INCURRED BY THEM WITH RESPECT TO SUCH A CLAIM OR SUIT, TO PROVIDE THAT THE STATE SHALL DEFEND PEBA OFFICERS AND MANAGEMENT EMPLOYEES AGAINST CLAIMS AND SUITS ARISING OUT OF THE PERFORMANCE OF THEIR OFFICIAL DUTIES UNLESS THE OFFICER OR MANAGEMENT EMPLOYEE WAS ACTING IN BAD FAITH, AND REQUIRE THAT THE STATE INDEMNIFY PEBA OFFICERS AND MANAGEMENT EMPLOYEES FOR ANY LOSS OR JUDGMENT INCURRED BY THEM WITH RESPECT TO SUCH A CLAIM OR SUIT, AND TO EXTEND THE REQUIREMENT TO DEFEND AND INDEMNIFY MEMBERS OF THE BOARD OF DIRECTORS, OFFICERS, AND MANAGEMENT EMPLOYEES OF PEBA TO SUCH PERSONS AFTER LEAVING OFFICE OR EMPLOYMENT WITH PEBA FOR OFFICIAL DUTIES UNDERTAKEN BY THEM WHILE SERVING AS A DIRECTOR, OFFICER, OR MANAGEMENT EMPLOYEE OF PEBA.</w:t>
      </w:r>
    </w:p>
    <w:p w:rsidR="00337494" w:rsidRDefault="00337494" w:rsidP="00BE6895">
      <w:pPr>
        <w:pStyle w:val="Header"/>
        <w:tabs>
          <w:tab w:val="clear" w:pos="8640"/>
          <w:tab w:val="left" w:pos="4320"/>
        </w:tabs>
      </w:pPr>
      <w:r>
        <w:tab/>
        <w:t>The Senate proceeded to a consideration of the Bill, the question being the second reading of the Bill.</w:t>
      </w:r>
    </w:p>
    <w:p w:rsidR="00337494" w:rsidRDefault="00337494" w:rsidP="00BE6895">
      <w:pPr>
        <w:pStyle w:val="Header"/>
        <w:tabs>
          <w:tab w:val="clear" w:pos="8640"/>
          <w:tab w:val="left" w:pos="4320"/>
        </w:tabs>
      </w:pPr>
    </w:p>
    <w:p w:rsidR="00337494" w:rsidRDefault="00337494" w:rsidP="00BE6895">
      <w:pPr>
        <w:pStyle w:val="Header"/>
        <w:tabs>
          <w:tab w:val="clear" w:pos="8640"/>
          <w:tab w:val="left" w:pos="4320"/>
        </w:tabs>
      </w:pPr>
      <w:r>
        <w:tab/>
        <w:t>Senator SETZLER explained the Bill.</w:t>
      </w:r>
    </w:p>
    <w:p w:rsidR="00337494" w:rsidRDefault="00337494" w:rsidP="00BE6895">
      <w:pPr>
        <w:pStyle w:val="Header"/>
        <w:tabs>
          <w:tab w:val="clear" w:pos="8640"/>
          <w:tab w:val="left" w:pos="4320"/>
        </w:tabs>
      </w:pPr>
    </w:p>
    <w:p w:rsidR="00337494" w:rsidRDefault="00337494" w:rsidP="00BE6895">
      <w:pPr>
        <w:pStyle w:val="Header"/>
        <w:tabs>
          <w:tab w:val="clear" w:pos="8640"/>
          <w:tab w:val="left" w:pos="4320"/>
        </w:tabs>
      </w:pPr>
      <w:r>
        <w:tab/>
        <w:t>The "ayes" and "nays" were demanded and taken, resulting as follows:</w:t>
      </w:r>
    </w:p>
    <w:p w:rsidR="00337494" w:rsidRPr="00337494" w:rsidRDefault="00337494" w:rsidP="00337494">
      <w:pPr>
        <w:pStyle w:val="Header"/>
        <w:tabs>
          <w:tab w:val="clear" w:pos="8640"/>
          <w:tab w:val="left" w:pos="4320"/>
        </w:tabs>
        <w:jc w:val="center"/>
        <w:rPr>
          <w:b/>
        </w:rPr>
      </w:pPr>
      <w:r w:rsidRPr="00337494">
        <w:rPr>
          <w:b/>
        </w:rPr>
        <w:t>Ayes 43; Nays 0</w:t>
      </w:r>
    </w:p>
    <w:p w:rsidR="00337494" w:rsidRDefault="00337494">
      <w:pPr>
        <w:pStyle w:val="Header"/>
        <w:tabs>
          <w:tab w:val="clear" w:pos="8640"/>
          <w:tab w:val="left" w:pos="4320"/>
        </w:tabs>
      </w:pP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7494">
        <w:rPr>
          <w:b/>
        </w:rPr>
        <w:t>AYES</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7494">
        <w:t>Alexander</w:t>
      </w:r>
      <w:r>
        <w:tab/>
      </w:r>
      <w:r w:rsidRPr="00337494">
        <w:t>Allen</w:t>
      </w:r>
      <w:r>
        <w:tab/>
      </w:r>
      <w:r w:rsidRPr="00337494">
        <w:t>Bennett</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7494">
        <w:t>Bright</w:t>
      </w:r>
      <w:r>
        <w:tab/>
      </w:r>
      <w:r w:rsidRPr="00337494">
        <w:t>Bryant</w:t>
      </w:r>
      <w:r>
        <w:tab/>
      </w:r>
      <w:r w:rsidRPr="00337494">
        <w:t>Campbell</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7494">
        <w:t>Campsen</w:t>
      </w:r>
      <w:r>
        <w:tab/>
      </w:r>
      <w:r w:rsidRPr="00337494">
        <w:t>Cleary</w:t>
      </w:r>
      <w:r>
        <w:tab/>
      </w:r>
      <w:r w:rsidRPr="00337494">
        <w:t>Coleman</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7494">
        <w:t>Corbin</w:t>
      </w:r>
      <w:r>
        <w:tab/>
      </w:r>
      <w:r w:rsidRPr="00337494">
        <w:t>Courson</w:t>
      </w:r>
      <w:r>
        <w:tab/>
      </w:r>
      <w:r w:rsidRPr="00337494">
        <w:t>Cromer</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7494">
        <w:t>Davis</w:t>
      </w:r>
      <w:r>
        <w:tab/>
      </w:r>
      <w:r w:rsidRPr="00337494">
        <w:t>Fair</w:t>
      </w:r>
      <w:r>
        <w:tab/>
      </w:r>
      <w:r w:rsidRPr="00337494">
        <w:t>Ford</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7494">
        <w:t>Gregory</w:t>
      </w:r>
      <w:r>
        <w:tab/>
      </w:r>
      <w:r w:rsidRPr="00337494">
        <w:t>Grooms</w:t>
      </w:r>
      <w:r>
        <w:tab/>
      </w:r>
      <w:r w:rsidRPr="00337494">
        <w:t>Hayes</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7494">
        <w:t>Hembree</w:t>
      </w:r>
      <w:r>
        <w:tab/>
      </w:r>
      <w:r w:rsidRPr="00337494">
        <w:t>Hutto</w:t>
      </w:r>
      <w:r>
        <w:tab/>
      </w:r>
      <w:r w:rsidRPr="00337494">
        <w:t>Jackson</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7494">
        <w:t>Johnson</w:t>
      </w:r>
      <w:r>
        <w:tab/>
      </w:r>
      <w:r w:rsidRPr="00337494">
        <w:t>Leatherman</w:t>
      </w:r>
      <w:r>
        <w:tab/>
      </w:r>
      <w:r w:rsidRPr="00337494">
        <w:t>Lourie</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37494">
        <w:t>Malloy</w:t>
      </w:r>
      <w:r>
        <w:tab/>
      </w:r>
      <w:r w:rsidRPr="00337494">
        <w:rPr>
          <w:i/>
        </w:rPr>
        <w:t>Martin, Larry</w:t>
      </w:r>
      <w:r>
        <w:rPr>
          <w:i/>
        </w:rPr>
        <w:tab/>
      </w:r>
      <w:r w:rsidRPr="00337494">
        <w:rPr>
          <w:i/>
        </w:rPr>
        <w:t>Martin, Shane</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7494">
        <w:t>Massey</w:t>
      </w:r>
      <w:r>
        <w:tab/>
      </w:r>
      <w:r w:rsidRPr="00337494">
        <w:t>McElveen</w:t>
      </w:r>
      <w:r>
        <w:tab/>
      </w:r>
      <w:r w:rsidRPr="00337494">
        <w:t>McGill</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7494">
        <w:t>Nicholson</w:t>
      </w:r>
      <w:r>
        <w:tab/>
      </w:r>
      <w:r w:rsidRPr="00337494">
        <w:t>O'Dell</w:t>
      </w:r>
      <w:r>
        <w:tab/>
      </w:r>
      <w:r w:rsidRPr="00337494">
        <w:t>Peeler</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7494">
        <w:t>Reese</w:t>
      </w:r>
      <w:r>
        <w:tab/>
      </w:r>
      <w:r w:rsidRPr="00337494">
        <w:t>Scott</w:t>
      </w:r>
      <w:r>
        <w:tab/>
      </w:r>
      <w:r w:rsidRPr="00337494">
        <w:t>Setzler</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7494">
        <w:t>Shealy</w:t>
      </w:r>
      <w:r>
        <w:tab/>
      </w:r>
      <w:r w:rsidRPr="00337494">
        <w:t>Sheheen</w:t>
      </w:r>
      <w:r>
        <w:tab/>
      </w:r>
      <w:r w:rsidRPr="00337494">
        <w:t>Thurmond</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7494">
        <w:t>Turner</w:t>
      </w:r>
      <w:r>
        <w:tab/>
      </w:r>
      <w:r w:rsidRPr="00337494">
        <w:t>Verdin</w:t>
      </w:r>
      <w:r>
        <w:tab/>
      </w:r>
      <w:r w:rsidRPr="00337494">
        <w:t>Williams</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7494">
        <w:t>Young</w:t>
      </w:r>
    </w:p>
    <w:p w:rsidR="00027EEA" w:rsidRDefault="00027EEA"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37494" w:rsidRP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37494">
        <w:rPr>
          <w:b/>
        </w:rPr>
        <w:t>Total--43</w:t>
      </w:r>
    </w:p>
    <w:p w:rsidR="00337494" w:rsidRPr="00337494" w:rsidRDefault="00337494" w:rsidP="00337494">
      <w:pPr>
        <w:pStyle w:val="Header"/>
        <w:tabs>
          <w:tab w:val="clear" w:pos="8640"/>
          <w:tab w:val="left" w:pos="4320"/>
        </w:tabs>
      </w:pP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7494">
        <w:rPr>
          <w:b/>
        </w:rPr>
        <w:t>NAYS</w:t>
      </w:r>
    </w:p>
    <w:p w:rsid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37494" w:rsidRPr="00337494" w:rsidRDefault="00337494" w:rsidP="003374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7494">
        <w:rPr>
          <w:b/>
        </w:rPr>
        <w:t>Total--0</w:t>
      </w:r>
    </w:p>
    <w:p w:rsidR="00337494" w:rsidRPr="009A6235" w:rsidRDefault="00337494" w:rsidP="00BE6895">
      <w:pPr>
        <w:pStyle w:val="Header"/>
        <w:tabs>
          <w:tab w:val="clear" w:pos="8640"/>
          <w:tab w:val="left" w:pos="4320"/>
        </w:tabs>
      </w:pPr>
    </w:p>
    <w:p w:rsidR="00337494" w:rsidRPr="009A6235" w:rsidRDefault="00337494" w:rsidP="00BE6895">
      <w:pPr>
        <w:pStyle w:val="Header"/>
        <w:tabs>
          <w:tab w:val="clear" w:pos="8640"/>
          <w:tab w:val="left" w:pos="4320"/>
        </w:tabs>
      </w:pPr>
      <w:r>
        <w:tab/>
        <w:t>The Bill was read the second time and ordered placed on the Third Reading Calendar.</w:t>
      </w:r>
    </w:p>
    <w:p w:rsidR="00337494" w:rsidRDefault="00337494">
      <w:pPr>
        <w:pStyle w:val="Header"/>
        <w:tabs>
          <w:tab w:val="clear" w:pos="8640"/>
          <w:tab w:val="left" w:pos="4320"/>
        </w:tabs>
      </w:pPr>
    </w:p>
    <w:p w:rsidR="002661FE" w:rsidRPr="009A6235" w:rsidRDefault="002661FE" w:rsidP="00BE6895">
      <w:pPr>
        <w:pStyle w:val="Header"/>
        <w:tabs>
          <w:tab w:val="clear" w:pos="8640"/>
          <w:tab w:val="left" w:pos="4320"/>
        </w:tabs>
        <w:jc w:val="center"/>
      </w:pPr>
      <w:r>
        <w:rPr>
          <w:b/>
        </w:rPr>
        <w:t>READ THE SECOND TIME</w:t>
      </w:r>
    </w:p>
    <w:p w:rsidR="002661FE" w:rsidRPr="00A606C0" w:rsidRDefault="002661FE" w:rsidP="002661FE">
      <w:pPr>
        <w:suppressAutoHyphens/>
        <w:outlineLvl w:val="0"/>
      </w:pPr>
      <w:r>
        <w:tab/>
      </w:r>
      <w:r w:rsidRPr="00A606C0">
        <w:t>H. 3638</w:t>
      </w:r>
      <w:r w:rsidR="00863864" w:rsidRPr="00A606C0">
        <w:fldChar w:fldCharType="begin"/>
      </w:r>
      <w:r w:rsidRPr="00A606C0">
        <w:instrText xml:space="preserve"> XE "H. 3638" \b </w:instrText>
      </w:r>
      <w:r w:rsidR="00863864" w:rsidRPr="00A606C0">
        <w:fldChar w:fldCharType="end"/>
      </w:r>
      <w:r w:rsidRPr="00A606C0">
        <w:t xml:space="preserve"> -- </w:t>
      </w:r>
      <w:r>
        <w:t>Reps. Harrell, Stavrinakis, Limehouse and Gilliard</w:t>
      </w:r>
      <w:r w:rsidRPr="00A606C0">
        <w:t xml:space="preserve">:  </w:t>
      </w:r>
      <w:r w:rsidRPr="00A606C0">
        <w:rPr>
          <w:szCs w:val="30"/>
        </w:rPr>
        <w:t xml:space="preserve">A BILL </w:t>
      </w:r>
      <w:r w:rsidRPr="00A606C0">
        <w:t>TO AMEND THE CODE OF LAWS OF SOUTH CAROLINA, 1976, BY ADDING SECTION 55</w:t>
      </w:r>
      <w:r w:rsidRPr="00A606C0">
        <w:noBreakHyphen/>
        <w:t>1</w:t>
      </w:r>
      <w:r w:rsidRPr="00A606C0">
        <w:noBreakHyphen/>
        <w:t>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2661FE" w:rsidRDefault="002661FE" w:rsidP="00BE6895">
      <w:pPr>
        <w:pStyle w:val="Header"/>
        <w:tabs>
          <w:tab w:val="clear" w:pos="8640"/>
          <w:tab w:val="left" w:pos="4320"/>
        </w:tabs>
      </w:pPr>
      <w:r>
        <w:tab/>
        <w:t>The Senate proceeded to a consideration of the Bill, the question being the second reading of the Bill.</w:t>
      </w:r>
    </w:p>
    <w:p w:rsidR="002661FE" w:rsidRDefault="002661FE" w:rsidP="00BE6895">
      <w:pPr>
        <w:pStyle w:val="Header"/>
        <w:tabs>
          <w:tab w:val="clear" w:pos="8640"/>
          <w:tab w:val="left" w:pos="4320"/>
        </w:tabs>
      </w:pPr>
    </w:p>
    <w:p w:rsidR="00A32480" w:rsidRDefault="00A32480" w:rsidP="00A32480">
      <w:pPr>
        <w:rPr>
          <w:snapToGrid w:val="0"/>
        </w:rPr>
      </w:pPr>
      <w:r>
        <w:rPr>
          <w:snapToGrid w:val="0"/>
        </w:rPr>
        <w:tab/>
        <w:t>Senator BRIGHT proposed the following amendment (3638R004.LB), which was ruled out of order:</w:t>
      </w:r>
    </w:p>
    <w:p w:rsidR="00A32480" w:rsidRPr="00056DAA" w:rsidRDefault="00A32480" w:rsidP="00A32480">
      <w:pPr>
        <w:rPr>
          <w:snapToGrid w:val="0"/>
          <w:color w:val="auto"/>
        </w:rPr>
      </w:pPr>
      <w:r w:rsidRPr="00056DAA">
        <w:rPr>
          <w:snapToGrid w:val="0"/>
          <w:color w:val="auto"/>
        </w:rPr>
        <w:tab/>
        <w:t>Amend the bill, as and if amended, page 2, by adding an appropriately numbered new SECTION to read:</w:t>
      </w:r>
    </w:p>
    <w:p w:rsidR="00A32480" w:rsidRPr="00056DAA" w:rsidRDefault="00A32480" w:rsidP="00A32480">
      <w:pPr>
        <w:rPr>
          <w:snapToGrid w:val="0"/>
          <w:color w:val="auto"/>
        </w:rPr>
      </w:pPr>
      <w:r>
        <w:rPr>
          <w:snapToGrid w:val="0"/>
        </w:rPr>
        <w:tab/>
      </w:r>
      <w:r w:rsidRPr="00056DAA">
        <w:rPr>
          <w:snapToGrid w:val="0"/>
          <w:color w:val="auto"/>
        </w:rPr>
        <w:t>/</w:t>
      </w:r>
      <w:r w:rsidRPr="00056DAA">
        <w:rPr>
          <w:snapToGrid w:val="0"/>
          <w:color w:val="auto"/>
        </w:rPr>
        <w:tab/>
        <w:t>SECTION</w:t>
      </w:r>
      <w:r w:rsidRPr="00056DAA">
        <w:rPr>
          <w:snapToGrid w:val="0"/>
          <w:color w:val="auto"/>
        </w:rPr>
        <w:tab/>
        <w:t>___.</w:t>
      </w:r>
      <w:r w:rsidRPr="00056DAA">
        <w:rPr>
          <w:snapToGrid w:val="0"/>
          <w:color w:val="auto"/>
        </w:rPr>
        <w:tab/>
      </w:r>
      <w:r w:rsidRPr="00056DAA">
        <w:rPr>
          <w:color w:val="auto"/>
          <w:u w:color="000000" w:themeColor="text1"/>
        </w:rPr>
        <w:t>Notwithstanding any other provision of law, the State Budget and Control Board is directed to sell the two airplanes owned by the State, specifically, the Hawker Beechcraft King Air 350 and the Hawker Beechcraft King Air C90.  The sale shall be made under terms and conditions the board considers most advantageous to the State of South Carolina.  The proceeds of the sale must be deposited in the general fund of the State.</w:t>
      </w:r>
      <w:r w:rsidRPr="00056DAA">
        <w:rPr>
          <w:color w:val="auto"/>
          <w:u w:color="000000" w:themeColor="text1"/>
        </w:rPr>
        <w:tab/>
      </w:r>
      <w:r w:rsidRPr="00056DAA">
        <w:rPr>
          <w:color w:val="auto"/>
          <w:u w:color="000000" w:themeColor="text1"/>
        </w:rPr>
        <w:tab/>
        <w:t>/</w:t>
      </w:r>
    </w:p>
    <w:p w:rsidR="00A32480" w:rsidRPr="00056DAA" w:rsidRDefault="00A32480" w:rsidP="007A7FF1">
      <w:pPr>
        <w:keepNext/>
        <w:rPr>
          <w:snapToGrid w:val="0"/>
          <w:color w:val="auto"/>
        </w:rPr>
      </w:pPr>
      <w:r w:rsidRPr="00056DAA">
        <w:rPr>
          <w:snapToGrid w:val="0"/>
          <w:color w:val="auto"/>
        </w:rPr>
        <w:tab/>
        <w:t>Renumber sections to conform.</w:t>
      </w:r>
    </w:p>
    <w:p w:rsidR="00A32480" w:rsidRDefault="00A32480" w:rsidP="007A7FF1">
      <w:pPr>
        <w:keepNext/>
        <w:rPr>
          <w:snapToGrid w:val="0"/>
        </w:rPr>
      </w:pPr>
      <w:r w:rsidRPr="00056DAA">
        <w:rPr>
          <w:snapToGrid w:val="0"/>
          <w:color w:val="auto"/>
        </w:rPr>
        <w:tab/>
        <w:t>Amend title to conform.</w:t>
      </w:r>
    </w:p>
    <w:p w:rsidR="00A32480" w:rsidRPr="00056DAA" w:rsidRDefault="00A32480" w:rsidP="007A7FF1">
      <w:pPr>
        <w:keepNext/>
        <w:rPr>
          <w:snapToGrid w:val="0"/>
          <w:color w:val="auto"/>
        </w:rPr>
      </w:pPr>
    </w:p>
    <w:p w:rsidR="002661FE" w:rsidRPr="002661FE" w:rsidRDefault="002661FE" w:rsidP="002661FE">
      <w:pPr>
        <w:pStyle w:val="Header"/>
        <w:tabs>
          <w:tab w:val="clear" w:pos="8640"/>
          <w:tab w:val="left" w:pos="4320"/>
        </w:tabs>
        <w:jc w:val="center"/>
      </w:pPr>
      <w:r>
        <w:rPr>
          <w:b/>
        </w:rPr>
        <w:t>Point of Order</w:t>
      </w:r>
    </w:p>
    <w:p w:rsidR="002661FE" w:rsidRDefault="002661FE" w:rsidP="00BE6895">
      <w:pPr>
        <w:pStyle w:val="Header"/>
        <w:tabs>
          <w:tab w:val="clear" w:pos="8640"/>
          <w:tab w:val="left" w:pos="4320"/>
        </w:tabs>
      </w:pPr>
      <w:r>
        <w:tab/>
        <w:t>Senator GROOMS raised a Point of Order under Rule 24A that the amendment was out of order inasmuch as it was not germane to the Bill.</w:t>
      </w:r>
    </w:p>
    <w:p w:rsidR="00BA73E8" w:rsidRDefault="002661FE" w:rsidP="00BE6895">
      <w:pPr>
        <w:pStyle w:val="Header"/>
        <w:tabs>
          <w:tab w:val="clear" w:pos="8640"/>
          <w:tab w:val="left" w:pos="4320"/>
        </w:tabs>
      </w:pPr>
      <w:r>
        <w:tab/>
        <w:t>The PRESIDE</w:t>
      </w:r>
      <w:r w:rsidR="00A32480">
        <w:t>NT sustained the Point of Order</w:t>
      </w:r>
      <w:r w:rsidR="00BA73E8">
        <w:t>.</w:t>
      </w:r>
    </w:p>
    <w:p w:rsidR="00BA73E8" w:rsidRDefault="00BA73E8" w:rsidP="00BE6895">
      <w:pPr>
        <w:pStyle w:val="Header"/>
        <w:tabs>
          <w:tab w:val="clear" w:pos="8640"/>
          <w:tab w:val="left" w:pos="4320"/>
        </w:tabs>
      </w:pPr>
    </w:p>
    <w:p w:rsidR="002661FE" w:rsidRDefault="00BA73E8" w:rsidP="00BE6895">
      <w:pPr>
        <w:pStyle w:val="Header"/>
        <w:tabs>
          <w:tab w:val="clear" w:pos="8640"/>
          <w:tab w:val="left" w:pos="4320"/>
        </w:tabs>
      </w:pPr>
      <w:r>
        <w:tab/>
        <w:t>T</w:t>
      </w:r>
      <w:r w:rsidR="00A32480">
        <w:t>he amendment was ruled out of order.</w:t>
      </w:r>
    </w:p>
    <w:p w:rsidR="002661FE" w:rsidRDefault="002661FE" w:rsidP="00BE6895">
      <w:pPr>
        <w:pStyle w:val="Header"/>
        <w:tabs>
          <w:tab w:val="clear" w:pos="8640"/>
          <w:tab w:val="left" w:pos="4320"/>
        </w:tabs>
      </w:pPr>
    </w:p>
    <w:p w:rsidR="002661FE" w:rsidRDefault="002661FE" w:rsidP="00BE6895">
      <w:pPr>
        <w:pStyle w:val="Header"/>
        <w:tabs>
          <w:tab w:val="clear" w:pos="8640"/>
          <w:tab w:val="left" w:pos="4320"/>
        </w:tabs>
      </w:pPr>
      <w:r>
        <w:tab/>
        <w:t>The question then was second reading of the Bill.</w:t>
      </w:r>
    </w:p>
    <w:p w:rsidR="002661FE" w:rsidRDefault="002661FE" w:rsidP="00BE6895">
      <w:pPr>
        <w:pStyle w:val="Header"/>
        <w:tabs>
          <w:tab w:val="clear" w:pos="8640"/>
          <w:tab w:val="left" w:pos="4320"/>
        </w:tabs>
      </w:pPr>
    </w:p>
    <w:p w:rsidR="002661FE" w:rsidRDefault="002661FE" w:rsidP="00BE6895">
      <w:pPr>
        <w:pStyle w:val="Header"/>
        <w:tabs>
          <w:tab w:val="clear" w:pos="8640"/>
          <w:tab w:val="left" w:pos="4320"/>
        </w:tabs>
      </w:pPr>
      <w:r>
        <w:tab/>
        <w:t>The "ayes" and "nays" were demanded and taken, resulting as follows:</w:t>
      </w:r>
    </w:p>
    <w:p w:rsidR="002661FE" w:rsidRPr="002661FE" w:rsidRDefault="002661FE" w:rsidP="002661FE">
      <w:pPr>
        <w:pStyle w:val="Header"/>
        <w:tabs>
          <w:tab w:val="clear" w:pos="8640"/>
          <w:tab w:val="left" w:pos="4320"/>
        </w:tabs>
        <w:jc w:val="center"/>
        <w:rPr>
          <w:b/>
        </w:rPr>
      </w:pPr>
      <w:r w:rsidRPr="002661FE">
        <w:rPr>
          <w:b/>
        </w:rPr>
        <w:t>Ayes 42; Nays 0</w:t>
      </w:r>
    </w:p>
    <w:p w:rsidR="002661FE" w:rsidRDefault="002661FE">
      <w:pPr>
        <w:pStyle w:val="Header"/>
        <w:tabs>
          <w:tab w:val="clear" w:pos="8640"/>
          <w:tab w:val="left" w:pos="4320"/>
        </w:tabs>
      </w:pP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661FE">
        <w:rPr>
          <w:b/>
        </w:rPr>
        <w:t>AYES</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1FE">
        <w:t>Alexander</w:t>
      </w:r>
      <w:r>
        <w:tab/>
      </w:r>
      <w:r w:rsidRPr="002661FE">
        <w:t>Allen</w:t>
      </w:r>
      <w:r>
        <w:tab/>
      </w:r>
      <w:r w:rsidRPr="002661FE">
        <w:t>Bennett</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1FE">
        <w:t>Bright</w:t>
      </w:r>
      <w:r>
        <w:tab/>
      </w:r>
      <w:r w:rsidRPr="002661FE">
        <w:t>Bryant</w:t>
      </w:r>
      <w:r>
        <w:tab/>
      </w:r>
      <w:r w:rsidRPr="002661FE">
        <w:t>Campbell</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1FE">
        <w:t>Campsen</w:t>
      </w:r>
      <w:r>
        <w:tab/>
      </w:r>
      <w:r w:rsidRPr="002661FE">
        <w:t>Cleary</w:t>
      </w:r>
      <w:r>
        <w:tab/>
      </w:r>
      <w:r w:rsidRPr="002661FE">
        <w:t>Corbin</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1FE">
        <w:t>Courson</w:t>
      </w:r>
      <w:r>
        <w:tab/>
      </w:r>
      <w:r w:rsidRPr="002661FE">
        <w:t>Cromer</w:t>
      </w:r>
      <w:r>
        <w:tab/>
      </w:r>
      <w:r w:rsidRPr="002661FE">
        <w:t>Davis</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1FE">
        <w:t>Fair</w:t>
      </w:r>
      <w:r>
        <w:tab/>
      </w:r>
      <w:r w:rsidRPr="002661FE">
        <w:t>Ford</w:t>
      </w:r>
      <w:r>
        <w:tab/>
      </w:r>
      <w:r w:rsidRPr="002661FE">
        <w:t>Gregory</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1FE">
        <w:t>Grooms</w:t>
      </w:r>
      <w:r>
        <w:tab/>
      </w:r>
      <w:r w:rsidRPr="002661FE">
        <w:t>Hayes</w:t>
      </w:r>
      <w:r>
        <w:tab/>
      </w:r>
      <w:r w:rsidRPr="002661FE">
        <w:t>Hembree</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1FE">
        <w:t>Hutto</w:t>
      </w:r>
      <w:r>
        <w:tab/>
      </w:r>
      <w:r w:rsidRPr="002661FE">
        <w:t>Johnson</w:t>
      </w:r>
      <w:r>
        <w:tab/>
      </w:r>
      <w:r w:rsidRPr="002661FE">
        <w:t>Leatherman</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661FE">
        <w:t>Lourie</w:t>
      </w:r>
      <w:r>
        <w:tab/>
      </w:r>
      <w:r w:rsidRPr="002661FE">
        <w:t>Malloy</w:t>
      </w:r>
      <w:r>
        <w:tab/>
      </w:r>
      <w:r w:rsidRPr="002661FE">
        <w:rPr>
          <w:i/>
        </w:rPr>
        <w:t>Martin, Larry</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1FE">
        <w:rPr>
          <w:i/>
        </w:rPr>
        <w:t>Martin, Shane</w:t>
      </w:r>
      <w:r>
        <w:rPr>
          <w:i/>
        </w:rPr>
        <w:tab/>
      </w:r>
      <w:r w:rsidRPr="002661FE">
        <w:t>Massey</w:t>
      </w:r>
      <w:r>
        <w:tab/>
      </w:r>
      <w:r w:rsidRPr="002661FE">
        <w:t>Matthews</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1FE">
        <w:t>McElveen</w:t>
      </w:r>
      <w:r>
        <w:tab/>
      </w:r>
      <w:r w:rsidRPr="002661FE">
        <w:t>McGill</w:t>
      </w:r>
      <w:r>
        <w:tab/>
      </w:r>
      <w:r w:rsidRPr="002661FE">
        <w:t>Nicholson</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1FE">
        <w:t>O'Dell</w:t>
      </w:r>
      <w:r>
        <w:tab/>
      </w:r>
      <w:r w:rsidRPr="002661FE">
        <w:t>Peeler</w:t>
      </w:r>
      <w:r>
        <w:tab/>
      </w:r>
      <w:r w:rsidRPr="002661FE">
        <w:t>Pinckney</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1FE">
        <w:t>Scott</w:t>
      </w:r>
      <w:r>
        <w:tab/>
      </w:r>
      <w:r w:rsidRPr="002661FE">
        <w:t>Setzler</w:t>
      </w:r>
      <w:r>
        <w:tab/>
      </w:r>
      <w:r w:rsidRPr="002661FE">
        <w:t>Shealy</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1FE">
        <w:t>Sheheen</w:t>
      </w:r>
      <w:r>
        <w:tab/>
      </w:r>
      <w:r w:rsidRPr="002661FE">
        <w:t>Thurmond</w:t>
      </w:r>
      <w:r>
        <w:tab/>
      </w:r>
      <w:r w:rsidRPr="002661FE">
        <w:t>Turner</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1FE">
        <w:t>Verdin</w:t>
      </w:r>
      <w:r>
        <w:tab/>
      </w:r>
      <w:r w:rsidRPr="002661FE">
        <w:t>Williams</w:t>
      </w:r>
      <w:r>
        <w:tab/>
      </w:r>
      <w:r w:rsidRPr="002661FE">
        <w:t>Young</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661FE" w:rsidRP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661FE">
        <w:rPr>
          <w:b/>
        </w:rPr>
        <w:t>Total--42</w:t>
      </w:r>
    </w:p>
    <w:p w:rsidR="002661FE" w:rsidRPr="002661FE" w:rsidRDefault="002661FE" w:rsidP="002661FE">
      <w:pPr>
        <w:pStyle w:val="Header"/>
        <w:tabs>
          <w:tab w:val="clear" w:pos="8640"/>
          <w:tab w:val="left" w:pos="4320"/>
        </w:tabs>
      </w:pP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661FE">
        <w:rPr>
          <w:b/>
        </w:rPr>
        <w:t>NAYS</w:t>
      </w:r>
    </w:p>
    <w:p w:rsid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661FE" w:rsidRPr="002661FE" w:rsidRDefault="002661FE" w:rsidP="00266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661FE">
        <w:rPr>
          <w:b/>
        </w:rPr>
        <w:t>Total--0</w:t>
      </w:r>
    </w:p>
    <w:p w:rsidR="002661FE" w:rsidRPr="009A6235" w:rsidRDefault="002661FE" w:rsidP="00BE6895">
      <w:pPr>
        <w:pStyle w:val="Header"/>
        <w:tabs>
          <w:tab w:val="clear" w:pos="8640"/>
          <w:tab w:val="left" w:pos="4320"/>
        </w:tabs>
      </w:pPr>
    </w:p>
    <w:p w:rsidR="002661FE" w:rsidRPr="009A6235" w:rsidRDefault="002661FE" w:rsidP="00BE6895">
      <w:pPr>
        <w:pStyle w:val="Header"/>
        <w:tabs>
          <w:tab w:val="clear" w:pos="8640"/>
          <w:tab w:val="left" w:pos="4320"/>
        </w:tabs>
      </w:pPr>
      <w:r>
        <w:tab/>
        <w:t>The Bill was read the second time and ordered placed on the Third Reading Calendar.</w:t>
      </w:r>
    </w:p>
    <w:p w:rsidR="00AD38C2" w:rsidRPr="00AD38C2" w:rsidRDefault="00AD38C2" w:rsidP="00AD38C2">
      <w:pPr>
        <w:pStyle w:val="Header"/>
        <w:tabs>
          <w:tab w:val="clear" w:pos="8640"/>
          <w:tab w:val="left" w:pos="4320"/>
        </w:tabs>
        <w:jc w:val="center"/>
      </w:pPr>
      <w:r>
        <w:rPr>
          <w:b/>
        </w:rPr>
        <w:t>OBJECTION</w:t>
      </w:r>
    </w:p>
    <w:p w:rsidR="00AD38C2" w:rsidRPr="00D960B0" w:rsidRDefault="00AD38C2" w:rsidP="00AD38C2">
      <w:r>
        <w:tab/>
      </w:r>
      <w:r w:rsidRPr="00D960B0">
        <w:t>S. 259</w:t>
      </w:r>
      <w:r w:rsidR="00863864" w:rsidRPr="00D960B0">
        <w:fldChar w:fldCharType="begin"/>
      </w:r>
      <w:r w:rsidRPr="00D960B0">
        <w:instrText xml:space="preserve"> XE "S. 259" \b </w:instrText>
      </w:r>
      <w:r w:rsidR="00863864" w:rsidRPr="00D960B0">
        <w:fldChar w:fldCharType="end"/>
      </w:r>
      <w:r w:rsidRPr="00D960B0">
        <w:t xml:space="preserve"> -- Senator Thurmond:  </w:t>
      </w:r>
      <w:r w:rsidRPr="00D960B0">
        <w:rPr>
          <w:szCs w:val="30"/>
        </w:rPr>
        <w:t xml:space="preserve">A BILL </w:t>
      </w:r>
      <w:r w:rsidRPr="00D960B0">
        <w:t>TO AMEND SECTION 59</w:t>
      </w:r>
      <w:r w:rsidRPr="00D960B0">
        <w:noBreakHyphen/>
        <w:t>111</w:t>
      </w:r>
      <w:r w:rsidRPr="00D960B0">
        <w:noBreakHyphen/>
        <w:t xml:space="preserve">320 OF THE 1976 CODE, RELATING TO </w:t>
      </w:r>
      <w:r w:rsidRPr="00D960B0">
        <w:rPr>
          <w:color w:val="000000" w:themeColor="text1"/>
          <w:u w:color="000000" w:themeColor="text1"/>
        </w:rPr>
        <w:t>PERSONS AGE SIXTY AND OVER ATTENDING CLASSES AT STATE</w:t>
      </w:r>
      <w:r w:rsidRPr="00D960B0">
        <w:rPr>
          <w:color w:val="000000" w:themeColor="text1"/>
          <w:u w:color="000000" w:themeColor="text1"/>
        </w:rPr>
        <w:noBreakHyphen/>
        <w:t>SUPPORTED COLLEGES, UNIVERSITIES, AND TECHNICAL SCHOOLS WITHOUT PAYMENT OF TUITION, TO DELETE THE PROVISION THAT THESE PERSONS RECEIVING COMPENSATION AS FULL</w:t>
      </w:r>
      <w:r w:rsidRPr="00D960B0">
        <w:rPr>
          <w:color w:val="000000" w:themeColor="text1"/>
          <w:u w:color="000000" w:themeColor="text1"/>
        </w:rPr>
        <w:noBreakHyphen/>
        <w:t>TIME EMPLOYEES MUST PAY TUITION.</w:t>
      </w:r>
    </w:p>
    <w:p w:rsidR="00AD38C2" w:rsidRDefault="00AD38C2">
      <w:pPr>
        <w:pStyle w:val="Header"/>
        <w:tabs>
          <w:tab w:val="clear" w:pos="8640"/>
          <w:tab w:val="left" w:pos="4320"/>
        </w:tabs>
      </w:pPr>
      <w:r>
        <w:tab/>
        <w:t>Senator SHANE MARTIN objected to the Bill.</w:t>
      </w:r>
    </w:p>
    <w:p w:rsidR="00BA73E8" w:rsidRDefault="00BA73E8">
      <w:pPr>
        <w:pStyle w:val="Header"/>
        <w:tabs>
          <w:tab w:val="clear" w:pos="8640"/>
          <w:tab w:val="left" w:pos="4320"/>
        </w:tabs>
      </w:pPr>
    </w:p>
    <w:p w:rsidR="00465D7D" w:rsidRDefault="00465D7D" w:rsidP="00465D7D">
      <w:pPr>
        <w:pStyle w:val="Header"/>
        <w:tabs>
          <w:tab w:val="clear" w:pos="8640"/>
          <w:tab w:val="left" w:pos="4320"/>
        </w:tabs>
        <w:jc w:val="center"/>
        <w:rPr>
          <w:b/>
        </w:rPr>
      </w:pPr>
      <w:r>
        <w:rPr>
          <w:b/>
        </w:rPr>
        <w:t>COMMITTEE AMENDMENT ADOPTED</w:t>
      </w:r>
    </w:p>
    <w:p w:rsidR="00465D7D" w:rsidRPr="00465D7D" w:rsidRDefault="00465D7D" w:rsidP="00465D7D">
      <w:pPr>
        <w:pStyle w:val="Header"/>
        <w:tabs>
          <w:tab w:val="clear" w:pos="8640"/>
          <w:tab w:val="left" w:pos="4320"/>
        </w:tabs>
        <w:jc w:val="center"/>
      </w:pPr>
      <w:r>
        <w:rPr>
          <w:b/>
        </w:rPr>
        <w:t>CARRIED OVER</w:t>
      </w:r>
    </w:p>
    <w:p w:rsidR="00465D7D" w:rsidRPr="008B1036" w:rsidRDefault="00465D7D" w:rsidP="00465D7D">
      <w:pPr>
        <w:suppressAutoHyphens/>
      </w:pPr>
      <w:r>
        <w:tab/>
      </w:r>
      <w:r w:rsidRPr="008B1036">
        <w:t>S. 148</w:t>
      </w:r>
      <w:r w:rsidR="00863864" w:rsidRPr="008B1036">
        <w:fldChar w:fldCharType="begin"/>
      </w:r>
      <w:r w:rsidRPr="008B1036">
        <w:instrText xml:space="preserve"> XE "S. 148" \b </w:instrText>
      </w:r>
      <w:r w:rsidR="00863864" w:rsidRPr="008B1036">
        <w:fldChar w:fldCharType="end"/>
      </w:r>
      <w:r w:rsidRPr="008B1036">
        <w:t xml:space="preserve"> -- Senators Shealy, Bryant and Gregory:  </w:t>
      </w:r>
      <w:r w:rsidRPr="008B1036">
        <w:rPr>
          <w:szCs w:val="30"/>
        </w:rPr>
        <w:t xml:space="preserve">A BILL </w:t>
      </w:r>
      <w:r w:rsidRPr="008B1036">
        <w:t>TO AMEND CHAPTER 20, TITLE 37 OF THE 1976 CODE, RELATING TO CONSUMER IDENTITY THEFT PROTECTION, BY ADDING SECTION 37</w:t>
      </w:r>
      <w:r w:rsidRPr="008B1036">
        <w:noBreakHyphen/>
        <w:t>20</w:t>
      </w:r>
      <w:r w:rsidRPr="008B1036">
        <w:noBreakHyphen/>
        <w:t xml:space="preserve">161, TO PROVIDE FOR CERTAIN MEASURES TO SAFEGUARD A CLASS OF </w:t>
      </w:r>
      <w:r>
        <w:t>“</w:t>
      </w:r>
      <w:r w:rsidRPr="008B1036">
        <w:t>PROTECTED CONSUMERS</w:t>
      </w:r>
      <w:r>
        <w:t>”</w:t>
      </w:r>
      <w:r w:rsidRPr="008B1036">
        <w:rPr>
          <w:color w:val="000000" w:themeColor="text1"/>
          <w:u w:color="000000" w:themeColor="text1"/>
        </w:rPr>
        <w:t xml:space="preserve"> FROM BECOMING VICTIMS OF IDENTITY THEFT, TO ALLOW REPRESENTATIVES, PROVIDING SUFFICIENT PROOF OF AUTHORITY, TO PLACE A PREEMPTIVE SECURITY FREEZE ON PROTECTED CONSUMER</w:t>
      </w:r>
      <w:r>
        <w:rPr>
          <w:color w:val="000000" w:themeColor="text1"/>
          <w:u w:color="000000" w:themeColor="text1"/>
        </w:rPr>
        <w:t>’</w:t>
      </w:r>
      <w:r w:rsidRPr="008B1036">
        <w:rPr>
          <w:color w:val="000000" w:themeColor="text1"/>
          <w:u w:color="000000" w:themeColor="text1"/>
        </w:rPr>
        <w:t>S CREDIT REPORTS, TO PROVIDE THE LIMITATIONS OF THIS SECTION, TO PROVIDE REQUIREMENTS TO IMPLEMENT A SECURITY FREEZE, TO PROVIDE FOR THE DURATION AND EXTENT OF A SECURITY FREEZE, AND TO PROVIDE TERMS FOR REMOVAL OF A SECURITY FREEZE ON A PROTECTED CONSUMER</w:t>
      </w:r>
      <w:r>
        <w:rPr>
          <w:color w:val="000000" w:themeColor="text1"/>
          <w:u w:color="000000" w:themeColor="text1"/>
        </w:rPr>
        <w:t>’</w:t>
      </w:r>
      <w:r w:rsidRPr="008B1036">
        <w:rPr>
          <w:color w:val="000000" w:themeColor="text1"/>
          <w:u w:color="000000" w:themeColor="text1"/>
        </w:rPr>
        <w:t>S CREDIT REPORT OR RECORD.</w:t>
      </w:r>
    </w:p>
    <w:p w:rsidR="00465D7D" w:rsidRDefault="00465D7D">
      <w:pPr>
        <w:pStyle w:val="Header"/>
        <w:tabs>
          <w:tab w:val="clear" w:pos="8640"/>
          <w:tab w:val="left" w:pos="4320"/>
        </w:tabs>
      </w:pPr>
      <w:r>
        <w:tab/>
        <w:t>The Senate proceeded to a consideration of the Bill, the question being the adoption of the amendment proposed by the Committee on Banking and Insurance.</w:t>
      </w:r>
    </w:p>
    <w:p w:rsidR="007A7FF1" w:rsidRDefault="007A7FF1">
      <w:pPr>
        <w:pStyle w:val="Header"/>
        <w:tabs>
          <w:tab w:val="clear" w:pos="8640"/>
          <w:tab w:val="left" w:pos="4320"/>
        </w:tabs>
      </w:pPr>
    </w:p>
    <w:p w:rsidR="00465D7D" w:rsidRDefault="00465D7D" w:rsidP="00465D7D">
      <w:pPr>
        <w:rPr>
          <w:snapToGrid w:val="0"/>
        </w:rPr>
      </w:pPr>
      <w:r>
        <w:rPr>
          <w:snapToGrid w:val="0"/>
        </w:rPr>
        <w:tab/>
        <w:t>The Committee on Banking and Insurance proposed the following amendment (NL\148C002.NL.DG13)</w:t>
      </w:r>
      <w:r w:rsidRPr="003743EB">
        <w:rPr>
          <w:snapToGrid w:val="0"/>
        </w:rPr>
        <w:t>, which was adopted</w:t>
      </w:r>
      <w:r>
        <w:rPr>
          <w:snapToGrid w:val="0"/>
        </w:rPr>
        <w:t>:</w:t>
      </w:r>
    </w:p>
    <w:p w:rsidR="00465D7D" w:rsidRPr="003743EB" w:rsidRDefault="00465D7D" w:rsidP="00465D7D">
      <w:pPr>
        <w:rPr>
          <w:color w:val="auto"/>
          <w:u w:color="000000" w:themeColor="text1"/>
        </w:rPr>
      </w:pPr>
      <w:r w:rsidRPr="003743EB">
        <w:rPr>
          <w:snapToGrid w:val="0"/>
          <w:color w:val="auto"/>
        </w:rPr>
        <w:tab/>
        <w:t xml:space="preserve">Amend the bill, as and if amended, </w:t>
      </w:r>
      <w:r w:rsidRPr="003743EB">
        <w:rPr>
          <w:color w:val="auto"/>
          <w:u w:color="000000" w:themeColor="text1"/>
        </w:rPr>
        <w:t>by striking all after the enacting words and inserting:</w:t>
      </w:r>
    </w:p>
    <w:p w:rsidR="00465D7D" w:rsidRPr="003743EB" w:rsidRDefault="00465D7D" w:rsidP="00465D7D">
      <w:pPr>
        <w:rPr>
          <w:color w:val="auto"/>
          <w:u w:color="000000" w:themeColor="text1"/>
        </w:rPr>
      </w:pPr>
      <w:r>
        <w:rPr>
          <w:u w:color="000000" w:themeColor="text1"/>
        </w:rPr>
        <w:tab/>
      </w:r>
      <w:r w:rsidRPr="003743EB">
        <w:rPr>
          <w:color w:val="auto"/>
          <w:u w:color="000000" w:themeColor="text1"/>
        </w:rPr>
        <w:t>/</w:t>
      </w:r>
      <w:r w:rsidRPr="003743EB">
        <w:rPr>
          <w:color w:val="auto"/>
          <w:u w:color="000000" w:themeColor="text1"/>
        </w:rPr>
        <w:tab/>
        <w:t>SECTION</w:t>
      </w:r>
      <w:r w:rsidRPr="003743EB">
        <w:rPr>
          <w:color w:val="auto"/>
          <w:u w:color="000000" w:themeColor="text1"/>
        </w:rPr>
        <w:tab/>
        <w:t>1.</w:t>
      </w:r>
      <w:r w:rsidRPr="003743EB">
        <w:rPr>
          <w:color w:val="auto"/>
          <w:u w:color="000000" w:themeColor="text1"/>
        </w:rPr>
        <w:tab/>
        <w:t>Chapter 20, Title 37 of the 1976 Code is amended by adding:</w:t>
      </w:r>
    </w:p>
    <w:p w:rsidR="00465D7D" w:rsidRPr="003743EB" w:rsidRDefault="00465D7D" w:rsidP="00465D7D">
      <w:pPr>
        <w:rPr>
          <w:color w:val="auto"/>
          <w:u w:color="000000" w:themeColor="text1"/>
        </w:rPr>
      </w:pPr>
      <w:r w:rsidRPr="003743EB">
        <w:rPr>
          <w:color w:val="auto"/>
          <w:u w:color="000000" w:themeColor="text1"/>
        </w:rPr>
        <w:tab/>
        <w:t>“Section 37</w:t>
      </w:r>
      <w:r w:rsidRPr="003743EB">
        <w:rPr>
          <w:color w:val="auto"/>
          <w:u w:color="000000" w:themeColor="text1"/>
        </w:rPr>
        <w:noBreakHyphen/>
        <w:t>20</w:t>
      </w:r>
      <w:r w:rsidRPr="003743EB">
        <w:rPr>
          <w:color w:val="auto"/>
          <w:u w:color="000000" w:themeColor="text1"/>
        </w:rPr>
        <w:noBreakHyphen/>
        <w:t xml:space="preserve">161. (A) For purposes of this section: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t>(1)</w:t>
      </w:r>
      <w:r w:rsidRPr="003743EB">
        <w:rPr>
          <w:color w:val="auto"/>
          <w:u w:color="000000" w:themeColor="text1"/>
        </w:rPr>
        <w:tab/>
        <w:t xml:space="preserve">‘Protected consumer’ means an individual who is: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(a)</w:t>
      </w:r>
      <w:r w:rsidRPr="003743EB">
        <w:rPr>
          <w:color w:val="auto"/>
          <w:u w:color="000000" w:themeColor="text1"/>
        </w:rPr>
        <w:tab/>
        <w:t xml:space="preserve">under the age of sixteen years at the time a request for the placement of a security freeze is made; or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(b)</w:t>
      </w:r>
      <w:r w:rsidRPr="003743EB">
        <w:rPr>
          <w:color w:val="auto"/>
          <w:u w:color="000000" w:themeColor="text1"/>
        </w:rPr>
        <w:tab/>
        <w:t>an incapacitated person or a protected person for whom a guardian or conservator has been appointed.</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t>(2)</w:t>
      </w:r>
      <w:r w:rsidRPr="003743EB">
        <w:rPr>
          <w:color w:val="auto"/>
          <w:u w:color="000000" w:themeColor="text1"/>
        </w:rPr>
        <w:tab/>
        <w:t xml:space="preserve">‘Record’ means a compilation of information that: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(a)</w:t>
      </w:r>
      <w:r w:rsidRPr="003743EB">
        <w:rPr>
          <w:color w:val="auto"/>
          <w:u w:color="000000" w:themeColor="text1"/>
        </w:rPr>
        <w:tab/>
        <w:t xml:space="preserve">identifies a protected consumer;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(b)</w:t>
      </w:r>
      <w:r w:rsidRPr="003743EB">
        <w:rPr>
          <w:color w:val="auto"/>
          <w:u w:color="000000" w:themeColor="text1"/>
        </w:rPr>
        <w:tab/>
        <w:t xml:space="preserve">is created by a consumer reporting agency solely for the purpose of complying with this section; and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(c)</w:t>
      </w:r>
      <w:r w:rsidRPr="003743EB">
        <w:rPr>
          <w:color w:val="auto"/>
          <w:u w:color="000000" w:themeColor="text1"/>
        </w:rPr>
        <w:tab/>
        <w:t>may not be created or used to consider the protected consumer’s credit worthiness, credit standing, credit capacity, character, general reputation, personal characteristics, or mode of living for any purpose listed in Section 37</w:t>
      </w:r>
      <w:r w:rsidRPr="003743EB">
        <w:rPr>
          <w:color w:val="auto"/>
          <w:u w:color="000000" w:themeColor="text1"/>
        </w:rPr>
        <w:noBreakHyphen/>
        <w:t>20</w:t>
      </w:r>
      <w:r w:rsidRPr="003743EB">
        <w:rPr>
          <w:color w:val="auto"/>
          <w:u w:color="000000" w:themeColor="text1"/>
        </w:rPr>
        <w:noBreakHyphen/>
        <w:t>110(3).</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t>(3)</w:t>
      </w:r>
      <w:r w:rsidRPr="003743EB">
        <w:rPr>
          <w:color w:val="auto"/>
          <w:u w:color="000000" w:themeColor="text1"/>
        </w:rPr>
        <w:tab/>
        <w:t xml:space="preserve">‘Representative’ means a person who provides to a consumer reporting agency sufficient proof of authority to act on behalf of a protected consumer.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t>(4)</w:t>
      </w:r>
      <w:r w:rsidRPr="003743EB">
        <w:rPr>
          <w:color w:val="auto"/>
          <w:u w:color="000000" w:themeColor="text1"/>
        </w:rPr>
        <w:tab/>
        <w:t xml:space="preserve">‘Security freeze’ means: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(a)</w:t>
      </w:r>
      <w:r w:rsidRPr="003743EB">
        <w:rPr>
          <w:color w:val="auto"/>
          <w:u w:color="000000" w:themeColor="text1"/>
        </w:rPr>
        <w:tab/>
        <w:t xml:space="preserve">if a consumer reporting agency does not have a file pertaining to a protected consumer, a restriction that: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r>
      <w:r w:rsidRPr="003743EB">
        <w:rPr>
          <w:color w:val="auto"/>
          <w:u w:color="000000" w:themeColor="text1"/>
        </w:rPr>
        <w:tab/>
        <w:t>(i)</w:t>
      </w:r>
      <w:r w:rsidRPr="003743EB">
        <w:rPr>
          <w:color w:val="auto"/>
          <w:u w:color="000000" w:themeColor="text1"/>
        </w:rPr>
        <w:tab/>
      </w:r>
      <w:r w:rsidRPr="003743EB">
        <w:rPr>
          <w:color w:val="auto"/>
          <w:u w:color="000000" w:themeColor="text1"/>
        </w:rPr>
        <w:tab/>
        <w:t xml:space="preserve">is placed on the protected consumer’s record in accordance with this section; and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r>
      <w:r w:rsidRPr="003743EB">
        <w:rPr>
          <w:color w:val="auto"/>
          <w:u w:color="000000" w:themeColor="text1"/>
        </w:rPr>
        <w:tab/>
        <w:t>(ii)</w:t>
      </w:r>
      <w:r w:rsidRPr="003743EB">
        <w:rPr>
          <w:color w:val="auto"/>
          <w:u w:color="000000" w:themeColor="text1"/>
        </w:rPr>
        <w:tab/>
        <w:t xml:space="preserve">prohibits the consumer reporting agency from releasing the protected consumer’s record except as provided  in this section; or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(b)</w:t>
      </w:r>
      <w:r w:rsidRPr="003743EB">
        <w:rPr>
          <w:color w:val="auto"/>
          <w:u w:color="000000" w:themeColor="text1"/>
        </w:rPr>
        <w:tab/>
        <w:t xml:space="preserve">if a consumer reporting agency has a file pertaining to the protected consumer, a restriction that: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r>
      <w:r w:rsidRPr="003743EB">
        <w:rPr>
          <w:color w:val="auto"/>
          <w:u w:color="000000" w:themeColor="text1"/>
        </w:rPr>
        <w:tab/>
        <w:t>(i)</w:t>
      </w:r>
      <w:r w:rsidRPr="003743EB">
        <w:rPr>
          <w:color w:val="auto"/>
          <w:u w:color="000000" w:themeColor="text1"/>
        </w:rPr>
        <w:tab/>
      </w:r>
      <w:r w:rsidRPr="003743EB">
        <w:rPr>
          <w:color w:val="auto"/>
          <w:u w:color="000000" w:themeColor="text1"/>
        </w:rPr>
        <w:tab/>
        <w:t xml:space="preserve">is placed on the protected consumer’s consumer report in accordance with this section; and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r>
      <w:r w:rsidRPr="003743EB">
        <w:rPr>
          <w:color w:val="auto"/>
          <w:u w:color="000000" w:themeColor="text1"/>
        </w:rPr>
        <w:tab/>
        <w:t>(ii)</w:t>
      </w:r>
      <w:r w:rsidRPr="003743EB">
        <w:rPr>
          <w:color w:val="auto"/>
          <w:u w:color="000000" w:themeColor="text1"/>
        </w:rPr>
        <w:tab/>
        <w:t xml:space="preserve">prohibits the consumer reporting agency from releasing the protected consumer’s consumer report or any information derived from the protected consumer’s consumer report except as provided in this section.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t>(5)</w:t>
      </w:r>
      <w:r w:rsidRPr="003743EB">
        <w:rPr>
          <w:color w:val="auto"/>
          <w:u w:color="000000" w:themeColor="text1"/>
        </w:rPr>
        <w:tab/>
        <w:t xml:space="preserve">‘Sufficient proof of authority’ means documentation that shows a representative has authority to act on behalf of a protected consumer and includes: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(a)</w:t>
      </w:r>
      <w:r w:rsidRPr="003743EB">
        <w:rPr>
          <w:color w:val="auto"/>
          <w:u w:color="000000" w:themeColor="text1"/>
        </w:rPr>
        <w:tab/>
        <w:t xml:space="preserve">an order issued by a court of law;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(b)</w:t>
      </w:r>
      <w:r w:rsidRPr="003743EB">
        <w:rPr>
          <w:color w:val="auto"/>
          <w:u w:color="000000" w:themeColor="text1"/>
        </w:rPr>
        <w:tab/>
        <w:t xml:space="preserve">a lawfully executed and valid power of  attorney; or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(c)</w:t>
      </w:r>
      <w:r w:rsidRPr="003743EB">
        <w:rPr>
          <w:color w:val="auto"/>
          <w:u w:color="000000" w:themeColor="text1"/>
        </w:rPr>
        <w:tab/>
        <w:t>a written, notarized statement signed by a representative that expressly describes the authority of the representative to act on behalf of a protected consumer.</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t>(6)</w:t>
      </w:r>
      <w:r w:rsidRPr="003743EB">
        <w:rPr>
          <w:color w:val="auto"/>
          <w:u w:color="000000" w:themeColor="text1"/>
        </w:rPr>
        <w:tab/>
        <w:t xml:space="preserve">‘Sufficient proof of identification’ means information or documentation that identifies a protected consumer or a representative of a protected consumer and includes: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(a)</w:t>
      </w:r>
      <w:r w:rsidRPr="003743EB">
        <w:rPr>
          <w:color w:val="auto"/>
          <w:u w:color="000000" w:themeColor="text1"/>
        </w:rPr>
        <w:tab/>
        <w:t xml:space="preserve">a social security number or a copy of a social security card issued by the social security administration; </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(b)</w:t>
      </w:r>
      <w:r w:rsidRPr="003743EB">
        <w:rPr>
          <w:color w:val="auto"/>
          <w:u w:color="000000" w:themeColor="text1"/>
        </w:rPr>
        <w:tab/>
        <w:t>a certified or official copy of a birth certificate issued by the entity authorized to issue the birth certificate; or</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(c)</w:t>
      </w:r>
      <w:r w:rsidRPr="003743EB">
        <w:rPr>
          <w:color w:val="auto"/>
          <w:u w:color="000000" w:themeColor="text1"/>
        </w:rPr>
        <w:tab/>
        <w:t>a copy of a driver’s license, an identification card issued by the motor vehicle administration, or any other government issued identification.</w:t>
      </w:r>
    </w:p>
    <w:p w:rsidR="00465D7D" w:rsidRPr="003743EB" w:rsidRDefault="00465D7D" w:rsidP="00465D7D">
      <w:pPr>
        <w:rPr>
          <w:color w:val="auto"/>
          <w:u w:color="000000" w:themeColor="text1"/>
        </w:rPr>
      </w:pPr>
      <w:r w:rsidRPr="003743EB">
        <w:rPr>
          <w:color w:val="auto"/>
          <w:u w:color="000000" w:themeColor="text1"/>
        </w:rPr>
        <w:tab/>
        <w:t>(B)</w:t>
      </w:r>
      <w:r w:rsidRPr="003743EB">
        <w:rPr>
          <w:color w:val="auto"/>
          <w:u w:color="000000" w:themeColor="text1"/>
        </w:rPr>
        <w:tab/>
        <w:t>This section does not apply to the use of a protected consumer’s consumer report or record by a person specified in Section 37</w:t>
      </w:r>
      <w:r w:rsidRPr="003743EB">
        <w:rPr>
          <w:color w:val="auto"/>
          <w:u w:color="000000" w:themeColor="text1"/>
        </w:rPr>
        <w:noBreakHyphen/>
        <w:t>120</w:t>
      </w:r>
      <w:r w:rsidRPr="003743EB">
        <w:rPr>
          <w:color w:val="auto"/>
          <w:u w:color="000000" w:themeColor="text1"/>
        </w:rPr>
        <w:noBreakHyphen/>
        <w:t>60(K) or (L).</w:t>
      </w:r>
    </w:p>
    <w:p w:rsidR="00465D7D" w:rsidRPr="003743EB" w:rsidRDefault="00465D7D" w:rsidP="00465D7D">
      <w:pPr>
        <w:rPr>
          <w:color w:val="auto"/>
          <w:u w:color="000000" w:themeColor="text1"/>
        </w:rPr>
      </w:pPr>
      <w:r w:rsidRPr="003743EB">
        <w:rPr>
          <w:color w:val="auto"/>
          <w:u w:color="000000" w:themeColor="text1"/>
        </w:rPr>
        <w:tab/>
        <w:t>(C)(1)</w:t>
      </w:r>
      <w:r w:rsidRPr="003743EB">
        <w:rPr>
          <w:color w:val="auto"/>
          <w:u w:color="000000" w:themeColor="text1"/>
        </w:rPr>
        <w:tab/>
        <w:t>A consumer reporting agency shall place a security freeze for a protected consumer if:</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(a)</w:t>
      </w:r>
      <w:r w:rsidRPr="003743EB">
        <w:rPr>
          <w:color w:val="auto"/>
          <w:u w:color="000000" w:themeColor="text1"/>
        </w:rPr>
        <w:tab/>
        <w:t>the consumer reporting agency receives a request from the protected consumer’s representative for the placement of the security freeze under this section; and</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(b)</w:t>
      </w:r>
      <w:r w:rsidRPr="003743EB">
        <w:rPr>
          <w:color w:val="auto"/>
          <w:u w:color="000000" w:themeColor="text1"/>
        </w:rPr>
        <w:tab/>
        <w:t>the protected consumer’s representative:</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r>
      <w:r w:rsidRPr="003743EB">
        <w:rPr>
          <w:color w:val="auto"/>
          <w:u w:color="000000" w:themeColor="text1"/>
        </w:rPr>
        <w:tab/>
        <w:t>(i)</w:t>
      </w:r>
      <w:r w:rsidRPr="003743EB">
        <w:rPr>
          <w:color w:val="auto"/>
          <w:u w:color="000000" w:themeColor="text1"/>
        </w:rPr>
        <w:tab/>
      </w:r>
      <w:r w:rsidRPr="003743EB">
        <w:rPr>
          <w:color w:val="auto"/>
          <w:u w:color="000000" w:themeColor="text1"/>
        </w:rPr>
        <w:tab/>
        <w:t>submits the request to the consumer reporting agency at the address or other point of contact and in the manner specified by the consumer reporting agency;</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r>
      <w:r w:rsidRPr="003743EB">
        <w:rPr>
          <w:color w:val="auto"/>
          <w:u w:color="000000" w:themeColor="text1"/>
        </w:rPr>
        <w:tab/>
        <w:t>(ii)</w:t>
      </w:r>
      <w:r w:rsidRPr="003743EB">
        <w:rPr>
          <w:color w:val="auto"/>
          <w:u w:color="000000" w:themeColor="text1"/>
        </w:rPr>
        <w:tab/>
        <w:t>provides to the consumer reporting agency sufficient proof of identification of the protected consumer and the representative; and</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r>
      <w:r w:rsidRPr="003743EB">
        <w:rPr>
          <w:color w:val="auto"/>
          <w:u w:color="000000" w:themeColor="text1"/>
        </w:rPr>
        <w:tab/>
        <w:t>(iii)</w:t>
      </w:r>
      <w:r w:rsidRPr="003743EB">
        <w:rPr>
          <w:color w:val="auto"/>
          <w:u w:color="000000" w:themeColor="text1"/>
        </w:rPr>
        <w:tab/>
        <w:t>provides to the consumer reporting agency sufficient proof of authority to act on behalf of the protected consumer;</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t>(2)</w:t>
      </w:r>
      <w:r w:rsidRPr="003743EB">
        <w:rPr>
          <w:color w:val="auto"/>
          <w:u w:color="000000" w:themeColor="text1"/>
        </w:rPr>
        <w:tab/>
        <w:t>if a consumer reporting agency does not have a file pertaining to a protected consumer when the consumer reporting agency receives a request under paragraph (1) of this subsection,  the consumer reporting agency shall create a record for the protected consumer.</w:t>
      </w:r>
    </w:p>
    <w:p w:rsidR="00465D7D" w:rsidRPr="003743EB" w:rsidRDefault="00465D7D" w:rsidP="00465D7D">
      <w:pPr>
        <w:rPr>
          <w:color w:val="auto"/>
          <w:u w:color="000000" w:themeColor="text1"/>
        </w:rPr>
      </w:pPr>
      <w:r w:rsidRPr="003743EB">
        <w:rPr>
          <w:color w:val="auto"/>
          <w:u w:color="000000" w:themeColor="text1"/>
        </w:rPr>
        <w:tab/>
        <w:t>(D)</w:t>
      </w:r>
      <w:r w:rsidRPr="003743EB">
        <w:rPr>
          <w:color w:val="auto"/>
          <w:u w:color="000000" w:themeColor="text1"/>
        </w:rPr>
        <w:tab/>
        <w:t>Within thirty days after receiving a request that meets the requirements of subsection (C)(1) of this section, a consumer reporting agency shall place a security freeze for the protected consumer.</w:t>
      </w:r>
    </w:p>
    <w:p w:rsidR="00465D7D" w:rsidRPr="003743EB" w:rsidRDefault="00465D7D" w:rsidP="00465D7D">
      <w:pPr>
        <w:rPr>
          <w:color w:val="auto"/>
          <w:u w:color="000000" w:themeColor="text1"/>
        </w:rPr>
      </w:pPr>
      <w:r w:rsidRPr="003743EB">
        <w:rPr>
          <w:color w:val="auto"/>
          <w:u w:color="000000" w:themeColor="text1"/>
        </w:rPr>
        <w:tab/>
        <w:t>(E)</w:t>
      </w:r>
      <w:r w:rsidRPr="003743EB">
        <w:rPr>
          <w:color w:val="auto"/>
          <w:u w:color="000000" w:themeColor="text1"/>
        </w:rPr>
        <w:tab/>
        <w:t>Unless a security freeze for a protected consumer is removed in accordance with subsection (G) or (I) of this section, a consumer reporting agency may not release the protected consumer’s consumer report, any information derived from the protected consumer’s consumer report, or any record created for the protected consumer.</w:t>
      </w:r>
    </w:p>
    <w:p w:rsidR="00465D7D" w:rsidRPr="003743EB" w:rsidRDefault="00465D7D" w:rsidP="00465D7D">
      <w:pPr>
        <w:rPr>
          <w:color w:val="auto"/>
          <w:u w:color="000000" w:themeColor="text1"/>
        </w:rPr>
      </w:pPr>
      <w:r w:rsidRPr="003743EB">
        <w:rPr>
          <w:color w:val="auto"/>
          <w:u w:color="000000" w:themeColor="text1"/>
        </w:rPr>
        <w:tab/>
        <w:t>(F)</w:t>
      </w:r>
      <w:r w:rsidRPr="003743EB">
        <w:rPr>
          <w:color w:val="auto"/>
          <w:u w:color="000000" w:themeColor="text1"/>
        </w:rPr>
        <w:tab/>
        <w:t>A security freeze for a protected consumer placed under subsection (D) of this section shall remain in effect until:</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t>(1)</w:t>
      </w:r>
      <w:r w:rsidRPr="003743EB">
        <w:rPr>
          <w:color w:val="auto"/>
          <w:u w:color="000000" w:themeColor="text1"/>
        </w:rPr>
        <w:tab/>
        <w:t>the protected consumer or the protected consumer’s representative requests the consumer reporting agency to remove the security freeze in accordance with subsection (G) of  this section; or</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t>(2)</w:t>
      </w:r>
      <w:r w:rsidRPr="003743EB">
        <w:rPr>
          <w:color w:val="auto"/>
          <w:u w:color="000000" w:themeColor="text1"/>
        </w:rPr>
        <w:tab/>
        <w:t>the security freeze is removed in accordance with subsection (I) of this section.</w:t>
      </w:r>
    </w:p>
    <w:p w:rsidR="00465D7D" w:rsidRPr="003743EB" w:rsidRDefault="00465D7D" w:rsidP="00465D7D">
      <w:pPr>
        <w:rPr>
          <w:color w:val="auto"/>
          <w:u w:color="000000" w:themeColor="text1"/>
        </w:rPr>
      </w:pPr>
      <w:r w:rsidRPr="003743EB">
        <w:rPr>
          <w:color w:val="auto"/>
          <w:u w:color="000000" w:themeColor="text1"/>
        </w:rPr>
        <w:tab/>
        <w:t>(G)</w:t>
      </w:r>
      <w:r w:rsidRPr="003743EB">
        <w:rPr>
          <w:color w:val="auto"/>
          <w:u w:color="000000" w:themeColor="text1"/>
        </w:rPr>
        <w:tab/>
        <w:t>If a protected consumer or a protected consumer’s representative wishes to remove a security freeze for the protected consumer, the protected consumer or the protected consumer’s representative shall:</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t>(1)</w:t>
      </w:r>
      <w:r w:rsidRPr="003743EB">
        <w:rPr>
          <w:color w:val="auto"/>
          <w:u w:color="000000" w:themeColor="text1"/>
        </w:rPr>
        <w:tab/>
        <w:t>submit a request for the removal of the security freeze to the consumer reporting agency at the address or other point of contact and in the manner specified by the consumer reporting agency; and</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t>(2)</w:t>
      </w:r>
      <w:r w:rsidRPr="003743EB">
        <w:rPr>
          <w:color w:val="auto"/>
          <w:u w:color="000000" w:themeColor="text1"/>
        </w:rPr>
        <w:tab/>
        <w:t>provide to the consumer reporting agency:</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(a)</w:t>
      </w:r>
      <w:r w:rsidRPr="003743EB">
        <w:rPr>
          <w:color w:val="auto"/>
          <w:u w:color="000000" w:themeColor="text1"/>
        </w:rPr>
        <w:tab/>
        <w:t>in the case of a request by the protected  consumer:</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r>
      <w:r w:rsidRPr="003743EB">
        <w:rPr>
          <w:color w:val="auto"/>
          <w:u w:color="000000" w:themeColor="text1"/>
        </w:rPr>
        <w:tab/>
        <w:t>(i)</w:t>
      </w:r>
      <w:r w:rsidRPr="003743EB">
        <w:rPr>
          <w:color w:val="auto"/>
          <w:u w:color="000000" w:themeColor="text1"/>
        </w:rPr>
        <w:tab/>
      </w:r>
      <w:r w:rsidRPr="003743EB">
        <w:rPr>
          <w:color w:val="auto"/>
          <w:u w:color="000000" w:themeColor="text1"/>
        </w:rPr>
        <w:tab/>
        <w:t>proof that the sufficient proof of authority for the protected consumer’s representative to act on behalf of the protected consumer is no longer valid; and</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r>
      <w:r w:rsidRPr="003743EB">
        <w:rPr>
          <w:color w:val="auto"/>
          <w:u w:color="000000" w:themeColor="text1"/>
        </w:rPr>
        <w:tab/>
        <w:t>(ii)</w:t>
      </w:r>
      <w:r w:rsidRPr="003743EB">
        <w:rPr>
          <w:color w:val="auto"/>
          <w:u w:color="000000" w:themeColor="text1"/>
        </w:rPr>
        <w:tab/>
        <w:t>sufficient proof of identification of the  protected consumer; or</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t>(b)</w:t>
      </w:r>
      <w:r w:rsidRPr="003743EB">
        <w:rPr>
          <w:color w:val="auto"/>
          <w:u w:color="000000" w:themeColor="text1"/>
        </w:rPr>
        <w:tab/>
        <w:t>in the case of a request by the representative of a protected consumer:</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r>
      <w:r w:rsidRPr="003743EB">
        <w:rPr>
          <w:color w:val="auto"/>
          <w:u w:color="000000" w:themeColor="text1"/>
        </w:rPr>
        <w:tab/>
        <w:t>(i)</w:t>
      </w:r>
      <w:r w:rsidRPr="003743EB">
        <w:rPr>
          <w:color w:val="auto"/>
          <w:u w:color="000000" w:themeColor="text1"/>
        </w:rPr>
        <w:tab/>
      </w:r>
      <w:r w:rsidRPr="003743EB">
        <w:rPr>
          <w:color w:val="auto"/>
          <w:u w:color="000000" w:themeColor="text1"/>
        </w:rPr>
        <w:tab/>
        <w:t>sufficient proof of identification of the protected consumer and the representative; and</w:t>
      </w:r>
    </w:p>
    <w:p w:rsidR="00465D7D" w:rsidRPr="003743EB" w:rsidRDefault="00465D7D" w:rsidP="00465D7D">
      <w:pPr>
        <w:rPr>
          <w:color w:val="auto"/>
          <w:u w:color="000000" w:themeColor="text1"/>
        </w:rPr>
      </w:pPr>
      <w:r w:rsidRPr="003743EB">
        <w:rPr>
          <w:color w:val="auto"/>
          <w:u w:color="000000" w:themeColor="text1"/>
        </w:rPr>
        <w:tab/>
      </w:r>
      <w:r w:rsidRPr="003743EB">
        <w:rPr>
          <w:color w:val="auto"/>
          <w:u w:color="000000" w:themeColor="text1"/>
        </w:rPr>
        <w:tab/>
      </w:r>
      <w:r w:rsidRPr="003743EB">
        <w:rPr>
          <w:color w:val="auto"/>
          <w:u w:color="000000" w:themeColor="text1"/>
        </w:rPr>
        <w:tab/>
      </w:r>
      <w:r w:rsidRPr="003743EB">
        <w:rPr>
          <w:color w:val="auto"/>
          <w:u w:color="000000" w:themeColor="text1"/>
        </w:rPr>
        <w:tab/>
        <w:t>(ii)</w:t>
      </w:r>
      <w:r w:rsidRPr="003743EB">
        <w:rPr>
          <w:color w:val="auto"/>
          <w:u w:color="000000" w:themeColor="text1"/>
        </w:rPr>
        <w:tab/>
        <w:t>sufficient proof of authority to act on behalf of the protected consumer.</w:t>
      </w:r>
    </w:p>
    <w:p w:rsidR="00465D7D" w:rsidRPr="003743EB" w:rsidRDefault="00465D7D" w:rsidP="00465D7D">
      <w:pPr>
        <w:rPr>
          <w:color w:val="auto"/>
          <w:u w:color="000000" w:themeColor="text1"/>
        </w:rPr>
      </w:pPr>
      <w:r w:rsidRPr="003743EB">
        <w:rPr>
          <w:color w:val="auto"/>
          <w:u w:color="000000" w:themeColor="text1"/>
        </w:rPr>
        <w:tab/>
        <w:t>(H)</w:t>
      </w:r>
      <w:r w:rsidRPr="003743EB">
        <w:rPr>
          <w:color w:val="auto"/>
          <w:u w:color="000000" w:themeColor="text1"/>
        </w:rPr>
        <w:tab/>
        <w:t>Within fifteen days after receiving a request that meets the requirements of subsection (G) of this section, the consumer reporting agency shall remove the security freeze for the protected consumer.</w:t>
      </w:r>
    </w:p>
    <w:p w:rsidR="00465D7D" w:rsidRPr="003743EB" w:rsidRDefault="00465D7D" w:rsidP="00465D7D">
      <w:pPr>
        <w:rPr>
          <w:color w:val="auto"/>
          <w:u w:color="000000" w:themeColor="text1"/>
        </w:rPr>
      </w:pPr>
      <w:r w:rsidRPr="003743EB">
        <w:rPr>
          <w:color w:val="auto"/>
          <w:u w:color="000000" w:themeColor="text1"/>
        </w:rPr>
        <w:tab/>
        <w:t>(I)</w:t>
      </w:r>
      <w:r w:rsidRPr="003743EB">
        <w:rPr>
          <w:color w:val="auto"/>
          <w:u w:color="000000" w:themeColor="text1"/>
        </w:rPr>
        <w:tab/>
        <w:t>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consumer’s representative.”</w:t>
      </w:r>
    </w:p>
    <w:p w:rsidR="00465D7D" w:rsidRPr="003743EB" w:rsidRDefault="00465D7D" w:rsidP="00465D7D">
      <w:pPr>
        <w:rPr>
          <w:color w:val="auto"/>
          <w:u w:color="000000" w:themeColor="text1"/>
        </w:rPr>
      </w:pPr>
      <w:r>
        <w:rPr>
          <w:u w:color="000000" w:themeColor="text1"/>
        </w:rPr>
        <w:tab/>
      </w:r>
      <w:r w:rsidRPr="003743EB">
        <w:rPr>
          <w:color w:val="auto"/>
          <w:u w:color="000000" w:themeColor="text1"/>
        </w:rPr>
        <w:t>SECTION</w:t>
      </w:r>
      <w:r w:rsidRPr="003743EB">
        <w:rPr>
          <w:color w:val="auto"/>
          <w:u w:color="000000" w:themeColor="text1"/>
        </w:rPr>
        <w:tab/>
        <w:t>2.</w:t>
      </w:r>
      <w:r w:rsidRPr="003743EB">
        <w:rPr>
          <w:color w:val="auto"/>
          <w:u w:color="000000" w:themeColor="text1"/>
        </w:rPr>
        <w:tab/>
        <w:t>This act takes effect January 1, 2014.</w:t>
      </w:r>
      <w:r w:rsidRPr="003743EB">
        <w:rPr>
          <w:color w:val="auto"/>
          <w:u w:color="000000" w:themeColor="text1"/>
        </w:rPr>
        <w:tab/>
      </w:r>
      <w:r w:rsidRPr="003743EB">
        <w:rPr>
          <w:color w:val="auto"/>
          <w:u w:color="000000" w:themeColor="text1"/>
        </w:rPr>
        <w:tab/>
        <w:t>/</w:t>
      </w:r>
    </w:p>
    <w:p w:rsidR="00465D7D" w:rsidRPr="003743EB" w:rsidRDefault="00465D7D" w:rsidP="00465D7D">
      <w:pPr>
        <w:rPr>
          <w:snapToGrid w:val="0"/>
          <w:color w:val="auto"/>
        </w:rPr>
      </w:pPr>
      <w:r w:rsidRPr="003743EB">
        <w:rPr>
          <w:snapToGrid w:val="0"/>
          <w:color w:val="auto"/>
        </w:rPr>
        <w:tab/>
        <w:t>Renumber sections to conform.</w:t>
      </w:r>
    </w:p>
    <w:p w:rsidR="00465D7D" w:rsidRDefault="00465D7D" w:rsidP="00465D7D">
      <w:pPr>
        <w:rPr>
          <w:snapToGrid w:val="0"/>
        </w:rPr>
      </w:pPr>
      <w:r w:rsidRPr="003743EB">
        <w:rPr>
          <w:snapToGrid w:val="0"/>
          <w:color w:val="auto"/>
        </w:rPr>
        <w:tab/>
        <w:t>Amend title to conform.</w:t>
      </w:r>
    </w:p>
    <w:p w:rsidR="00465D7D" w:rsidRPr="003743EB" w:rsidRDefault="00465D7D" w:rsidP="00465D7D">
      <w:pPr>
        <w:rPr>
          <w:snapToGrid w:val="0"/>
          <w:color w:val="auto"/>
        </w:rPr>
      </w:pPr>
    </w:p>
    <w:p w:rsidR="00465D7D" w:rsidRDefault="00465D7D">
      <w:pPr>
        <w:pStyle w:val="Header"/>
        <w:tabs>
          <w:tab w:val="clear" w:pos="8640"/>
          <w:tab w:val="left" w:pos="4320"/>
        </w:tabs>
      </w:pPr>
      <w:r>
        <w:tab/>
        <w:t>Senator CROMER explained the committee amendment.</w:t>
      </w:r>
    </w:p>
    <w:p w:rsidR="00465D7D" w:rsidRDefault="00465D7D">
      <w:pPr>
        <w:pStyle w:val="Header"/>
        <w:tabs>
          <w:tab w:val="clear" w:pos="8640"/>
          <w:tab w:val="left" w:pos="4320"/>
        </w:tabs>
      </w:pPr>
    </w:p>
    <w:p w:rsidR="00465D7D" w:rsidRDefault="00465D7D">
      <w:pPr>
        <w:pStyle w:val="Header"/>
        <w:tabs>
          <w:tab w:val="clear" w:pos="8640"/>
          <w:tab w:val="left" w:pos="4320"/>
        </w:tabs>
      </w:pPr>
      <w:r>
        <w:tab/>
        <w:t xml:space="preserve">The committee amendment was adopted. </w:t>
      </w:r>
    </w:p>
    <w:p w:rsidR="00465D7D" w:rsidRDefault="00465D7D" w:rsidP="00BE6895">
      <w:pPr>
        <w:pStyle w:val="Header"/>
        <w:tabs>
          <w:tab w:val="clear" w:pos="8640"/>
          <w:tab w:val="left" w:pos="4320"/>
        </w:tabs>
        <w:jc w:val="left"/>
      </w:pPr>
    </w:p>
    <w:p w:rsidR="00465D7D" w:rsidRDefault="00465D7D" w:rsidP="00027EEA">
      <w:pPr>
        <w:pStyle w:val="Header"/>
        <w:tabs>
          <w:tab w:val="clear" w:pos="8640"/>
          <w:tab w:val="left" w:pos="4320"/>
        </w:tabs>
      </w:pPr>
      <w:r w:rsidRPr="009E6FA7">
        <w:tab/>
        <w:t xml:space="preserve">On motion of Senator </w:t>
      </w:r>
      <w:r>
        <w:t>SETZLER</w:t>
      </w:r>
      <w:r w:rsidRPr="009E6FA7">
        <w:t>, the Bill was carried over</w:t>
      </w:r>
      <w:r>
        <w:t>.</w:t>
      </w:r>
    </w:p>
    <w:p w:rsidR="00465D7D" w:rsidRDefault="00465D7D">
      <w:pPr>
        <w:pStyle w:val="Header"/>
        <w:tabs>
          <w:tab w:val="clear" w:pos="8640"/>
          <w:tab w:val="left" w:pos="4320"/>
        </w:tabs>
      </w:pPr>
    </w:p>
    <w:p w:rsidR="00AA5474" w:rsidRDefault="00AA5474" w:rsidP="007A7FF1">
      <w:pPr>
        <w:pStyle w:val="Header"/>
        <w:keepNext/>
        <w:tabs>
          <w:tab w:val="clear" w:pos="8640"/>
          <w:tab w:val="left" w:pos="4320"/>
        </w:tabs>
        <w:jc w:val="center"/>
        <w:rPr>
          <w:b/>
        </w:rPr>
      </w:pPr>
      <w:r>
        <w:rPr>
          <w:b/>
        </w:rPr>
        <w:t>AMENDED, AMENDMENT PROPOSED</w:t>
      </w:r>
    </w:p>
    <w:p w:rsidR="00AA5474" w:rsidRPr="00AA5474" w:rsidRDefault="00AA5474" w:rsidP="007A7FF1">
      <w:pPr>
        <w:pStyle w:val="Header"/>
        <w:keepNext/>
        <w:tabs>
          <w:tab w:val="clear" w:pos="8640"/>
          <w:tab w:val="left" w:pos="4320"/>
        </w:tabs>
        <w:jc w:val="center"/>
      </w:pPr>
      <w:r>
        <w:rPr>
          <w:b/>
        </w:rPr>
        <w:t xml:space="preserve"> CARRIED OVER</w:t>
      </w:r>
      <w:r w:rsidR="007A7FF1">
        <w:rPr>
          <w:b/>
        </w:rPr>
        <w:t>,</w:t>
      </w:r>
      <w:r>
        <w:rPr>
          <w:b/>
        </w:rPr>
        <w:t xml:space="preserve"> AS AMENDED</w:t>
      </w:r>
    </w:p>
    <w:p w:rsidR="00AA5474" w:rsidRDefault="00AA5474" w:rsidP="007A7FF1">
      <w:pPr>
        <w:keepNext/>
        <w:suppressAutoHyphens/>
        <w:outlineLvl w:val="0"/>
      </w:pPr>
      <w:r>
        <w:tab/>
      </w:r>
      <w:r w:rsidRPr="00EA08A8">
        <w:t>H. 3568</w:t>
      </w:r>
      <w:r w:rsidR="00863864" w:rsidRPr="00EA08A8">
        <w:fldChar w:fldCharType="begin"/>
      </w:r>
      <w:r w:rsidRPr="00EA08A8">
        <w:instrText xml:space="preserve"> XE "H. 3568" \b </w:instrText>
      </w:r>
      <w:r w:rsidR="00863864" w:rsidRPr="00EA08A8">
        <w:fldChar w:fldCharType="end"/>
      </w:r>
      <w:r w:rsidRPr="00EA08A8">
        <w:t xml:space="preserve"> -- </w:t>
      </w:r>
      <w:r>
        <w:t>Reps. Weeks, Sandifer and Gilliard</w:t>
      </w:r>
      <w:r w:rsidRPr="00EA08A8">
        <w:t xml:space="preserve">:  </w:t>
      </w:r>
      <w:r w:rsidRPr="00EA08A8">
        <w:rPr>
          <w:szCs w:val="30"/>
        </w:rPr>
        <w:t xml:space="preserve">A BILL </w:t>
      </w:r>
      <w:r w:rsidRPr="00EA08A8">
        <w:t>TO AMEND SECTION 16</w:t>
      </w:r>
      <w:r w:rsidRPr="00EA08A8">
        <w:noBreakHyphen/>
        <w:t>13</w:t>
      </w:r>
      <w:r w:rsidRPr="00EA08A8">
        <w:noBreakHyphen/>
        <w:t>385, CODE OF LAWS OF SOUTH CAROLINA, 1976, RELATING TO ALTERING, TAMPERING WITH, OR BYPASSING ELECTRIC, GAS, OR WATER METERS, SECTION 58</w:t>
      </w:r>
      <w:r w:rsidRPr="00EA08A8">
        <w:noBreakHyphen/>
        <w:t>7</w:t>
      </w:r>
      <w:r w:rsidRPr="00EA08A8">
        <w:noBreakHyphen/>
        <w:t>60, RELATING TO THE UNLAWFUL APPROPRIATION OF GAS, AND SECTION 58</w:t>
      </w:r>
      <w:r w:rsidRPr="00EA08A8">
        <w:noBreakHyphen/>
        <w:t>7</w:t>
      </w:r>
      <w:r w:rsidRPr="00EA08A8">
        <w:noBreakHyphen/>
        <w:t>70, RELATING TO THE WRONGFUL USE OF GAS AND INTERFERENCE WITH GAS METERS, ALL SO AS TO RESTRUCTURE THE PENALTIES AND PROVIDE GRADUATED PENALTIES FOR VIOLATIONS OF THE STATUTES.</w:t>
      </w:r>
    </w:p>
    <w:p w:rsidR="00AA5474" w:rsidRDefault="00AA5474" w:rsidP="00AA5474">
      <w:pPr>
        <w:suppressAutoHyphens/>
        <w:outlineLvl w:val="0"/>
      </w:pPr>
      <w:r>
        <w:tab/>
        <w:t>The Senate proceeded to a consideration of the Bill, the question being the second reading of the Bill.</w:t>
      </w:r>
    </w:p>
    <w:p w:rsidR="00AA5474" w:rsidRDefault="00AA5474" w:rsidP="00AA5474">
      <w:pPr>
        <w:suppressAutoHyphens/>
        <w:outlineLvl w:val="0"/>
      </w:pPr>
    </w:p>
    <w:p w:rsidR="00AA5474" w:rsidRDefault="00AA5474" w:rsidP="00AA5474">
      <w:pPr>
        <w:rPr>
          <w:snapToGrid w:val="0"/>
        </w:rPr>
      </w:pPr>
      <w:r>
        <w:rPr>
          <w:snapToGrid w:val="0"/>
        </w:rPr>
        <w:tab/>
        <w:t>Senator LARRY MARTIN proposed the following amendment (JUD3568.002)</w:t>
      </w:r>
      <w:r w:rsidRPr="003E3608">
        <w:rPr>
          <w:snapToGrid w:val="0"/>
        </w:rPr>
        <w:t>, which was adopted</w:t>
      </w:r>
      <w:r>
        <w:rPr>
          <w:snapToGrid w:val="0"/>
        </w:rPr>
        <w:t>:</w:t>
      </w:r>
    </w:p>
    <w:p w:rsidR="00AA5474" w:rsidRPr="003E3608" w:rsidRDefault="00AA5474" w:rsidP="00AA5474">
      <w:pPr>
        <w:rPr>
          <w:snapToGrid w:val="0"/>
          <w:color w:val="auto"/>
        </w:rPr>
      </w:pPr>
      <w:r>
        <w:rPr>
          <w:snapToGrid w:val="0"/>
        </w:rPr>
        <w:tab/>
      </w:r>
      <w:r w:rsidRPr="003E3608">
        <w:rPr>
          <w:snapToGrid w:val="0"/>
          <w:color w:val="auto"/>
        </w:rPr>
        <w:t>Amend the bill, as and if amended, by striking lines 17-23 on page 5 and inserting:</w:t>
      </w:r>
    </w:p>
    <w:p w:rsidR="00AA5474" w:rsidRPr="003E3608" w:rsidRDefault="00AA5474" w:rsidP="00AA5474">
      <w:pPr>
        <w:rPr>
          <w:color w:val="auto"/>
        </w:rPr>
      </w:pPr>
      <w:r>
        <w:rPr>
          <w:snapToGrid w:val="0"/>
        </w:rPr>
        <w:tab/>
      </w:r>
      <w:r w:rsidRPr="003E3608">
        <w:rPr>
          <w:snapToGrid w:val="0"/>
          <w:color w:val="auto"/>
        </w:rPr>
        <w:t>/</w:t>
      </w:r>
      <w:r w:rsidRPr="003E3608">
        <w:rPr>
          <w:snapToGrid w:val="0"/>
          <w:color w:val="auto"/>
        </w:rPr>
        <w:tab/>
      </w:r>
      <w:r w:rsidRPr="003E3608">
        <w:rPr>
          <w:color w:val="auto"/>
          <w:u w:val="single"/>
        </w:rPr>
        <w:t>(B)</w:t>
      </w:r>
      <w:r w:rsidRPr="003E3608">
        <w:rPr>
          <w:color w:val="auto"/>
        </w:rPr>
        <w:tab/>
      </w:r>
      <w:r w:rsidRPr="003E3608">
        <w:rPr>
          <w:strike/>
          <w:color w:val="auto"/>
        </w:rPr>
        <w:t>And any such</w:t>
      </w:r>
      <w:r w:rsidRPr="003E3608">
        <w:rPr>
          <w:color w:val="auto"/>
        </w:rPr>
        <w:t xml:space="preserve"> </w:t>
      </w:r>
      <w:r w:rsidRPr="003E3608">
        <w:rPr>
          <w:color w:val="auto"/>
          <w:u w:val="single"/>
        </w:rPr>
        <w:t>It is unlawful for a</w:t>
      </w:r>
      <w:r w:rsidRPr="003E3608">
        <w:rPr>
          <w:color w:val="auto"/>
        </w:rPr>
        <w:t xml:space="preserve"> person to whom </w:t>
      </w:r>
      <w:r w:rsidRPr="003E3608">
        <w:rPr>
          <w:strike/>
          <w:color w:val="auto"/>
        </w:rPr>
        <w:t>such</w:t>
      </w:r>
      <w:r w:rsidRPr="003E3608">
        <w:rPr>
          <w:color w:val="auto"/>
        </w:rPr>
        <w:t xml:space="preserve"> gas is furnished from or by means of a meter who shall wilfully and with intention to cheat and defraud </w:t>
      </w:r>
      <w:r w:rsidRPr="003E3608">
        <w:rPr>
          <w:strike/>
          <w:color w:val="auto"/>
        </w:rPr>
        <w:t>any such</w:t>
      </w:r>
      <w:r w:rsidRPr="003E3608">
        <w:rPr>
          <w:color w:val="auto"/>
        </w:rPr>
        <w:t xml:space="preserve"> </w:t>
      </w:r>
      <w:r w:rsidRPr="003E3608">
        <w:rPr>
          <w:color w:val="auto"/>
          <w:u w:val="single"/>
        </w:rPr>
        <w:t>a</w:t>
      </w:r>
      <w:r w:rsidRPr="003E3608">
        <w:rPr>
          <w:color w:val="auto"/>
        </w:rPr>
        <w:t xml:space="preserve"> person or corporation alter or interfere with </w:t>
      </w:r>
      <w:r w:rsidRPr="003E3608">
        <w:rPr>
          <w:strike/>
          <w:color w:val="auto"/>
        </w:rPr>
        <w:t>such</w:t>
      </w:r>
      <w:r w:rsidRPr="003E3608">
        <w:rPr>
          <w:color w:val="auto"/>
        </w:rPr>
        <w:t xml:space="preserve"> </w:t>
      </w:r>
      <w:r w:rsidRPr="003E3608">
        <w:rPr>
          <w:color w:val="auto"/>
          <w:u w:val="single"/>
        </w:rPr>
        <w:t>a</w:t>
      </w:r>
      <w:r w:rsidRPr="003E3608">
        <w:rPr>
          <w:color w:val="auto"/>
        </w:rPr>
        <w:t xml:space="preserve"> meter or by any contrivance whatsoever withdraw or take off gas in any manner except through </w:t>
      </w:r>
      <w:r w:rsidRPr="003E3608">
        <w:rPr>
          <w:strike/>
          <w:color w:val="auto"/>
        </w:rPr>
        <w:t>such</w:t>
      </w:r>
      <w:r w:rsidRPr="003E3608">
        <w:rPr>
          <w:color w:val="auto"/>
        </w:rPr>
        <w:t xml:space="preserve"> </w:t>
      </w:r>
      <w:r w:rsidRPr="003E3608">
        <w:rPr>
          <w:color w:val="auto"/>
          <w:u w:val="single"/>
        </w:rPr>
        <w:t>a</w:t>
      </w:r>
      <w:r w:rsidRPr="003E3608">
        <w:rPr>
          <w:color w:val="auto"/>
        </w:rPr>
        <w:t xml:space="preserve"> meter shall </w:t>
      </w:r>
      <w:r w:rsidRPr="003E3608">
        <w:rPr>
          <w:strike/>
          <w:color w:val="auto"/>
        </w:rPr>
        <w:t>be guilty of a misdemeanor and</w:t>
      </w:r>
      <w:r w:rsidRPr="003E3608">
        <w:rPr>
          <w:color w:val="auto"/>
        </w:rPr>
        <w:t xml:space="preserve"> be punished as provided in Section 58</w:t>
      </w:r>
      <w:r w:rsidRPr="003E3608">
        <w:rPr>
          <w:color w:val="auto"/>
        </w:rPr>
        <w:noBreakHyphen/>
        <w:t>7</w:t>
      </w:r>
      <w:r w:rsidRPr="003E3608">
        <w:rPr>
          <w:color w:val="auto"/>
        </w:rPr>
        <w:noBreakHyphen/>
        <w:t>60</w:t>
      </w:r>
      <w:r w:rsidRPr="003E3608">
        <w:rPr>
          <w:color w:val="auto"/>
          <w:u w:val="single"/>
        </w:rPr>
        <w:t>(B)</w:t>
      </w:r>
      <w:r w:rsidRPr="003E3608">
        <w:rPr>
          <w:color w:val="auto"/>
        </w:rPr>
        <w:t>.</w:t>
      </w:r>
      <w:r w:rsidRPr="003E3608">
        <w:rPr>
          <w:color w:val="auto"/>
        </w:rPr>
        <w:tab/>
      </w:r>
      <w:r w:rsidRPr="003E3608">
        <w:rPr>
          <w:color w:val="auto"/>
        </w:rPr>
        <w:tab/>
        <w:t>/</w:t>
      </w:r>
    </w:p>
    <w:p w:rsidR="00AA5474" w:rsidRPr="003E3608" w:rsidRDefault="00AA5474" w:rsidP="00AA5474">
      <w:pPr>
        <w:rPr>
          <w:snapToGrid w:val="0"/>
          <w:color w:val="auto"/>
        </w:rPr>
      </w:pPr>
      <w:r w:rsidRPr="003E3608">
        <w:rPr>
          <w:snapToGrid w:val="0"/>
          <w:color w:val="auto"/>
        </w:rPr>
        <w:tab/>
        <w:t>To further amend the bill, as and if amended, by striking lines 7-25 on page 6 and inserting:</w:t>
      </w:r>
    </w:p>
    <w:p w:rsidR="00AA5474" w:rsidRPr="003E3608" w:rsidRDefault="00AA5474" w:rsidP="00AA5474">
      <w:pPr>
        <w:rPr>
          <w:color w:val="auto"/>
          <w:u w:val="single"/>
        </w:rPr>
      </w:pPr>
      <w:r>
        <w:rPr>
          <w:snapToGrid w:val="0"/>
        </w:rPr>
        <w:tab/>
      </w:r>
      <w:r w:rsidRPr="003E3608">
        <w:rPr>
          <w:snapToGrid w:val="0"/>
          <w:color w:val="auto"/>
        </w:rPr>
        <w:t>/</w:t>
      </w:r>
      <w:r w:rsidRPr="003E3608">
        <w:rPr>
          <w:color w:val="auto"/>
        </w:rPr>
        <w:tab/>
      </w:r>
      <w:r w:rsidRPr="003E3608">
        <w:rPr>
          <w:color w:val="auto"/>
          <w:u w:val="single"/>
        </w:rPr>
        <w:t>(E)</w:t>
      </w:r>
      <w:r w:rsidRPr="003E3608">
        <w:rPr>
          <w:color w:val="auto"/>
        </w:rPr>
        <w:tab/>
      </w:r>
      <w:r w:rsidRPr="003E3608">
        <w:rPr>
          <w:color w:val="auto"/>
          <w:u w:val="single"/>
        </w:rPr>
        <w:t>A person who violates the provisions of this section and the violation results in:</w:t>
      </w:r>
    </w:p>
    <w:p w:rsidR="00AA5474" w:rsidRPr="003E3608" w:rsidRDefault="00AA5474" w:rsidP="00AA5474">
      <w:pPr>
        <w:rPr>
          <w:color w:val="auto"/>
          <w:u w:val="single"/>
        </w:rPr>
      </w:pPr>
      <w:r w:rsidRPr="003E3608">
        <w:rPr>
          <w:color w:val="auto"/>
        </w:rPr>
        <w:tab/>
      </w:r>
      <w:r w:rsidRPr="003E3608">
        <w:rPr>
          <w:color w:val="auto"/>
        </w:rPr>
        <w:tab/>
      </w:r>
      <w:r w:rsidRPr="003E3608">
        <w:rPr>
          <w:color w:val="auto"/>
          <w:u w:val="single"/>
        </w:rPr>
        <w:t>(1)</w:t>
      </w:r>
      <w:r w:rsidRPr="003E3608">
        <w:rPr>
          <w:color w:val="auto"/>
        </w:rPr>
        <w:tab/>
      </w:r>
      <w:r w:rsidRPr="003E3608">
        <w:rPr>
          <w:color w:val="auto"/>
          <w:u w:val="single"/>
        </w:rPr>
        <w:t>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AA5474" w:rsidRPr="003E3608" w:rsidRDefault="00AA5474" w:rsidP="00AA5474">
      <w:pPr>
        <w:rPr>
          <w:color w:val="auto"/>
          <w:u w:val="single"/>
        </w:rPr>
      </w:pPr>
      <w:r w:rsidRPr="003E3608">
        <w:rPr>
          <w:color w:val="auto"/>
        </w:rPr>
        <w:tab/>
      </w:r>
      <w:r w:rsidRPr="003E3608">
        <w:rPr>
          <w:color w:val="auto"/>
        </w:rPr>
        <w:tab/>
      </w:r>
      <w:r w:rsidRPr="003E3608">
        <w:rPr>
          <w:color w:val="auto"/>
          <w:u w:val="single"/>
        </w:rPr>
        <w:t>(2)</w:t>
      </w:r>
      <w:r w:rsidRPr="003E3608">
        <w:rPr>
          <w:color w:val="auto"/>
        </w:rPr>
        <w:tab/>
      </w:r>
      <w:r w:rsidRPr="003E3608">
        <w:rPr>
          <w:color w:val="auto"/>
          <w:u w:val="single"/>
        </w:rPr>
        <w:t>the death of another person is guilty of a felony and, upon conviction, must be imprisoned not more than thirty years.</w:t>
      </w:r>
    </w:p>
    <w:p w:rsidR="00AA5474" w:rsidRPr="003E3608" w:rsidRDefault="00AA5474" w:rsidP="00AA5474">
      <w:pPr>
        <w:rPr>
          <w:color w:val="auto"/>
        </w:rPr>
      </w:pPr>
      <w:r w:rsidRPr="003E3608">
        <w:rPr>
          <w:color w:val="auto"/>
        </w:rPr>
        <w:tab/>
      </w:r>
      <w:r w:rsidRPr="003E3608">
        <w:rPr>
          <w:color w:val="auto"/>
          <w:u w:val="single"/>
        </w:rPr>
        <w:t>(F)</w:t>
      </w:r>
      <w:r w:rsidRPr="003E3608">
        <w:rPr>
          <w:color w:val="auto"/>
        </w:rPr>
        <w:tab/>
      </w:r>
      <w:r w:rsidRPr="003E3608">
        <w:rPr>
          <w:color w:val="auto"/>
          <w:u w:val="single"/>
        </w:rPr>
        <w:t>This section does not apply to licensed and certified contractors while performing usual and ordinary service in accordance with recognized standards.</w:t>
      </w:r>
      <w:r w:rsidRPr="003E3608">
        <w:rPr>
          <w:color w:val="auto"/>
        </w:rPr>
        <w:t>”</w:t>
      </w:r>
      <w:r w:rsidRPr="003E3608">
        <w:rPr>
          <w:color w:val="auto"/>
        </w:rPr>
        <w:tab/>
      </w:r>
      <w:r w:rsidRPr="003E3608">
        <w:rPr>
          <w:color w:val="auto"/>
        </w:rPr>
        <w:tab/>
        <w:t>/</w:t>
      </w:r>
    </w:p>
    <w:p w:rsidR="00AA5474" w:rsidRPr="003E3608" w:rsidRDefault="00AA5474" w:rsidP="00AA5474">
      <w:pPr>
        <w:rPr>
          <w:snapToGrid w:val="0"/>
          <w:color w:val="auto"/>
        </w:rPr>
      </w:pPr>
      <w:r w:rsidRPr="003E3608">
        <w:rPr>
          <w:snapToGrid w:val="0"/>
          <w:color w:val="auto"/>
        </w:rPr>
        <w:tab/>
        <w:t>Renumber sections to conform.</w:t>
      </w:r>
    </w:p>
    <w:p w:rsidR="00AA5474" w:rsidRDefault="00AA5474" w:rsidP="00AA5474">
      <w:pPr>
        <w:rPr>
          <w:snapToGrid w:val="0"/>
        </w:rPr>
      </w:pPr>
      <w:r w:rsidRPr="003E3608">
        <w:rPr>
          <w:snapToGrid w:val="0"/>
          <w:color w:val="auto"/>
        </w:rPr>
        <w:tab/>
        <w:t>Amend title to conform.</w:t>
      </w:r>
    </w:p>
    <w:p w:rsidR="00AA5474" w:rsidRPr="003E3608" w:rsidRDefault="00AA5474" w:rsidP="00AA5474">
      <w:pPr>
        <w:rPr>
          <w:snapToGrid w:val="0"/>
          <w:color w:val="auto"/>
        </w:rPr>
      </w:pPr>
    </w:p>
    <w:p w:rsidR="00AA5474" w:rsidRDefault="00AA5474" w:rsidP="00AA5474">
      <w:pPr>
        <w:suppressAutoHyphens/>
        <w:outlineLvl w:val="0"/>
      </w:pPr>
      <w:r>
        <w:tab/>
        <w:t>Senator LARRY MARTIN explained the amendment.</w:t>
      </w:r>
    </w:p>
    <w:p w:rsidR="00AA5474" w:rsidRDefault="00AA5474" w:rsidP="00AA5474">
      <w:pPr>
        <w:suppressAutoHyphens/>
        <w:outlineLvl w:val="0"/>
      </w:pPr>
    </w:p>
    <w:p w:rsidR="00AA5474" w:rsidRDefault="00AA5474">
      <w:r>
        <w:tab/>
        <w:t>The amendment was adopted.</w:t>
      </w:r>
    </w:p>
    <w:p w:rsidR="00AA5474" w:rsidRDefault="00AA5474" w:rsidP="00AA5474">
      <w:pPr>
        <w:suppressAutoHyphens/>
        <w:outlineLvl w:val="0"/>
      </w:pPr>
    </w:p>
    <w:p w:rsidR="00AA5474" w:rsidRDefault="00BA73E8" w:rsidP="00AA5474">
      <w:pPr>
        <w:rPr>
          <w:snapToGrid w:val="0"/>
        </w:rPr>
      </w:pPr>
      <w:r>
        <w:rPr>
          <w:snapToGrid w:val="0"/>
        </w:rPr>
        <w:tab/>
      </w:r>
      <w:r w:rsidR="00AA5474">
        <w:rPr>
          <w:snapToGrid w:val="0"/>
        </w:rPr>
        <w:t>Senator THURMOND proposed the following amendment (JUD3568.001):</w:t>
      </w:r>
    </w:p>
    <w:p w:rsidR="00AA5474" w:rsidRPr="006F0E89" w:rsidRDefault="00AA5474" w:rsidP="00AA5474">
      <w:pPr>
        <w:rPr>
          <w:snapToGrid w:val="0"/>
          <w:color w:val="auto"/>
        </w:rPr>
      </w:pPr>
      <w:r w:rsidRPr="006F0E89">
        <w:rPr>
          <w:snapToGrid w:val="0"/>
          <w:color w:val="auto"/>
        </w:rPr>
        <w:tab/>
        <w:t>Amend the bill, as and if amended, by striking lines 27-29 on page 2 and inserting:</w:t>
      </w:r>
    </w:p>
    <w:p w:rsidR="00AA5474" w:rsidRPr="006F0E89" w:rsidRDefault="00AA5474" w:rsidP="00AA5474">
      <w:pPr>
        <w:rPr>
          <w:color w:val="auto"/>
        </w:rPr>
      </w:pPr>
      <w:r>
        <w:rPr>
          <w:snapToGrid w:val="0"/>
        </w:rPr>
        <w:tab/>
      </w:r>
      <w:r w:rsidRPr="006F0E89">
        <w:rPr>
          <w:snapToGrid w:val="0"/>
          <w:color w:val="auto"/>
        </w:rPr>
        <w:t>/</w:t>
      </w:r>
      <w:r w:rsidRPr="006F0E89">
        <w:rPr>
          <w:snapToGrid w:val="0"/>
          <w:color w:val="auto"/>
        </w:rPr>
        <w:tab/>
      </w:r>
      <w:r w:rsidRPr="006F0E89">
        <w:rPr>
          <w:color w:val="auto"/>
          <w:u w:val="single"/>
        </w:rPr>
        <w:t>(D)</w:t>
      </w:r>
      <w:r w:rsidRPr="006F0E89">
        <w:rPr>
          <w:color w:val="auto"/>
        </w:rPr>
        <w:tab/>
      </w:r>
      <w:r w:rsidRPr="006F0E89">
        <w:rPr>
          <w:color w:val="auto"/>
          <w:u w:val="single"/>
        </w:rPr>
        <w:t>A person who violates the provisions of this section and the violation results in property damage in excess of five thousand dollars or public endangerment for a:</w:t>
      </w:r>
      <w:r w:rsidRPr="006F0E89">
        <w:rPr>
          <w:color w:val="auto"/>
        </w:rPr>
        <w:tab/>
      </w:r>
      <w:r w:rsidRPr="006F0E89">
        <w:rPr>
          <w:color w:val="auto"/>
        </w:rPr>
        <w:tab/>
        <w:t>/</w:t>
      </w:r>
    </w:p>
    <w:p w:rsidR="00AA5474" w:rsidRPr="006F0E89" w:rsidRDefault="00AA5474" w:rsidP="00AA5474">
      <w:pPr>
        <w:rPr>
          <w:color w:val="auto"/>
        </w:rPr>
      </w:pPr>
      <w:r>
        <w:tab/>
      </w:r>
      <w:r w:rsidRPr="006F0E89">
        <w:rPr>
          <w:color w:val="auto"/>
        </w:rPr>
        <w:t>Amend the bill further, as and if amended, by striking lines 1-3 on page 4 and inserting:</w:t>
      </w:r>
    </w:p>
    <w:p w:rsidR="00AA5474" w:rsidRPr="006F0E89" w:rsidRDefault="00AA5474" w:rsidP="00AA5474">
      <w:pPr>
        <w:rPr>
          <w:color w:val="auto"/>
        </w:rPr>
      </w:pPr>
      <w:r>
        <w:tab/>
      </w:r>
      <w:r w:rsidRPr="006F0E89">
        <w:rPr>
          <w:color w:val="auto"/>
        </w:rPr>
        <w:t>/</w:t>
      </w:r>
      <w:r w:rsidRPr="006F0E89">
        <w:rPr>
          <w:color w:val="auto"/>
        </w:rPr>
        <w:tab/>
      </w:r>
      <w:r w:rsidRPr="006F0E89">
        <w:rPr>
          <w:color w:val="auto"/>
          <w:u w:val="single"/>
        </w:rPr>
        <w:t>(C)</w:t>
      </w:r>
      <w:r w:rsidRPr="006F0E89">
        <w:rPr>
          <w:color w:val="auto"/>
        </w:rPr>
        <w:tab/>
      </w:r>
      <w:r w:rsidRPr="006F0E89">
        <w:rPr>
          <w:color w:val="auto"/>
          <w:u w:val="single"/>
        </w:rPr>
        <w:t>A person who violates the provisions of this section and the violation results in property damage in excess of five thousand dollars or public endangerment for a:</w:t>
      </w:r>
      <w:r w:rsidRPr="006F0E89">
        <w:rPr>
          <w:color w:val="auto"/>
        </w:rPr>
        <w:tab/>
      </w:r>
      <w:r w:rsidRPr="006F0E89">
        <w:rPr>
          <w:color w:val="auto"/>
        </w:rPr>
        <w:tab/>
        <w:t>/</w:t>
      </w:r>
    </w:p>
    <w:p w:rsidR="00AA5474" w:rsidRPr="006F0E89" w:rsidRDefault="00AA5474" w:rsidP="00AA5474">
      <w:pPr>
        <w:rPr>
          <w:color w:val="auto"/>
        </w:rPr>
      </w:pPr>
      <w:r>
        <w:tab/>
      </w:r>
      <w:r w:rsidRPr="006F0E89">
        <w:rPr>
          <w:color w:val="auto"/>
        </w:rPr>
        <w:t>Amend the bill further, as and if amended, by striking lines 37-39 on page 5 and inserting:</w:t>
      </w:r>
    </w:p>
    <w:p w:rsidR="00AA5474" w:rsidRPr="006F0E89" w:rsidRDefault="00AA5474" w:rsidP="00AA5474">
      <w:pPr>
        <w:rPr>
          <w:color w:val="auto"/>
        </w:rPr>
      </w:pPr>
      <w:r>
        <w:tab/>
      </w:r>
      <w:r w:rsidRPr="006F0E89">
        <w:rPr>
          <w:color w:val="auto"/>
        </w:rPr>
        <w:t>/</w:t>
      </w:r>
      <w:r w:rsidRPr="006F0E89">
        <w:rPr>
          <w:color w:val="auto"/>
        </w:rPr>
        <w:tab/>
      </w:r>
      <w:r w:rsidRPr="006F0E89">
        <w:rPr>
          <w:color w:val="auto"/>
          <w:u w:val="single" w:color="000000" w:themeColor="text1"/>
        </w:rPr>
        <w:t>(D)</w:t>
      </w:r>
      <w:r w:rsidRPr="006F0E89">
        <w:rPr>
          <w:color w:val="auto"/>
          <w:u w:color="000000" w:themeColor="text1"/>
        </w:rPr>
        <w:tab/>
      </w:r>
      <w:r w:rsidRPr="006F0E89">
        <w:rPr>
          <w:color w:val="auto"/>
          <w:u w:val="single" w:color="000000" w:themeColor="text1"/>
        </w:rPr>
        <w:t>A person who violates the provisions of this section and the violation results in property damage in excess of five thousand dollars or public endangerment for a:</w:t>
      </w:r>
      <w:r w:rsidRPr="006F0E89">
        <w:rPr>
          <w:color w:val="auto"/>
        </w:rPr>
        <w:tab/>
      </w:r>
      <w:r w:rsidRPr="006F0E89">
        <w:rPr>
          <w:color w:val="auto"/>
        </w:rPr>
        <w:tab/>
      </w:r>
      <w:r w:rsidRPr="006F0E89">
        <w:rPr>
          <w:color w:val="auto"/>
        </w:rPr>
        <w:tab/>
      </w:r>
      <w:r w:rsidRPr="006F0E89">
        <w:rPr>
          <w:color w:val="auto"/>
        </w:rPr>
        <w:tab/>
      </w:r>
      <w:r w:rsidRPr="006F0E89">
        <w:rPr>
          <w:color w:val="auto"/>
        </w:rPr>
        <w:tab/>
        <w:t>/</w:t>
      </w:r>
    </w:p>
    <w:p w:rsidR="00AA5474" w:rsidRPr="006F0E89" w:rsidRDefault="00AA5474" w:rsidP="00AA5474">
      <w:pPr>
        <w:rPr>
          <w:snapToGrid w:val="0"/>
          <w:color w:val="auto"/>
        </w:rPr>
      </w:pPr>
      <w:r w:rsidRPr="006F0E89">
        <w:rPr>
          <w:snapToGrid w:val="0"/>
          <w:color w:val="auto"/>
        </w:rPr>
        <w:tab/>
        <w:t>Renumber sections to conform.</w:t>
      </w:r>
    </w:p>
    <w:p w:rsidR="00AA5474" w:rsidRDefault="00AA5474" w:rsidP="00AA5474">
      <w:pPr>
        <w:rPr>
          <w:snapToGrid w:val="0"/>
        </w:rPr>
      </w:pPr>
      <w:r w:rsidRPr="006F0E89">
        <w:rPr>
          <w:snapToGrid w:val="0"/>
          <w:color w:val="auto"/>
        </w:rPr>
        <w:tab/>
        <w:t>Amend title to conform.</w:t>
      </w:r>
    </w:p>
    <w:p w:rsidR="00AA5474" w:rsidRPr="006F0E89" w:rsidRDefault="00AA5474" w:rsidP="00AA5474">
      <w:pPr>
        <w:rPr>
          <w:color w:val="auto"/>
        </w:rPr>
      </w:pPr>
    </w:p>
    <w:p w:rsidR="00AA5474" w:rsidRDefault="00AA5474" w:rsidP="00AA5474">
      <w:pPr>
        <w:suppressAutoHyphens/>
        <w:outlineLvl w:val="0"/>
      </w:pPr>
      <w:r>
        <w:tab/>
        <w:t>Senator THURMOND explained the amendment.</w:t>
      </w:r>
    </w:p>
    <w:p w:rsidR="00AA5474" w:rsidRDefault="00AA5474" w:rsidP="00AA5474">
      <w:pPr>
        <w:suppressAutoHyphens/>
        <w:outlineLvl w:val="0"/>
      </w:pPr>
    </w:p>
    <w:p w:rsidR="00AA5474" w:rsidRDefault="00AA5474" w:rsidP="00C50308">
      <w:pPr>
        <w:pStyle w:val="Header"/>
        <w:tabs>
          <w:tab w:val="clear" w:pos="8640"/>
          <w:tab w:val="left" w:pos="4320"/>
        </w:tabs>
      </w:pPr>
      <w:r w:rsidRPr="009E6FA7">
        <w:tab/>
        <w:t xml:space="preserve">On motion of Senator </w:t>
      </w:r>
      <w:r>
        <w:t>SHANE MARTIN</w:t>
      </w:r>
      <w:r w:rsidRPr="009E6FA7">
        <w:t>, the Bill was carried over</w:t>
      </w:r>
      <w:r w:rsidR="003D0168">
        <w:t>, as amended</w:t>
      </w:r>
      <w:r>
        <w:t>.</w:t>
      </w:r>
    </w:p>
    <w:p w:rsidR="00AA5474" w:rsidRDefault="00AA5474" w:rsidP="00AA5474">
      <w:pPr>
        <w:suppressAutoHyphens/>
        <w:outlineLvl w:val="0"/>
      </w:pPr>
    </w:p>
    <w:p w:rsidR="0036263F" w:rsidRDefault="0036263F" w:rsidP="0036263F">
      <w:pPr>
        <w:pStyle w:val="Header"/>
        <w:tabs>
          <w:tab w:val="clear" w:pos="8640"/>
          <w:tab w:val="left" w:pos="4320"/>
        </w:tabs>
        <w:jc w:val="center"/>
        <w:rPr>
          <w:b/>
        </w:rPr>
      </w:pPr>
      <w:r>
        <w:rPr>
          <w:b/>
        </w:rPr>
        <w:t>AMENDED, CARRIED OVER</w:t>
      </w:r>
      <w:r w:rsidR="002F33CB">
        <w:rPr>
          <w:b/>
        </w:rPr>
        <w:t>,</w:t>
      </w:r>
      <w:r>
        <w:rPr>
          <w:b/>
        </w:rPr>
        <w:t xml:space="preserve"> AS AMENDED</w:t>
      </w:r>
    </w:p>
    <w:p w:rsidR="0036263F" w:rsidRPr="005F7A13" w:rsidRDefault="0036263F" w:rsidP="0036263F">
      <w:pPr>
        <w:suppressAutoHyphens/>
      </w:pPr>
      <w:r>
        <w:tab/>
      </w:r>
      <w:r w:rsidRPr="005F7A13">
        <w:t>S. 463</w:t>
      </w:r>
      <w:r w:rsidR="00863864" w:rsidRPr="005F7A13">
        <w:fldChar w:fldCharType="begin"/>
      </w:r>
      <w:r w:rsidRPr="005F7A13">
        <w:instrText xml:space="preserve"> XE "S. 463" \b </w:instrText>
      </w:r>
      <w:r w:rsidR="00863864" w:rsidRPr="005F7A13">
        <w:fldChar w:fldCharType="end"/>
      </w:r>
      <w:r w:rsidRPr="005F7A13">
        <w:t xml:space="preserve"> -- Senator Hayes:  </w:t>
      </w:r>
      <w:r w:rsidRPr="005F7A13">
        <w:rPr>
          <w:szCs w:val="30"/>
        </w:rPr>
        <w:t xml:space="preserve">A BILL </w:t>
      </w:r>
      <w:r w:rsidRPr="005F7A13">
        <w:t>TO AMEND THE CODE OF LAWS OF SOUTH CAROLINA, 1976, BY ADDING SECTION 38</w:t>
      </w:r>
      <w:r w:rsidRPr="005F7A13">
        <w:noBreakHyphen/>
        <w:t>53</w:t>
      </w:r>
      <w:r w:rsidRPr="005F7A13">
        <w:noBreakHyphen/>
        <w:t>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w:t>
      </w:r>
      <w:r w:rsidRPr="005F7A13">
        <w:noBreakHyphen/>
        <w:t>43</w:t>
      </w:r>
      <w:r w:rsidRPr="005F7A13">
        <w:noBreakHyphen/>
        <w:t>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w:t>
      </w:r>
      <w:r w:rsidRPr="005F7A13">
        <w:noBreakHyphen/>
        <w:t>47</w:t>
      </w:r>
      <w:r w:rsidRPr="005F7A13">
        <w:noBreakHyphen/>
        <w:t>15, RELATING TO THE REQUIREMENT THAT A PERSON APPLYING TO THE DEPARTMENT OF INSURANCE FOR LICENSURE AS AN ADJUSTER MUST PROVIDE HIS BUSINESS, MAILING, AND RESIDENTIAL ADDRESSES WITH THE APPLICATION, SO AS TO PROVIDE HE ALSO MUST PROVIDE HIS EMAIL ADDRESS; TO AMEND SECTION 38</w:t>
      </w:r>
      <w:r w:rsidRPr="005F7A13">
        <w:noBreakHyphen/>
        <w:t>48</w:t>
      </w:r>
      <w:r w:rsidRPr="005F7A13">
        <w:noBreakHyphen/>
        <w:t>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w:t>
      </w:r>
      <w:r w:rsidRPr="005F7A13">
        <w:noBreakHyphen/>
        <w:t>49</w:t>
      </w:r>
      <w:r w:rsidRPr="005F7A13">
        <w:noBreakHyphen/>
        <w:t>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36263F" w:rsidRDefault="0036263F" w:rsidP="0036263F">
      <w:pPr>
        <w:pStyle w:val="Header"/>
        <w:tabs>
          <w:tab w:val="clear" w:pos="8640"/>
          <w:tab w:val="left" w:pos="4320"/>
        </w:tabs>
      </w:pPr>
      <w:r>
        <w:tab/>
        <w:t>Senator HAYES asked unanimous consent to return to the Calendar in order</w:t>
      </w:r>
      <w:r w:rsidR="00E6602E">
        <w:t xml:space="preserve"> to</w:t>
      </w:r>
      <w:r>
        <w:t xml:space="preserve"> take the Bill up for immediate consideration.</w:t>
      </w:r>
    </w:p>
    <w:p w:rsidR="0036263F" w:rsidRDefault="0036263F" w:rsidP="0036263F">
      <w:pPr>
        <w:pStyle w:val="Header"/>
        <w:tabs>
          <w:tab w:val="clear" w:pos="8640"/>
          <w:tab w:val="left" w:pos="4320"/>
        </w:tabs>
      </w:pPr>
      <w:r>
        <w:tab/>
        <w:t>There was no objection.</w:t>
      </w:r>
    </w:p>
    <w:p w:rsidR="0036263F" w:rsidRDefault="0036263F" w:rsidP="0036263F">
      <w:pPr>
        <w:pStyle w:val="Header"/>
        <w:tabs>
          <w:tab w:val="clear" w:pos="8640"/>
          <w:tab w:val="left" w:pos="4320"/>
        </w:tabs>
      </w:pPr>
    </w:p>
    <w:p w:rsidR="0036263F" w:rsidRDefault="0036263F" w:rsidP="0036263F">
      <w:pPr>
        <w:pStyle w:val="Header"/>
        <w:tabs>
          <w:tab w:val="clear" w:pos="8640"/>
          <w:tab w:val="left" w:pos="4320"/>
        </w:tabs>
      </w:pPr>
      <w:r>
        <w:tab/>
        <w:t xml:space="preserve">The Senate proceeded to a consideration of the Bill, the question being the adoption of the previously proposed amendment and printed in yesterday’s journal. </w:t>
      </w:r>
    </w:p>
    <w:p w:rsidR="0036263F" w:rsidRDefault="0036263F" w:rsidP="0036263F">
      <w:pPr>
        <w:pStyle w:val="Header"/>
        <w:tabs>
          <w:tab w:val="clear" w:pos="8640"/>
          <w:tab w:val="left" w:pos="4320"/>
        </w:tabs>
      </w:pPr>
    </w:p>
    <w:p w:rsidR="0036263F" w:rsidRDefault="0036263F" w:rsidP="0036263F">
      <w:pPr>
        <w:rPr>
          <w:snapToGrid w:val="0"/>
        </w:rPr>
      </w:pPr>
      <w:r>
        <w:rPr>
          <w:snapToGrid w:val="0"/>
        </w:rPr>
        <w:tab/>
        <w:t>Senator CROMER proposed the following amendment (BBM\</w:t>
      </w:r>
      <w:r>
        <w:rPr>
          <w:snapToGrid w:val="0"/>
        </w:rPr>
        <w:br/>
        <w:t>463C001.BBM.AB13)</w:t>
      </w:r>
      <w:r w:rsidRPr="00E71043">
        <w:rPr>
          <w:snapToGrid w:val="0"/>
        </w:rPr>
        <w:t>, which was adopted</w:t>
      </w:r>
      <w:r>
        <w:rPr>
          <w:snapToGrid w:val="0"/>
        </w:rPr>
        <w:t>:</w:t>
      </w:r>
    </w:p>
    <w:p w:rsidR="0036263F" w:rsidRPr="00E71043" w:rsidRDefault="0036263F" w:rsidP="0036263F">
      <w:pPr>
        <w:rPr>
          <w:snapToGrid w:val="0"/>
          <w:color w:val="auto"/>
        </w:rPr>
      </w:pPr>
      <w:r w:rsidRPr="00E71043">
        <w:rPr>
          <w:snapToGrid w:val="0"/>
          <w:color w:val="auto"/>
        </w:rPr>
        <w:tab/>
        <w:t>Amend the bill, as and if amended, by adding an appropriately penultimate SECTION to read:</w:t>
      </w:r>
    </w:p>
    <w:p w:rsidR="0036263F" w:rsidRPr="00E71043" w:rsidRDefault="0036263F" w:rsidP="0036263F">
      <w:pPr>
        <w:rPr>
          <w:snapToGrid w:val="0"/>
          <w:color w:val="auto"/>
        </w:rPr>
      </w:pPr>
      <w:r>
        <w:rPr>
          <w:snapToGrid w:val="0"/>
        </w:rPr>
        <w:tab/>
      </w:r>
      <w:r w:rsidRPr="00E71043">
        <w:rPr>
          <w:snapToGrid w:val="0"/>
          <w:color w:val="auto"/>
        </w:rPr>
        <w:t>/</w:t>
      </w:r>
      <w:r w:rsidRPr="00E71043">
        <w:rPr>
          <w:snapToGrid w:val="0"/>
          <w:color w:val="auto"/>
        </w:rPr>
        <w:tab/>
        <w:t>SECTION __.</w:t>
      </w:r>
      <w:r w:rsidRPr="00E71043">
        <w:rPr>
          <w:snapToGrid w:val="0"/>
          <w:color w:val="auto"/>
        </w:rPr>
        <w:tab/>
        <w:t>Section 38-53-90 of the 1976 Code is amended to read:</w:t>
      </w:r>
    </w:p>
    <w:p w:rsidR="0036263F" w:rsidRPr="00E71043" w:rsidRDefault="0036263F" w:rsidP="0036263F">
      <w:pPr>
        <w:rPr>
          <w:snapToGrid w:val="0"/>
          <w:color w:val="auto"/>
        </w:rPr>
      </w:pPr>
      <w:r w:rsidRPr="00E71043">
        <w:rPr>
          <w:snapToGrid w:val="0"/>
          <w:color w:val="auto"/>
        </w:rPr>
        <w:tab/>
        <w:t>“Section 38-53-90.</w:t>
      </w:r>
      <w:r w:rsidRPr="00E71043">
        <w:rPr>
          <w:snapToGrid w:val="0"/>
          <w:color w:val="auto"/>
        </w:rPr>
        <w:tab/>
      </w:r>
      <w:r w:rsidRPr="00E71043">
        <w:rPr>
          <w:snapToGrid w:val="0"/>
          <w:color w:val="auto"/>
          <w:u w:val="single"/>
        </w:rPr>
        <w:t>(A)</w:t>
      </w:r>
      <w:r w:rsidRPr="00E71043">
        <w:rPr>
          <w:snapToGrid w:val="0"/>
          <w:color w:val="auto"/>
        </w:rPr>
        <w:tab/>
      </w:r>
      <w:r w:rsidRPr="00E71043">
        <w:rPr>
          <w:color w:val="auto"/>
        </w:rPr>
        <w:t>Before a license is issued to an applicant permitting him to act as a professional bondsman or runner, the applicant shall furnish to the director or his designee a complete set of his fingerprints and a recent passport size full</w:t>
      </w:r>
      <w:r w:rsidRPr="00E71043">
        <w:rPr>
          <w:color w:val="auto"/>
        </w:rPr>
        <w:noBreakHyphen/>
        <w:t xml:space="preserve">face photograph </w:t>
      </w:r>
      <w:r w:rsidRPr="00E71043">
        <w:rPr>
          <w:snapToGrid w:val="0"/>
          <w:color w:val="auto"/>
          <w:u w:val="single"/>
        </w:rPr>
        <w:t>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w:t>
      </w:r>
      <w:r w:rsidRPr="00E71043">
        <w:rPr>
          <w:snapToGrid w:val="0"/>
          <w:color w:val="auto"/>
        </w:rPr>
        <w:t>.  The applicant’s fingerprints must be certified by an authorized law enforcement officer.</w:t>
      </w:r>
    </w:p>
    <w:p w:rsidR="0036263F" w:rsidRPr="00E71043" w:rsidRDefault="0036263F" w:rsidP="0036263F">
      <w:pPr>
        <w:rPr>
          <w:color w:val="auto"/>
        </w:rPr>
      </w:pPr>
      <w:r w:rsidRPr="00E71043">
        <w:rPr>
          <w:snapToGrid w:val="0"/>
          <w:color w:val="auto"/>
        </w:rPr>
        <w:tab/>
      </w:r>
      <w:r w:rsidRPr="00E71043">
        <w:rPr>
          <w:snapToGrid w:val="0"/>
          <w:color w:val="auto"/>
          <w:u w:val="single"/>
        </w:rPr>
        <w:t>(B)</w:t>
      </w:r>
      <w:r w:rsidRPr="00E71043">
        <w:rPr>
          <w:snapToGrid w:val="0"/>
          <w:color w:val="auto"/>
        </w:rPr>
        <w:tab/>
      </w:r>
      <w:r w:rsidRPr="00E71043">
        <w:rPr>
          <w:color w:val="auto"/>
        </w:rPr>
        <w:t xml:space="preserve">Before being issued the license, every applicant for a license as a professional bondsman, surety bondsman, or runner shall certify to the director that he: </w:t>
      </w:r>
    </w:p>
    <w:p w:rsidR="0036263F" w:rsidRPr="00E71043" w:rsidRDefault="0036263F" w:rsidP="0036263F">
      <w:pPr>
        <w:rPr>
          <w:color w:val="auto"/>
        </w:rPr>
      </w:pPr>
      <w:r w:rsidRPr="00E71043">
        <w:rPr>
          <w:color w:val="auto"/>
        </w:rPr>
        <w:tab/>
      </w:r>
      <w:r w:rsidRPr="00E71043">
        <w:rPr>
          <w:color w:val="auto"/>
        </w:rPr>
        <w:tab/>
      </w:r>
      <w:r w:rsidRPr="00E71043">
        <w:rPr>
          <w:strike/>
          <w:color w:val="auto"/>
        </w:rPr>
        <w:t>(a)</w:t>
      </w:r>
      <w:r w:rsidRPr="00E71043">
        <w:rPr>
          <w:color w:val="auto"/>
          <w:u w:val="single"/>
        </w:rPr>
        <w:t>(1)</w:t>
      </w:r>
      <w:r w:rsidRPr="00E71043">
        <w:rPr>
          <w:color w:val="auto"/>
        </w:rPr>
        <w:tab/>
        <w:t xml:space="preserve">is eighteen years of age or older; </w:t>
      </w:r>
    </w:p>
    <w:p w:rsidR="0036263F" w:rsidRPr="00E71043" w:rsidRDefault="0036263F" w:rsidP="0036263F">
      <w:pPr>
        <w:rPr>
          <w:color w:val="auto"/>
        </w:rPr>
      </w:pPr>
      <w:r w:rsidRPr="00E71043">
        <w:rPr>
          <w:color w:val="auto"/>
        </w:rPr>
        <w:tab/>
      </w:r>
      <w:r w:rsidRPr="00E71043">
        <w:rPr>
          <w:color w:val="auto"/>
        </w:rPr>
        <w:tab/>
      </w:r>
      <w:r w:rsidRPr="00E71043">
        <w:rPr>
          <w:strike/>
          <w:color w:val="auto"/>
        </w:rPr>
        <w:t>(b)</w:t>
      </w:r>
      <w:r w:rsidRPr="00E71043">
        <w:rPr>
          <w:color w:val="auto"/>
          <w:u w:val="single"/>
        </w:rPr>
        <w:t>(2)</w:t>
      </w:r>
      <w:r w:rsidRPr="00E71043">
        <w:rPr>
          <w:color w:val="auto"/>
        </w:rPr>
        <w:tab/>
        <w:t xml:space="preserve"> is a resident of this State; </w:t>
      </w:r>
    </w:p>
    <w:p w:rsidR="0036263F" w:rsidRPr="00E71043" w:rsidRDefault="0036263F" w:rsidP="0036263F">
      <w:pPr>
        <w:rPr>
          <w:color w:val="auto"/>
        </w:rPr>
      </w:pPr>
      <w:r w:rsidRPr="00E71043">
        <w:rPr>
          <w:color w:val="auto"/>
        </w:rPr>
        <w:tab/>
      </w:r>
      <w:r w:rsidRPr="00E71043">
        <w:rPr>
          <w:color w:val="auto"/>
        </w:rPr>
        <w:tab/>
      </w:r>
      <w:r w:rsidRPr="00E71043">
        <w:rPr>
          <w:strike/>
          <w:color w:val="auto"/>
        </w:rPr>
        <w:t>(c)</w:t>
      </w:r>
      <w:r w:rsidRPr="00E71043">
        <w:rPr>
          <w:color w:val="auto"/>
          <w:u w:val="single"/>
        </w:rPr>
        <w:t>(3)</w:t>
      </w:r>
      <w:r w:rsidRPr="00E71043">
        <w:rPr>
          <w:color w:val="auto"/>
        </w:rPr>
        <w:tab/>
        <w:t xml:space="preserve">is a person of good moral character and has not been convicted of a felony or any crime involving moral turpitude within the last ten years; </w:t>
      </w:r>
    </w:p>
    <w:p w:rsidR="0036263F" w:rsidRPr="00E71043" w:rsidRDefault="0036263F" w:rsidP="0036263F">
      <w:pPr>
        <w:rPr>
          <w:snapToGrid w:val="0"/>
          <w:color w:val="auto"/>
        </w:rPr>
      </w:pPr>
      <w:r w:rsidRPr="00E71043">
        <w:rPr>
          <w:color w:val="auto"/>
        </w:rPr>
        <w:tab/>
      </w:r>
      <w:r w:rsidRPr="00E71043">
        <w:rPr>
          <w:color w:val="auto"/>
        </w:rPr>
        <w:tab/>
      </w:r>
      <w:r w:rsidRPr="00E71043">
        <w:rPr>
          <w:strike/>
          <w:color w:val="auto"/>
        </w:rPr>
        <w:t>(d)</w:t>
      </w:r>
      <w:r w:rsidRPr="00E71043">
        <w:rPr>
          <w:color w:val="auto"/>
          <w:u w:val="single"/>
        </w:rPr>
        <w:t>(4)</w:t>
      </w:r>
      <w:r w:rsidRPr="00E71043">
        <w:rPr>
          <w:color w:val="auto"/>
        </w:rPr>
        <w:tab/>
        <w:t>has knowledge, training, or experience of sufficient duration and extent to satisfy reasonably the director or his designee that he possesses the competence necessary to fulfill the responsibilities of a licensee.”</w:t>
      </w:r>
      <w:r w:rsidRPr="00E71043">
        <w:rPr>
          <w:color w:val="auto"/>
        </w:rPr>
        <w:tab/>
      </w:r>
      <w:r w:rsidRPr="00E71043">
        <w:rPr>
          <w:snapToGrid w:val="0"/>
          <w:color w:val="auto"/>
        </w:rPr>
        <w:tab/>
        <w:t>/</w:t>
      </w:r>
    </w:p>
    <w:p w:rsidR="0036263F" w:rsidRPr="00E71043" w:rsidRDefault="0036263F" w:rsidP="0036263F">
      <w:pPr>
        <w:rPr>
          <w:snapToGrid w:val="0"/>
          <w:color w:val="auto"/>
        </w:rPr>
      </w:pPr>
      <w:r w:rsidRPr="00E71043">
        <w:rPr>
          <w:snapToGrid w:val="0"/>
          <w:color w:val="auto"/>
        </w:rPr>
        <w:tab/>
        <w:t>Renumber sections to conform.</w:t>
      </w:r>
    </w:p>
    <w:p w:rsidR="0036263F" w:rsidRDefault="0036263F" w:rsidP="0036263F">
      <w:pPr>
        <w:rPr>
          <w:snapToGrid w:val="0"/>
        </w:rPr>
      </w:pPr>
      <w:r w:rsidRPr="00E71043">
        <w:rPr>
          <w:snapToGrid w:val="0"/>
          <w:color w:val="auto"/>
        </w:rPr>
        <w:tab/>
        <w:t>Amend title to conform.</w:t>
      </w:r>
    </w:p>
    <w:p w:rsidR="0036263F" w:rsidRPr="00E71043" w:rsidRDefault="0036263F" w:rsidP="0036263F">
      <w:pPr>
        <w:rPr>
          <w:snapToGrid w:val="0"/>
          <w:color w:val="auto"/>
        </w:rPr>
      </w:pPr>
    </w:p>
    <w:p w:rsidR="0036263F" w:rsidRDefault="0036263F" w:rsidP="0036263F">
      <w:pPr>
        <w:pStyle w:val="Header"/>
        <w:tabs>
          <w:tab w:val="clear" w:pos="8640"/>
          <w:tab w:val="left" w:pos="4320"/>
        </w:tabs>
      </w:pPr>
      <w:r>
        <w:tab/>
        <w:t>Senator CROMER explained the amendment.</w:t>
      </w:r>
    </w:p>
    <w:p w:rsidR="0036263F" w:rsidRDefault="0036263F" w:rsidP="0036263F">
      <w:pPr>
        <w:pStyle w:val="Header"/>
        <w:tabs>
          <w:tab w:val="clear" w:pos="8640"/>
          <w:tab w:val="left" w:pos="4320"/>
        </w:tabs>
      </w:pPr>
    </w:p>
    <w:p w:rsidR="002F33CB" w:rsidRDefault="002F33CB" w:rsidP="0036263F">
      <w:pPr>
        <w:pStyle w:val="Header"/>
        <w:tabs>
          <w:tab w:val="clear" w:pos="8640"/>
          <w:tab w:val="left" w:pos="4320"/>
        </w:tabs>
      </w:pPr>
      <w:r>
        <w:tab/>
        <w:t>The amendment was adopted.</w:t>
      </w:r>
    </w:p>
    <w:p w:rsidR="002F33CB" w:rsidRDefault="002F33CB" w:rsidP="0036263F">
      <w:pPr>
        <w:pStyle w:val="Header"/>
        <w:tabs>
          <w:tab w:val="clear" w:pos="8640"/>
          <w:tab w:val="left" w:pos="4320"/>
        </w:tabs>
      </w:pPr>
    </w:p>
    <w:p w:rsidR="0036263F" w:rsidRDefault="0036263F" w:rsidP="0036263F">
      <w:pPr>
        <w:pStyle w:val="Header"/>
        <w:tabs>
          <w:tab w:val="clear" w:pos="8640"/>
          <w:tab w:val="left" w:pos="4320"/>
        </w:tabs>
      </w:pPr>
      <w:r>
        <w:tab/>
        <w:t>On motion of Senator SHANE MARTIN, the Bill was carried over, as amended.</w:t>
      </w:r>
    </w:p>
    <w:p w:rsidR="00AA5474" w:rsidRDefault="00AA5474">
      <w:pPr>
        <w:pStyle w:val="Header"/>
        <w:tabs>
          <w:tab w:val="clear" w:pos="8640"/>
          <w:tab w:val="left" w:pos="4320"/>
        </w:tabs>
      </w:pPr>
    </w:p>
    <w:p w:rsidR="0023361F" w:rsidRPr="0023361F" w:rsidRDefault="0023361F" w:rsidP="00C50308">
      <w:pPr>
        <w:pStyle w:val="Header"/>
        <w:keepNext/>
        <w:tabs>
          <w:tab w:val="clear" w:pos="8640"/>
          <w:tab w:val="left" w:pos="4320"/>
        </w:tabs>
        <w:jc w:val="center"/>
      </w:pPr>
      <w:r>
        <w:rPr>
          <w:b/>
        </w:rPr>
        <w:t>AMENDMENT PROPOSED, CARRIED OVER</w:t>
      </w:r>
    </w:p>
    <w:p w:rsidR="0023361F" w:rsidRPr="001E74F9" w:rsidRDefault="0023361F" w:rsidP="00C50308">
      <w:pPr>
        <w:keepNext/>
      </w:pPr>
      <w:r>
        <w:tab/>
      </w:r>
      <w:r w:rsidRPr="001E74F9">
        <w:t>S. 481</w:t>
      </w:r>
      <w:r w:rsidR="00863864" w:rsidRPr="001E74F9">
        <w:fldChar w:fldCharType="begin"/>
      </w:r>
      <w:r w:rsidRPr="001E74F9">
        <w:instrText xml:space="preserve"> XE "S. 481" \b </w:instrText>
      </w:r>
      <w:r w:rsidR="00863864" w:rsidRPr="001E74F9">
        <w:fldChar w:fldCharType="end"/>
      </w:r>
      <w:r w:rsidRPr="001E74F9">
        <w:t xml:space="preserve"> -- </w:t>
      </w:r>
      <w:r>
        <w:t>Senators Malloy, McGill, Leatherman, Setzler and Johnson</w:t>
      </w:r>
      <w:r w:rsidRPr="001E74F9">
        <w:t xml:space="preserve">:  </w:t>
      </w:r>
      <w:r w:rsidRPr="001E74F9">
        <w:rPr>
          <w:szCs w:val="30"/>
        </w:rPr>
        <w:t xml:space="preserve">A BILL </w:t>
      </w:r>
      <w:r w:rsidRPr="001E74F9">
        <w:rPr>
          <w:color w:val="000000" w:themeColor="text1"/>
          <w:u w:color="000000" w:themeColor="text1"/>
        </w:rPr>
        <w:t>TO AMEND SECTION 12</w:t>
      </w:r>
      <w:r w:rsidRPr="001E74F9">
        <w:rPr>
          <w:color w:val="000000" w:themeColor="text1"/>
          <w:u w:color="000000" w:themeColor="text1"/>
        </w:rPr>
        <w:noBreakHyphen/>
        <w:t>21</w:t>
      </w:r>
      <w:r w:rsidRPr="001E74F9">
        <w:rPr>
          <w:color w:val="000000" w:themeColor="text1"/>
          <w:u w:color="000000" w:themeColor="text1"/>
        </w:rPr>
        <w:noBreakHyphen/>
        <w:t>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23361F" w:rsidRDefault="0023361F">
      <w:pPr>
        <w:pStyle w:val="Header"/>
        <w:tabs>
          <w:tab w:val="clear" w:pos="8640"/>
          <w:tab w:val="left" w:pos="4320"/>
        </w:tabs>
      </w:pPr>
      <w:r>
        <w:tab/>
        <w:t>The Senate proceeded to a consideration of the Bill, the question being the second reading of the Bill.</w:t>
      </w:r>
    </w:p>
    <w:p w:rsidR="0023361F" w:rsidRDefault="0023361F">
      <w:pPr>
        <w:pStyle w:val="Header"/>
        <w:tabs>
          <w:tab w:val="clear" w:pos="8640"/>
          <w:tab w:val="left" w:pos="4320"/>
        </w:tabs>
      </w:pPr>
    </w:p>
    <w:p w:rsidR="00FB49EE" w:rsidRDefault="00FB49EE" w:rsidP="00FB49EE">
      <w:pPr>
        <w:rPr>
          <w:snapToGrid w:val="0"/>
        </w:rPr>
      </w:pPr>
      <w:r>
        <w:rPr>
          <w:snapToGrid w:val="0"/>
        </w:rPr>
        <w:tab/>
        <w:t>Senator BRYANT proposed the following amendment (481R001.KLB):</w:t>
      </w:r>
    </w:p>
    <w:p w:rsidR="00FB49EE" w:rsidRPr="00292190" w:rsidRDefault="00FB49EE" w:rsidP="00FB49EE">
      <w:pPr>
        <w:rPr>
          <w:snapToGrid w:val="0"/>
          <w:color w:val="auto"/>
        </w:rPr>
      </w:pPr>
      <w:r w:rsidRPr="00292190">
        <w:rPr>
          <w:snapToGrid w:val="0"/>
          <w:color w:val="auto"/>
        </w:rPr>
        <w:tab/>
        <w:t>Amend the bill, as and if amended, page 1, by striking SECTION 1 in its entirety and inserting:</w:t>
      </w:r>
    </w:p>
    <w:p w:rsidR="00FB49EE" w:rsidRPr="00292190" w:rsidRDefault="00FB49EE" w:rsidP="00FB49EE">
      <w:pPr>
        <w:rPr>
          <w:color w:val="auto"/>
        </w:rPr>
      </w:pPr>
      <w:r>
        <w:rPr>
          <w:snapToGrid w:val="0"/>
        </w:rPr>
        <w:tab/>
      </w:r>
      <w:r w:rsidRPr="00292190">
        <w:rPr>
          <w:snapToGrid w:val="0"/>
          <w:color w:val="auto"/>
        </w:rPr>
        <w:t>/</w:t>
      </w:r>
      <w:r w:rsidRPr="00292190">
        <w:rPr>
          <w:snapToGrid w:val="0"/>
          <w:color w:val="auto"/>
        </w:rPr>
        <w:tab/>
      </w:r>
      <w:r w:rsidRPr="00292190">
        <w:rPr>
          <w:color w:val="auto"/>
        </w:rPr>
        <w:t>(B)</w:t>
      </w:r>
      <w:r w:rsidRPr="00292190">
        <w:rPr>
          <w:color w:val="auto"/>
        </w:rPr>
        <w:tab/>
        <w:t xml:space="preserve">For purposes of the exemption allowed by this section, a motorsports entertainment complex means a motorsports facility, and its ancillary grounds and facilities, that satisfies all of the following: </w:t>
      </w:r>
    </w:p>
    <w:p w:rsidR="00FB49EE" w:rsidRPr="00292190" w:rsidRDefault="00FB49EE" w:rsidP="00FB49EE">
      <w:pPr>
        <w:rPr>
          <w:color w:val="auto"/>
          <w:u w:color="000000" w:themeColor="text1"/>
        </w:rPr>
      </w:pPr>
      <w:r w:rsidRPr="00292190">
        <w:rPr>
          <w:color w:val="auto"/>
        </w:rPr>
        <w:tab/>
      </w:r>
      <w:r w:rsidRPr="00292190">
        <w:rPr>
          <w:color w:val="auto"/>
        </w:rPr>
        <w:tab/>
        <w:t>(1)</w:t>
      </w:r>
      <w:r w:rsidRPr="00292190">
        <w:rPr>
          <w:color w:val="auto"/>
        </w:rPr>
        <w:tab/>
      </w:r>
      <w:r w:rsidRPr="00292190">
        <w:rPr>
          <w:strike/>
          <w:color w:val="auto"/>
        </w:rPr>
        <w:t>has at least sixty thousand fixed seats for race patrons</w:t>
      </w:r>
      <w:r w:rsidRPr="00292190">
        <w:rPr>
          <w:color w:val="auto"/>
        </w:rPr>
        <w:t xml:space="preserve"> </w:t>
      </w:r>
      <w:r w:rsidRPr="00292190">
        <w:rPr>
          <w:color w:val="auto"/>
          <w:u w:val="single" w:color="000000" w:themeColor="text1"/>
        </w:rPr>
        <w:t>is a NASCAR sanctioned motor speedway or racetrack that hosts at least one race each year featuring the preeminent NASCAR cup series</w:t>
      </w:r>
      <w:r w:rsidRPr="00292190">
        <w:rPr>
          <w:color w:val="auto"/>
          <w:u w:color="000000" w:themeColor="text1"/>
        </w:rPr>
        <w:t>;</w:t>
      </w:r>
    </w:p>
    <w:p w:rsidR="00FB49EE" w:rsidRPr="00292190" w:rsidRDefault="00FB49EE" w:rsidP="00FB49EE">
      <w:pPr>
        <w:rPr>
          <w:color w:val="auto"/>
        </w:rPr>
      </w:pPr>
      <w:r w:rsidRPr="00292190">
        <w:rPr>
          <w:color w:val="auto"/>
          <w:u w:color="000000" w:themeColor="text1"/>
        </w:rPr>
        <w:tab/>
      </w:r>
      <w:r w:rsidRPr="00292190">
        <w:rPr>
          <w:color w:val="auto"/>
          <w:u w:color="000000" w:themeColor="text1"/>
        </w:rPr>
        <w:tab/>
      </w:r>
      <w:r w:rsidRPr="00292190">
        <w:rPr>
          <w:color w:val="auto"/>
        </w:rPr>
        <w:t>(2)</w:t>
      </w:r>
      <w:r w:rsidRPr="00292190">
        <w:rPr>
          <w:color w:val="auto"/>
        </w:rPr>
        <w:tab/>
        <w:t xml:space="preserve">has at least three scheduled days of motorsports events, and events ancillary and incidental thereto, each calendar year that are sanctioned by a nationally or internationally recognized governing body of motorsports that establishes an annual schedule of motorsports events; </w:t>
      </w:r>
    </w:p>
    <w:p w:rsidR="00FB49EE" w:rsidRPr="00292190" w:rsidRDefault="00FB49EE" w:rsidP="00FB49EE">
      <w:pPr>
        <w:rPr>
          <w:color w:val="auto"/>
          <w:u w:val="single"/>
        </w:rPr>
      </w:pPr>
      <w:r w:rsidRPr="00292190">
        <w:rPr>
          <w:color w:val="auto"/>
        </w:rPr>
        <w:tab/>
      </w:r>
      <w:r w:rsidRPr="00292190">
        <w:rPr>
          <w:color w:val="auto"/>
        </w:rPr>
        <w:tab/>
        <w:t>(3)</w:t>
      </w:r>
      <w:r w:rsidRPr="00292190">
        <w:rPr>
          <w:color w:val="auto"/>
        </w:rPr>
        <w:tab/>
        <w:t>engages in tourism promotion</w:t>
      </w:r>
      <w:r w:rsidRPr="00292190">
        <w:rPr>
          <w:color w:val="auto"/>
          <w:u w:val="single"/>
        </w:rPr>
        <w:t>;</w:t>
      </w:r>
    </w:p>
    <w:p w:rsidR="00FB49EE" w:rsidRPr="00FB49EE" w:rsidRDefault="00FB49EE" w:rsidP="00FB49EE">
      <w:pPr>
        <w:rPr>
          <w:color w:val="auto"/>
        </w:rPr>
      </w:pPr>
      <w:r w:rsidRPr="00292190">
        <w:rPr>
          <w:color w:val="auto"/>
        </w:rPr>
        <w:tab/>
      </w:r>
      <w:r w:rsidRPr="00292190">
        <w:rPr>
          <w:color w:val="auto"/>
        </w:rPr>
        <w:tab/>
      </w:r>
      <w:r w:rsidRPr="00292190">
        <w:rPr>
          <w:color w:val="auto"/>
          <w:u w:val="single"/>
        </w:rPr>
        <w:t>(4)</w:t>
      </w:r>
      <w:r w:rsidRPr="00292190">
        <w:rPr>
          <w:color w:val="auto"/>
        </w:rPr>
        <w:tab/>
      </w:r>
      <w:r w:rsidRPr="00292190">
        <w:rPr>
          <w:color w:val="auto"/>
          <w:u w:val="single"/>
        </w:rPr>
        <w:t>allocates at least one quarter of the revenue derived from the admissions license tax to a scholarship granting organization that must provide scholarships for students to attend the school of their choice</w:t>
      </w:r>
      <w:r w:rsidRPr="00292190">
        <w:rPr>
          <w:color w:val="auto"/>
        </w:rPr>
        <w:t>.”</w:t>
      </w:r>
      <w:r w:rsidRPr="00292190">
        <w:rPr>
          <w:snapToGrid w:val="0"/>
          <w:color w:val="auto"/>
        </w:rPr>
        <w:t>/</w:t>
      </w:r>
    </w:p>
    <w:p w:rsidR="00FB49EE" w:rsidRPr="00292190" w:rsidRDefault="00FB49EE" w:rsidP="00FB49EE">
      <w:pPr>
        <w:rPr>
          <w:snapToGrid w:val="0"/>
          <w:color w:val="auto"/>
        </w:rPr>
      </w:pPr>
      <w:r w:rsidRPr="00292190">
        <w:rPr>
          <w:snapToGrid w:val="0"/>
          <w:color w:val="auto"/>
        </w:rPr>
        <w:tab/>
        <w:t>Renumber sections to conform.</w:t>
      </w:r>
    </w:p>
    <w:p w:rsidR="00FB49EE" w:rsidRDefault="00FB49EE" w:rsidP="00FB49EE">
      <w:pPr>
        <w:rPr>
          <w:snapToGrid w:val="0"/>
        </w:rPr>
      </w:pPr>
      <w:r w:rsidRPr="00292190">
        <w:rPr>
          <w:snapToGrid w:val="0"/>
          <w:color w:val="auto"/>
        </w:rPr>
        <w:tab/>
        <w:t>Amend title to conform.</w:t>
      </w:r>
    </w:p>
    <w:p w:rsidR="00FB49EE" w:rsidRPr="00292190" w:rsidRDefault="00FB49EE" w:rsidP="00FB49EE">
      <w:pPr>
        <w:rPr>
          <w:snapToGrid w:val="0"/>
          <w:color w:val="auto"/>
        </w:rPr>
      </w:pPr>
    </w:p>
    <w:p w:rsidR="00FB49EE" w:rsidRDefault="00FB49EE">
      <w:pPr>
        <w:pStyle w:val="Header"/>
        <w:tabs>
          <w:tab w:val="clear" w:pos="8640"/>
          <w:tab w:val="left" w:pos="4320"/>
        </w:tabs>
      </w:pPr>
      <w:r>
        <w:tab/>
        <w:t>Senator BRYANT explained the amendment.</w:t>
      </w:r>
    </w:p>
    <w:p w:rsidR="0023361F" w:rsidRDefault="0023361F">
      <w:pPr>
        <w:pStyle w:val="Header"/>
        <w:tabs>
          <w:tab w:val="clear" w:pos="8640"/>
          <w:tab w:val="left" w:pos="4320"/>
        </w:tabs>
      </w:pPr>
    </w:p>
    <w:p w:rsidR="00FB49EE" w:rsidRDefault="00FB49EE">
      <w:pPr>
        <w:pStyle w:val="Header"/>
        <w:tabs>
          <w:tab w:val="clear" w:pos="8640"/>
          <w:tab w:val="left" w:pos="4320"/>
        </w:tabs>
      </w:pPr>
      <w:r>
        <w:tab/>
        <w:t>On motion of Senator SETZER, the Bill was carried over.</w:t>
      </w:r>
    </w:p>
    <w:p w:rsidR="0036263F" w:rsidRDefault="0036263F">
      <w:pPr>
        <w:pStyle w:val="Header"/>
        <w:tabs>
          <w:tab w:val="clear" w:pos="8640"/>
          <w:tab w:val="left" w:pos="4320"/>
        </w:tabs>
      </w:pPr>
    </w:p>
    <w:p w:rsidR="008E412A" w:rsidRPr="008E412A" w:rsidRDefault="008E412A" w:rsidP="00C50308">
      <w:pPr>
        <w:pStyle w:val="Header"/>
        <w:keepNext/>
        <w:tabs>
          <w:tab w:val="clear" w:pos="8640"/>
          <w:tab w:val="left" w:pos="4320"/>
        </w:tabs>
        <w:jc w:val="center"/>
      </w:pPr>
      <w:r>
        <w:rPr>
          <w:b/>
        </w:rPr>
        <w:t>CARRIED OVER</w:t>
      </w:r>
    </w:p>
    <w:p w:rsidR="008E412A" w:rsidRPr="005B1D7E" w:rsidRDefault="008E412A" w:rsidP="00C50308">
      <w:pPr>
        <w:keepNext/>
        <w:suppressAutoHyphens/>
        <w:outlineLvl w:val="0"/>
      </w:pPr>
      <w:r>
        <w:tab/>
      </w:r>
      <w:r w:rsidRPr="005B1D7E">
        <w:t>S. 530</w:t>
      </w:r>
      <w:r w:rsidR="00863864" w:rsidRPr="005B1D7E">
        <w:fldChar w:fldCharType="begin"/>
      </w:r>
      <w:r w:rsidRPr="005B1D7E">
        <w:instrText xml:space="preserve"> XE "S. 530" \b </w:instrText>
      </w:r>
      <w:r w:rsidR="00863864" w:rsidRPr="005B1D7E">
        <w:fldChar w:fldCharType="end"/>
      </w:r>
      <w:r w:rsidRPr="005B1D7E">
        <w:t xml:space="preserve"> -- Senators Hayes, Campbell and L. Martin:  </w:t>
      </w:r>
      <w:r w:rsidRPr="005B1D7E">
        <w:rPr>
          <w:szCs w:val="30"/>
        </w:rPr>
        <w:t xml:space="preserve">A BILL </w:t>
      </w:r>
      <w:r w:rsidRPr="005B1D7E">
        <w:t>TO AMEND SECTION 38</w:t>
      </w:r>
      <w:r w:rsidRPr="005B1D7E">
        <w:noBreakHyphen/>
        <w:t>71</w:t>
      </w:r>
      <w:r w:rsidRPr="005B1D7E">
        <w:noBreakHyphen/>
        <w:t>1730, CODE OF LAWS OF SOUTH CAROLINA, 1976, RELATING TO CLOSED PANEL HEALTH PLANS, SO AS TO REMOVE THE REQUIREMENT THAT CERTAIN EMPLOYERS THAT OFFER ONLY CLOSED PANEL HEALTH PLANS TO ITS EMPLOYEES ALSO OFFER A POINT</w:t>
      </w:r>
      <w:r w:rsidRPr="005B1D7E">
        <w:noBreakHyphen/>
        <w:t>OF</w:t>
      </w:r>
      <w:r w:rsidRPr="005B1D7E">
        <w:noBreakHyphen/>
        <w:t>SERVICE OPTION TO ITS EMPLOYEES, TO MAKE CONFORMING CHANGES, AND TO INCREASE THE ALLOWABLE DIFFERENCES BETWEEN COINSURANCE PERCENTAGES FOR IN</w:t>
      </w:r>
      <w:r w:rsidRPr="005B1D7E">
        <w:noBreakHyphen/>
        <w:t>NETWORK AND OUT</w:t>
      </w:r>
      <w:r w:rsidRPr="005B1D7E">
        <w:noBreakHyphen/>
        <w:t>OF</w:t>
      </w:r>
      <w:r w:rsidRPr="005B1D7E">
        <w:noBreakHyphen/>
        <w:t>NETWORK COVERED SERVICES AND SUPPLIES UNDER A POINT</w:t>
      </w:r>
      <w:r w:rsidRPr="005B1D7E">
        <w:noBreakHyphen/>
        <w:t>OF</w:t>
      </w:r>
      <w:r w:rsidRPr="005B1D7E">
        <w:noBreakHyphen/>
        <w:t>SERVICE OPTION.</w:t>
      </w:r>
    </w:p>
    <w:p w:rsidR="008E412A" w:rsidRDefault="008E412A">
      <w:pPr>
        <w:pStyle w:val="Header"/>
        <w:tabs>
          <w:tab w:val="clear" w:pos="8640"/>
          <w:tab w:val="left" w:pos="4320"/>
        </w:tabs>
      </w:pPr>
      <w:r>
        <w:tab/>
        <w:t>Senator CROMER explained the Bill.</w:t>
      </w:r>
    </w:p>
    <w:p w:rsidR="008E412A" w:rsidRDefault="008E412A">
      <w:pPr>
        <w:pStyle w:val="Header"/>
        <w:tabs>
          <w:tab w:val="clear" w:pos="8640"/>
          <w:tab w:val="left" w:pos="4320"/>
        </w:tabs>
      </w:pPr>
    </w:p>
    <w:p w:rsidR="008E412A" w:rsidRDefault="008E412A">
      <w:pPr>
        <w:pStyle w:val="Header"/>
        <w:tabs>
          <w:tab w:val="clear" w:pos="8640"/>
          <w:tab w:val="left" w:pos="4320"/>
        </w:tabs>
      </w:pPr>
      <w:r>
        <w:tab/>
        <w:t>On motion of Senator MALLOY, the Bill was carried over.</w:t>
      </w:r>
    </w:p>
    <w:p w:rsidR="00BA73E8" w:rsidRDefault="00BA73E8" w:rsidP="00AD38C2">
      <w:pPr>
        <w:pStyle w:val="Header"/>
        <w:tabs>
          <w:tab w:val="clear" w:pos="8640"/>
          <w:tab w:val="left" w:pos="4320"/>
        </w:tabs>
        <w:jc w:val="center"/>
        <w:rPr>
          <w:b/>
        </w:rPr>
      </w:pPr>
    </w:p>
    <w:p w:rsidR="00AD38C2" w:rsidRPr="00AD38C2" w:rsidRDefault="00AD38C2" w:rsidP="00AD38C2">
      <w:pPr>
        <w:pStyle w:val="Header"/>
        <w:tabs>
          <w:tab w:val="clear" w:pos="8640"/>
          <w:tab w:val="left" w:pos="4320"/>
        </w:tabs>
        <w:jc w:val="center"/>
      </w:pPr>
      <w:r>
        <w:rPr>
          <w:b/>
        </w:rPr>
        <w:t>CARRIED OVER</w:t>
      </w:r>
    </w:p>
    <w:p w:rsidR="00AD38C2" w:rsidRPr="00A547A1" w:rsidRDefault="00AD38C2" w:rsidP="00AD38C2">
      <w:r>
        <w:tab/>
      </w:r>
      <w:r w:rsidRPr="00A547A1">
        <w:t>H. 3540</w:t>
      </w:r>
      <w:r w:rsidR="00863864" w:rsidRPr="00A547A1">
        <w:fldChar w:fldCharType="begin"/>
      </w:r>
      <w:r w:rsidRPr="00A547A1">
        <w:instrText xml:space="preserve"> XE "H. 3540" \b </w:instrText>
      </w:r>
      <w:r w:rsidR="00863864"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AD38C2" w:rsidRDefault="00AD38C2">
      <w:pPr>
        <w:pStyle w:val="Header"/>
        <w:tabs>
          <w:tab w:val="clear" w:pos="8640"/>
          <w:tab w:val="left" w:pos="4320"/>
        </w:tabs>
      </w:pPr>
      <w:r>
        <w:tab/>
        <w:t>On motion of Senator MALLOY, the Bill was carried over.</w:t>
      </w:r>
    </w:p>
    <w:p w:rsidR="00AD38C2" w:rsidRDefault="00AD38C2">
      <w:pPr>
        <w:pStyle w:val="Header"/>
        <w:tabs>
          <w:tab w:val="clear" w:pos="8640"/>
          <w:tab w:val="left" w:pos="4320"/>
        </w:tabs>
      </w:pPr>
    </w:p>
    <w:p w:rsidR="002F33CB" w:rsidRPr="002F33CB" w:rsidRDefault="002F33CB" w:rsidP="002F33CB">
      <w:pPr>
        <w:suppressAutoHyphens/>
        <w:jc w:val="center"/>
        <w:rPr>
          <w:b/>
        </w:rPr>
      </w:pPr>
      <w:r w:rsidRPr="002F33CB">
        <w:rPr>
          <w:b/>
        </w:rPr>
        <w:t>OBJECTION</w:t>
      </w:r>
    </w:p>
    <w:p w:rsidR="00AD38C2" w:rsidRPr="00C07743" w:rsidRDefault="00AD38C2" w:rsidP="00AD38C2">
      <w:pPr>
        <w:suppressAutoHyphens/>
      </w:pPr>
      <w:r>
        <w:tab/>
      </w:r>
      <w:r w:rsidRPr="00C07743">
        <w:t>H. 3541</w:t>
      </w:r>
      <w:r w:rsidR="00863864" w:rsidRPr="00C07743">
        <w:fldChar w:fldCharType="begin"/>
      </w:r>
      <w:r w:rsidRPr="00C07743">
        <w:instrText xml:space="preserve"> XE "H. 3541" \b </w:instrText>
      </w:r>
      <w:r w:rsidR="00863864" w:rsidRPr="00C07743">
        <w:fldChar w:fldCharType="end"/>
      </w:r>
      <w:r w:rsidRPr="00C07743">
        <w:t xml:space="preserve"> -- </w:t>
      </w:r>
      <w:r>
        <w:t>Reps. Harrell, J.E. Smith, Bales, Williams, Bannister, J.R. Smith, Patrick, Brannon, Erickson, Huggins, Kennedy, Ballentine, M.S. McLeod, Bernstein, Atwater, Cole, Funderburk, George, Hixon, Long, McCoy, W.J. McLeod, Pitts, Pope, G.R. Smith, Tallon, Taylor, Wood and Knight</w:t>
      </w:r>
      <w:r w:rsidRPr="00C07743">
        <w:t xml:space="preserve">:  </w:t>
      </w:r>
      <w:r w:rsidRPr="00C07743">
        <w:rPr>
          <w:szCs w:val="30"/>
        </w:rPr>
        <w:t xml:space="preserve">A JOINT RESOLUTION </w:t>
      </w:r>
      <w:r w:rsidRPr="00C07743">
        <w:t>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w:t>
      </w:r>
      <w:r w:rsidRPr="00C07743">
        <w:noBreakHyphen/>
        <w:t>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AD38C2" w:rsidRDefault="00AD38C2">
      <w:pPr>
        <w:pStyle w:val="Header"/>
        <w:tabs>
          <w:tab w:val="clear" w:pos="8640"/>
          <w:tab w:val="left" w:pos="4320"/>
        </w:tabs>
      </w:pPr>
      <w:r>
        <w:tab/>
        <w:t>Senator MALLOY</w:t>
      </w:r>
      <w:r w:rsidR="002F33CB">
        <w:t xml:space="preserve"> objected to further consideration of the </w:t>
      </w:r>
      <w:r w:rsidR="00027EEA">
        <w:t>Joint Resolution</w:t>
      </w:r>
      <w:r w:rsidR="002F33CB">
        <w:t>.</w:t>
      </w:r>
    </w:p>
    <w:p w:rsidR="002F33CB" w:rsidRPr="00C50308" w:rsidRDefault="002F33CB" w:rsidP="00C50308">
      <w:pPr>
        <w:pStyle w:val="Header"/>
        <w:tabs>
          <w:tab w:val="clear" w:pos="8640"/>
          <w:tab w:val="left" w:pos="4320"/>
        </w:tabs>
      </w:pPr>
    </w:p>
    <w:p w:rsidR="0023361F" w:rsidRPr="0023361F" w:rsidRDefault="0023361F" w:rsidP="0023361F">
      <w:pPr>
        <w:pStyle w:val="Header"/>
        <w:tabs>
          <w:tab w:val="clear" w:pos="8640"/>
          <w:tab w:val="left" w:pos="4320"/>
        </w:tabs>
        <w:jc w:val="center"/>
      </w:pPr>
      <w:r>
        <w:rPr>
          <w:b/>
        </w:rPr>
        <w:t>CARRIED OVER</w:t>
      </w:r>
    </w:p>
    <w:p w:rsidR="0023361F" w:rsidRPr="000326F0" w:rsidRDefault="0023361F" w:rsidP="0023361F">
      <w:r>
        <w:tab/>
      </w:r>
      <w:r w:rsidRPr="000326F0">
        <w:t>S. 306</w:t>
      </w:r>
      <w:r w:rsidR="00863864" w:rsidRPr="000326F0">
        <w:fldChar w:fldCharType="begin"/>
      </w:r>
      <w:r w:rsidRPr="000326F0">
        <w:instrText xml:space="preserve"> XE "S. 306" \b </w:instrText>
      </w:r>
      <w:r w:rsidR="00863864" w:rsidRPr="000326F0">
        <w:fldChar w:fldCharType="end"/>
      </w:r>
      <w:r w:rsidRPr="000326F0">
        <w:t xml:space="preserve"> -- </w:t>
      </w:r>
      <w:r>
        <w:t>Senators Campsen and Ford</w:t>
      </w:r>
      <w:r w:rsidRPr="000326F0">
        <w:t xml:space="preserve">:  </w:t>
      </w:r>
      <w:r w:rsidRPr="000326F0">
        <w:rPr>
          <w:szCs w:val="30"/>
        </w:rPr>
        <w:t xml:space="preserve">A BILL </w:t>
      </w:r>
      <w:r w:rsidRPr="000326F0">
        <w:rPr>
          <w:color w:val="000000" w:themeColor="text1"/>
          <w:u w:color="000000" w:themeColor="text1"/>
        </w:rPr>
        <w:t>TO AMEND SECTION 50</w:t>
      </w:r>
      <w:r w:rsidRPr="000326F0">
        <w:rPr>
          <w:color w:val="000000" w:themeColor="text1"/>
          <w:u w:color="000000" w:themeColor="text1"/>
        </w:rPr>
        <w:noBreakHyphen/>
        <w:t>1</w:t>
      </w:r>
      <w:r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Pr>
          <w:color w:val="000000" w:themeColor="text1"/>
          <w:u w:color="000000" w:themeColor="text1"/>
        </w:rPr>
        <w:t>’</w:t>
      </w:r>
      <w:r w:rsidRPr="000326F0">
        <w:rPr>
          <w:color w:val="000000" w:themeColor="text1"/>
          <w:u w:color="000000" w:themeColor="text1"/>
        </w:rPr>
        <w:t>S COURT HAS BOTH ORIGINAL AND CONCURRENT JURISDICTION OVER MISDEMEANOR OFFENSES.</w:t>
      </w:r>
    </w:p>
    <w:p w:rsidR="0023361F" w:rsidRDefault="0023361F">
      <w:pPr>
        <w:pStyle w:val="Header"/>
        <w:tabs>
          <w:tab w:val="clear" w:pos="8640"/>
          <w:tab w:val="left" w:pos="4320"/>
        </w:tabs>
      </w:pPr>
      <w:r>
        <w:tab/>
        <w:t>On motion of Senator SETZLER, the Bill was carried over.</w:t>
      </w:r>
    </w:p>
    <w:p w:rsidR="0023361F" w:rsidRDefault="0023361F">
      <w:pPr>
        <w:pStyle w:val="Header"/>
        <w:tabs>
          <w:tab w:val="clear" w:pos="8640"/>
          <w:tab w:val="left" w:pos="4320"/>
        </w:tabs>
      </w:pPr>
    </w:p>
    <w:p w:rsidR="00C3085B" w:rsidRPr="008E412A" w:rsidRDefault="00C3085B" w:rsidP="00C3085B">
      <w:pPr>
        <w:pStyle w:val="Header"/>
        <w:tabs>
          <w:tab w:val="clear" w:pos="8640"/>
          <w:tab w:val="left" w:pos="4320"/>
        </w:tabs>
        <w:jc w:val="center"/>
      </w:pPr>
      <w:r>
        <w:rPr>
          <w:b/>
        </w:rPr>
        <w:t>CARRIED OVER</w:t>
      </w:r>
    </w:p>
    <w:p w:rsidR="0023361F" w:rsidRPr="005938FA" w:rsidRDefault="0023361F" w:rsidP="0023361F">
      <w:pPr>
        <w:suppressAutoHyphens/>
        <w:outlineLvl w:val="0"/>
      </w:pPr>
      <w:r>
        <w:tab/>
      </w:r>
      <w:r w:rsidRPr="005938FA">
        <w:t>S. 274</w:t>
      </w:r>
      <w:r w:rsidR="00863864" w:rsidRPr="005938FA">
        <w:fldChar w:fldCharType="begin"/>
      </w:r>
      <w:r w:rsidRPr="005938FA">
        <w:instrText xml:space="preserve"> XE "S. 274" \b </w:instrText>
      </w:r>
      <w:r w:rsidR="00863864" w:rsidRPr="005938FA">
        <w:fldChar w:fldCharType="end"/>
      </w:r>
      <w:r w:rsidRPr="005938FA">
        <w:t xml:space="preserve"> -- </w:t>
      </w:r>
      <w:r>
        <w:t>Senators L. Martin and Sheheen</w:t>
      </w:r>
      <w:r w:rsidRPr="005938FA">
        <w:t xml:space="preserve">:  </w:t>
      </w:r>
      <w:r w:rsidRPr="005938FA">
        <w:rPr>
          <w:szCs w:val="30"/>
        </w:rPr>
        <w:t xml:space="preserve">A BILL </w:t>
      </w:r>
      <w:r w:rsidRPr="005938FA">
        <w:t>TO AMEND SECTION 16</w:t>
      </w:r>
      <w:r w:rsidRPr="005938FA">
        <w:noBreakHyphen/>
        <w:t>13</w:t>
      </w:r>
      <w:r w:rsidRPr="005938FA">
        <w:noBreakHyphen/>
        <w:t>385, CODE OF LAWS OF SOUTH CAROLINA, 1976, RELATING TO ALTERING, TAMPERING WITH, OR BYPASSING ELECTRIC, GAS, OR WATER METERS, SECTION 58</w:t>
      </w:r>
      <w:r w:rsidRPr="005938FA">
        <w:noBreakHyphen/>
        <w:t>7</w:t>
      </w:r>
      <w:r w:rsidRPr="005938FA">
        <w:noBreakHyphen/>
        <w:t>60, RELATING TO THE UNLAWFUL APPROPRIATION OF GAS, AND SECTION 58</w:t>
      </w:r>
      <w:r w:rsidRPr="005938FA">
        <w:noBreakHyphen/>
        <w:t>7</w:t>
      </w:r>
      <w:r w:rsidRPr="005938FA">
        <w:noBreakHyphen/>
        <w:t>70, RELATING TO THE WRONGFUL USE OF GAS AND INTERFERENCE WITH GAS METERS, ALL SO AS TO RESTRUCTURE THE PENALTIES AND PROVIDE GRADUATED PENALTIES FOR VIOLATIONS OF THE STATUTES.</w:t>
      </w:r>
    </w:p>
    <w:p w:rsidR="0023361F" w:rsidRDefault="0023361F">
      <w:pPr>
        <w:pStyle w:val="Header"/>
        <w:tabs>
          <w:tab w:val="clear" w:pos="8640"/>
          <w:tab w:val="left" w:pos="4320"/>
        </w:tabs>
      </w:pPr>
      <w:r>
        <w:tab/>
        <w:t>On motion of Senator LARRY MARTIN, the Bill was carried over.</w:t>
      </w:r>
    </w:p>
    <w:p w:rsidR="00C3085B" w:rsidRDefault="00C3085B">
      <w:pPr>
        <w:pStyle w:val="Header"/>
        <w:tabs>
          <w:tab w:val="clear" w:pos="8640"/>
          <w:tab w:val="left" w:pos="4320"/>
        </w:tabs>
      </w:pPr>
    </w:p>
    <w:p w:rsidR="00DD189C" w:rsidRPr="00DD189C" w:rsidRDefault="00DD189C" w:rsidP="00DD189C">
      <w:pPr>
        <w:pStyle w:val="Header"/>
        <w:tabs>
          <w:tab w:val="clear" w:pos="8640"/>
          <w:tab w:val="left" w:pos="4320"/>
        </w:tabs>
        <w:jc w:val="center"/>
        <w:rPr>
          <w:b/>
        </w:rPr>
      </w:pPr>
      <w:r w:rsidRPr="00DD189C">
        <w:rPr>
          <w:b/>
        </w:rPr>
        <w:t>CARRIED OVER</w:t>
      </w:r>
    </w:p>
    <w:p w:rsidR="00DD189C" w:rsidRPr="001041FB" w:rsidRDefault="00DD189C" w:rsidP="00DD189C">
      <w:r>
        <w:tab/>
      </w:r>
      <w:r w:rsidRPr="001041FB">
        <w:t>S. 8</w:t>
      </w:r>
      <w:r w:rsidR="00863864" w:rsidRPr="001041FB">
        <w:fldChar w:fldCharType="begin"/>
      </w:r>
      <w:r w:rsidRPr="001041FB">
        <w:instrText xml:space="preserve"> XE "S. 8" \b </w:instrText>
      </w:r>
      <w:r w:rsidR="00863864" w:rsidRPr="001041FB">
        <w:fldChar w:fldCharType="end"/>
      </w:r>
      <w:r w:rsidRPr="001041FB">
        <w:t xml:space="preserve"> -- Senator L. Martin:  </w:t>
      </w:r>
      <w:r w:rsidRPr="001041FB">
        <w:rPr>
          <w:szCs w:val="30"/>
        </w:rPr>
        <w:t xml:space="preserve">A BILL </w:t>
      </w:r>
      <w:r w:rsidRPr="001041FB">
        <w:t xml:space="preserve">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w:t>
      </w:r>
      <w:r w:rsidRPr="001041FB">
        <w:rPr>
          <w:color w:val="000000" w:themeColor="text1"/>
          <w:u w:color="000000" w:themeColor="text1"/>
        </w:rPr>
        <w:t>CHAPTER 23, TITLE 23 BY ADDING SECTION 23</w:t>
      </w:r>
      <w:r w:rsidRPr="001041FB">
        <w:rPr>
          <w:color w:val="000000" w:themeColor="text1"/>
          <w:u w:color="000000" w:themeColor="text1"/>
        </w:rPr>
        <w:noBreakHyphen/>
        <w:t>23</w:t>
      </w:r>
      <w:r w:rsidRPr="001041FB">
        <w:rPr>
          <w:color w:val="000000" w:themeColor="text1"/>
          <w:u w:color="000000" w:themeColor="text1"/>
        </w:rPr>
        <w:noBreakHyphen/>
        <w:t>140, RELATING TO PATROL CANINE TEAMS.</w:t>
      </w:r>
    </w:p>
    <w:p w:rsidR="00DD189C" w:rsidRDefault="00DD189C" w:rsidP="00DD189C">
      <w:pPr>
        <w:pStyle w:val="Header"/>
        <w:tabs>
          <w:tab w:val="clear" w:pos="8640"/>
          <w:tab w:val="left" w:pos="4320"/>
        </w:tabs>
      </w:pPr>
      <w:r>
        <w:tab/>
        <w:t>On motion of Senator MALLOY, the Bill was carried over.</w:t>
      </w:r>
    </w:p>
    <w:p w:rsidR="00DD189C" w:rsidRDefault="00DD189C">
      <w:pPr>
        <w:pStyle w:val="Header"/>
        <w:tabs>
          <w:tab w:val="clear" w:pos="8640"/>
          <w:tab w:val="left" w:pos="4320"/>
        </w:tabs>
      </w:pPr>
    </w:p>
    <w:p w:rsidR="00DB74A4" w:rsidRPr="00C54D62" w:rsidRDefault="00C54D62" w:rsidP="00C54D62">
      <w:pPr>
        <w:pStyle w:val="Header"/>
        <w:tabs>
          <w:tab w:val="clear" w:pos="8640"/>
          <w:tab w:val="left" w:pos="4320"/>
        </w:tabs>
        <w:jc w:val="center"/>
        <w:rPr>
          <w:b/>
        </w:rPr>
      </w:pPr>
      <w:r w:rsidRPr="00C54D62">
        <w:rPr>
          <w:b/>
        </w:rPr>
        <w:t>OBJECTION</w:t>
      </w:r>
    </w:p>
    <w:p w:rsidR="00522005" w:rsidRDefault="00522005" w:rsidP="00522005">
      <w:pPr>
        <w:suppressAutoHyphens/>
        <w:outlineLvl w:val="0"/>
      </w:pPr>
      <w:r>
        <w:tab/>
      </w:r>
      <w:r w:rsidRPr="00C62873">
        <w:t>S. 621</w:t>
      </w:r>
      <w:r w:rsidR="00863864" w:rsidRPr="00C62873">
        <w:fldChar w:fldCharType="begin"/>
      </w:r>
      <w:r w:rsidRPr="00C62873">
        <w:instrText xml:space="preserve"> XE "S. 621" \b </w:instrText>
      </w:r>
      <w:r w:rsidR="00863864" w:rsidRPr="00C62873">
        <w:fldChar w:fldCharType="end"/>
      </w:r>
      <w:r w:rsidRPr="00C62873">
        <w:t xml:space="preserve"> -- Education Committee:  </w:t>
      </w:r>
      <w:r w:rsidRPr="00C62873">
        <w:rPr>
          <w:szCs w:val="30"/>
        </w:rPr>
        <w:t xml:space="preserve">A JOINT RESOLUTION </w:t>
      </w:r>
      <w:r w:rsidRPr="00C62873">
        <w:t>TO APPROVE REGULATIONS OF THE STATE BOARD OF EDUCATION, RELATING TO ASSISTING, DEVELOPING, AND EVALUATING PROFESSIONAL TEACHING (ADEPT), DESIGNATED AS REGULATION DOCUMENT NUMBER 4325, PURSUANT TO THE PROVISIONS OF ARTICLE 1, CHAPTER 23, TITLE 1 OF THE 1976 CODE.</w:t>
      </w:r>
    </w:p>
    <w:p w:rsidR="00C54D62" w:rsidRDefault="00C54D62" w:rsidP="00522005">
      <w:pPr>
        <w:suppressAutoHyphens/>
        <w:outlineLvl w:val="0"/>
      </w:pPr>
      <w:r>
        <w:tab/>
        <w:t>Senator HAYES asked unanimous consent to take the Joint Resolution up for immediate consideration.</w:t>
      </w:r>
    </w:p>
    <w:p w:rsidR="00C54D62" w:rsidRDefault="00C54D62" w:rsidP="00522005">
      <w:pPr>
        <w:suppressAutoHyphens/>
        <w:outlineLvl w:val="0"/>
      </w:pPr>
      <w:r>
        <w:tab/>
        <w:t>There was no objection.</w:t>
      </w:r>
    </w:p>
    <w:p w:rsidR="00C54D62" w:rsidRDefault="00C54D62" w:rsidP="00522005">
      <w:pPr>
        <w:suppressAutoHyphens/>
        <w:outlineLvl w:val="0"/>
      </w:pPr>
    </w:p>
    <w:p w:rsidR="00C54D62" w:rsidRDefault="00C54D62" w:rsidP="00522005">
      <w:pPr>
        <w:suppressAutoHyphens/>
        <w:outlineLvl w:val="0"/>
      </w:pPr>
      <w:r>
        <w:tab/>
        <w:t>Senator HAYES explained the Joint Resolution.</w:t>
      </w:r>
    </w:p>
    <w:p w:rsidR="00522005" w:rsidRDefault="00522005" w:rsidP="000C356E">
      <w:pPr>
        <w:pStyle w:val="Header"/>
        <w:tabs>
          <w:tab w:val="clear" w:pos="8640"/>
          <w:tab w:val="left" w:pos="4320"/>
        </w:tabs>
      </w:pPr>
    </w:p>
    <w:p w:rsidR="00C54D62" w:rsidRDefault="00C54D62" w:rsidP="000C356E">
      <w:pPr>
        <w:pStyle w:val="Header"/>
        <w:tabs>
          <w:tab w:val="clear" w:pos="8640"/>
          <w:tab w:val="left" w:pos="4320"/>
        </w:tabs>
      </w:pPr>
      <w:r>
        <w:tab/>
        <w:t>Senator BRYANT objected to further consideration.</w:t>
      </w:r>
    </w:p>
    <w:p w:rsidR="00522005" w:rsidRDefault="00522005">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657880" w:rsidRPr="009805F8" w:rsidRDefault="00657880" w:rsidP="00657880">
      <w:pPr>
        <w:pStyle w:val="Header"/>
        <w:tabs>
          <w:tab w:val="clear" w:pos="8640"/>
          <w:tab w:val="left" w:pos="4320"/>
        </w:tabs>
        <w:jc w:val="center"/>
        <w:rPr>
          <w:b/>
        </w:rPr>
      </w:pPr>
      <w:r w:rsidRPr="009805F8">
        <w:rPr>
          <w:b/>
        </w:rPr>
        <w:t>MOTION ADOPTED</w:t>
      </w:r>
    </w:p>
    <w:p w:rsidR="00657880" w:rsidRDefault="00657880" w:rsidP="00657880">
      <w:pPr>
        <w:pStyle w:val="Header"/>
        <w:tabs>
          <w:tab w:val="clear" w:pos="8640"/>
          <w:tab w:val="left" w:pos="4320"/>
        </w:tabs>
      </w:pPr>
      <w:r>
        <w:tab/>
        <w:t>On motion of Senator PEELER, the Senate agreed to dispense with the Motion Period.</w:t>
      </w:r>
    </w:p>
    <w:p w:rsidR="00C54D62" w:rsidRDefault="00C54D62">
      <w:pPr>
        <w:pStyle w:val="Header"/>
        <w:tabs>
          <w:tab w:val="clear" w:pos="8640"/>
          <w:tab w:val="left" w:pos="4320"/>
        </w:tabs>
      </w:pPr>
    </w:p>
    <w:p w:rsidR="00657880" w:rsidRPr="00DD0524" w:rsidRDefault="00657880" w:rsidP="00657880">
      <w:pPr>
        <w:pStyle w:val="Header"/>
        <w:tabs>
          <w:tab w:val="clear" w:pos="8640"/>
          <w:tab w:val="left" w:pos="4320"/>
        </w:tabs>
        <w:jc w:val="center"/>
      </w:pPr>
      <w:r>
        <w:rPr>
          <w:b/>
        </w:rPr>
        <w:t>Expression of Personal Interest</w:t>
      </w:r>
    </w:p>
    <w:p w:rsidR="00657880" w:rsidRDefault="00657880" w:rsidP="00657880">
      <w:pPr>
        <w:pStyle w:val="Header"/>
        <w:tabs>
          <w:tab w:val="clear" w:pos="8640"/>
          <w:tab w:val="left" w:pos="4320"/>
        </w:tabs>
      </w:pPr>
      <w:r>
        <w:tab/>
        <w:t>Senator VERDIN rose for an Expression of Personal Interest.</w:t>
      </w:r>
    </w:p>
    <w:p w:rsidR="00657880" w:rsidRDefault="00657880" w:rsidP="00657880">
      <w:pPr>
        <w:pStyle w:val="Header"/>
        <w:tabs>
          <w:tab w:val="clear" w:pos="8640"/>
          <w:tab w:val="left" w:pos="4320"/>
        </w:tabs>
      </w:pPr>
    </w:p>
    <w:p w:rsidR="00657880" w:rsidRPr="0078763C" w:rsidRDefault="00657880" w:rsidP="00657880">
      <w:pPr>
        <w:pStyle w:val="Header"/>
        <w:tabs>
          <w:tab w:val="clear" w:pos="8640"/>
          <w:tab w:val="left" w:pos="4320"/>
        </w:tabs>
        <w:jc w:val="center"/>
      </w:pPr>
      <w:r>
        <w:rPr>
          <w:b/>
        </w:rPr>
        <w:t>Expression of Personal Interest</w:t>
      </w:r>
    </w:p>
    <w:p w:rsidR="00657880" w:rsidRDefault="00657880" w:rsidP="00657880">
      <w:pPr>
        <w:pStyle w:val="Header"/>
        <w:tabs>
          <w:tab w:val="clear" w:pos="8640"/>
          <w:tab w:val="left" w:pos="4320"/>
        </w:tabs>
      </w:pPr>
      <w:r>
        <w:tab/>
        <w:t>Senator DAVIS rose for an Expression of Personal Interest.</w:t>
      </w:r>
    </w:p>
    <w:p w:rsidR="00657880" w:rsidRDefault="00657880" w:rsidP="00657880">
      <w:pPr>
        <w:pStyle w:val="Header"/>
        <w:tabs>
          <w:tab w:val="clear" w:pos="8640"/>
          <w:tab w:val="left" w:pos="4320"/>
        </w:tabs>
      </w:pPr>
    </w:p>
    <w:p w:rsidR="00657880" w:rsidRPr="002E5ED0" w:rsidRDefault="00657880" w:rsidP="00657880">
      <w:pPr>
        <w:pStyle w:val="Header"/>
        <w:tabs>
          <w:tab w:val="clear" w:pos="8640"/>
          <w:tab w:val="left" w:pos="4320"/>
        </w:tabs>
        <w:jc w:val="center"/>
      </w:pPr>
      <w:r>
        <w:rPr>
          <w:b/>
        </w:rPr>
        <w:t>Expression of Personal Interest</w:t>
      </w:r>
    </w:p>
    <w:p w:rsidR="00657880" w:rsidRDefault="00657880" w:rsidP="00657880">
      <w:pPr>
        <w:pStyle w:val="Header"/>
        <w:tabs>
          <w:tab w:val="clear" w:pos="8640"/>
          <w:tab w:val="left" w:pos="4320"/>
        </w:tabs>
      </w:pPr>
      <w:r>
        <w:tab/>
        <w:t>Senator LOURIE rose for an Expression of Personal Interest.</w:t>
      </w:r>
    </w:p>
    <w:p w:rsidR="00657880" w:rsidRDefault="00657880" w:rsidP="00657880">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257067" w:rsidRPr="00257067" w:rsidRDefault="00257067" w:rsidP="00257067">
      <w:pPr>
        <w:pStyle w:val="Header"/>
        <w:tabs>
          <w:tab w:val="clear" w:pos="8640"/>
          <w:tab w:val="left" w:pos="4320"/>
        </w:tabs>
        <w:jc w:val="center"/>
        <w:rPr>
          <w:b/>
        </w:rPr>
      </w:pPr>
      <w:r w:rsidRPr="00257067">
        <w:rPr>
          <w:b/>
        </w:rPr>
        <w:t>COMMITTEE AMENDMENT AMENDED</w:t>
      </w:r>
    </w:p>
    <w:p w:rsidR="00257067" w:rsidRPr="00257067" w:rsidRDefault="00257067" w:rsidP="00257067">
      <w:pPr>
        <w:pStyle w:val="Header"/>
        <w:tabs>
          <w:tab w:val="clear" w:pos="8640"/>
          <w:tab w:val="left" w:pos="4320"/>
        </w:tabs>
        <w:jc w:val="center"/>
        <w:rPr>
          <w:b/>
        </w:rPr>
      </w:pPr>
      <w:r w:rsidRPr="00257067">
        <w:rPr>
          <w:b/>
        </w:rPr>
        <w:t>READ THE SECOND TIME</w:t>
      </w:r>
    </w:p>
    <w:p w:rsidR="00257067" w:rsidRPr="00257067" w:rsidRDefault="00257067" w:rsidP="00257067">
      <w:pPr>
        <w:pStyle w:val="Header"/>
        <w:tabs>
          <w:tab w:val="clear" w:pos="8640"/>
          <w:tab w:val="left" w:pos="4320"/>
        </w:tabs>
        <w:jc w:val="center"/>
        <w:rPr>
          <w:b/>
        </w:rPr>
      </w:pPr>
      <w:r w:rsidRPr="00257067">
        <w:rPr>
          <w:b/>
        </w:rPr>
        <w:t>RETURNED TO THE STATUS OF SPECIAL ORDER</w:t>
      </w:r>
    </w:p>
    <w:p w:rsidR="004C04A0" w:rsidRDefault="004C04A0" w:rsidP="004C04A0">
      <w:pPr>
        <w:rPr>
          <w:color w:val="000000" w:themeColor="text1"/>
          <w:u w:color="000000" w:themeColor="text1"/>
        </w:rPr>
      </w:pPr>
      <w:r>
        <w:rPr>
          <w:b/>
        </w:rPr>
        <w:tab/>
      </w:r>
      <w:r w:rsidRPr="007C6FF9">
        <w:t>S. 308</w:t>
      </w:r>
      <w:r w:rsidR="00863864" w:rsidRPr="007C6FF9">
        <w:fldChar w:fldCharType="begin"/>
      </w:r>
      <w:r w:rsidRPr="007C6FF9">
        <w:instrText xml:space="preserve"> XE "S. 308" \b </w:instrText>
      </w:r>
      <w:r w:rsidR="00863864" w:rsidRPr="007C6FF9">
        <w:fldChar w:fldCharType="end"/>
      </w:r>
      <w:r w:rsidRPr="007C6FF9">
        <w:t xml:space="preserve"> -- </w:t>
      </w:r>
      <w:r>
        <w:t>Senators Bennett, Shealy, Grooms, Hembree, L. Martin, Massey, Campbell, Turner, Thurmond, Bryant, Verdin, S. Martin, Davis, Bright, Corbin, Campsen, Fair and Cromer</w:t>
      </w:r>
      <w:r w:rsidRPr="007C6FF9">
        <w:t xml:space="preserve">:  </w:t>
      </w:r>
      <w:r w:rsidRPr="007C6FF9">
        <w:rPr>
          <w:szCs w:val="30"/>
        </w:rPr>
        <w:t xml:space="preserve">A BILL </w:t>
      </w:r>
      <w:r w:rsidRPr="007C6FF9">
        <w:rPr>
          <w:color w:val="000000" w:themeColor="text1"/>
          <w:u w:color="000000" w:themeColor="text1"/>
        </w:rPr>
        <w:t>TO AMEND SECTION 16</w:t>
      </w:r>
      <w:r w:rsidRPr="007C6FF9">
        <w:rPr>
          <w:color w:val="000000" w:themeColor="text1"/>
          <w:u w:color="000000" w:themeColor="text1"/>
        </w:rPr>
        <w:noBreakHyphen/>
        <w:t>23</w:t>
      </w:r>
      <w:r w:rsidRPr="007C6FF9">
        <w:rPr>
          <w:color w:val="000000" w:themeColor="text1"/>
          <w:u w:color="000000" w:themeColor="text1"/>
        </w:rPr>
        <w:noBreakHyphen/>
        <w:t>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4C04A0" w:rsidRDefault="004C04A0" w:rsidP="004C04A0">
      <w:pPr>
        <w:pStyle w:val="Header"/>
        <w:tabs>
          <w:tab w:val="left" w:pos="4320"/>
        </w:tabs>
      </w:pPr>
      <w:r>
        <w:rPr>
          <w:szCs w:val="22"/>
        </w:rPr>
        <w:tab/>
      </w:r>
      <w:r>
        <w:t>The Senate proceeded to a consideration of the Bill, the question being the adoption of the amendment proposed by the Committee on Judiciary.</w:t>
      </w:r>
    </w:p>
    <w:p w:rsidR="004C04A0" w:rsidRDefault="004C04A0" w:rsidP="004C04A0">
      <w:pPr>
        <w:pStyle w:val="Header"/>
        <w:tabs>
          <w:tab w:val="left" w:pos="4320"/>
        </w:tabs>
      </w:pPr>
    </w:p>
    <w:p w:rsidR="004C04A0" w:rsidRDefault="004C04A0" w:rsidP="004C04A0">
      <w:pPr>
        <w:pStyle w:val="Header"/>
        <w:tabs>
          <w:tab w:val="left" w:pos="4320"/>
        </w:tabs>
      </w:pPr>
      <w:r>
        <w:tab/>
        <w:t>Senator LARRY MARTIN spoke on the Bill.</w:t>
      </w:r>
    </w:p>
    <w:p w:rsidR="004C04A0" w:rsidRDefault="004C04A0" w:rsidP="004C04A0">
      <w:pPr>
        <w:pStyle w:val="Header"/>
        <w:tabs>
          <w:tab w:val="left" w:pos="4320"/>
        </w:tabs>
      </w:pPr>
    </w:p>
    <w:p w:rsidR="004C04A0" w:rsidRPr="00043C46" w:rsidRDefault="004C04A0" w:rsidP="000B74E5">
      <w:pPr>
        <w:pStyle w:val="Header"/>
        <w:keepNext/>
        <w:tabs>
          <w:tab w:val="left" w:pos="4320"/>
        </w:tabs>
        <w:jc w:val="center"/>
      </w:pPr>
      <w:r>
        <w:rPr>
          <w:b/>
        </w:rPr>
        <w:t>Amendment No. P2</w:t>
      </w:r>
    </w:p>
    <w:p w:rsidR="004C04A0" w:rsidRDefault="004C04A0" w:rsidP="000B74E5">
      <w:pPr>
        <w:keepNext/>
        <w:rPr>
          <w:snapToGrid w:val="0"/>
        </w:rPr>
      </w:pPr>
      <w:r>
        <w:rPr>
          <w:snapToGrid w:val="0"/>
        </w:rPr>
        <w:tab/>
      </w:r>
      <w:r w:rsidR="008260C7">
        <w:rPr>
          <w:snapToGrid w:val="0"/>
        </w:rPr>
        <w:t xml:space="preserve">Senator SCOTT </w:t>
      </w:r>
      <w:r>
        <w:rPr>
          <w:snapToGrid w:val="0"/>
        </w:rPr>
        <w:t>proposed the following Amendment No. P2 (5MW308):</w:t>
      </w:r>
    </w:p>
    <w:p w:rsidR="004C04A0" w:rsidRPr="00AF372E" w:rsidRDefault="004C04A0" w:rsidP="000B74E5">
      <w:pPr>
        <w:keepNext/>
        <w:rPr>
          <w:snapToGrid w:val="0"/>
          <w:color w:val="auto"/>
        </w:rPr>
      </w:pPr>
      <w:r w:rsidRPr="00AF372E">
        <w:rPr>
          <w:snapToGrid w:val="0"/>
          <w:color w:val="auto"/>
        </w:rPr>
        <w:tab/>
        <w:t xml:space="preserve">Amend the committee report, as and if amended, page [308-1], by striking Section 16-23-465(A)and inserting the following: </w:t>
      </w:r>
    </w:p>
    <w:p w:rsidR="004C04A0" w:rsidRPr="00AF372E" w:rsidRDefault="004C04A0" w:rsidP="004C04A0">
      <w:pPr>
        <w:rPr>
          <w:snapToGrid w:val="0"/>
          <w:color w:val="auto"/>
        </w:rPr>
      </w:pPr>
      <w:r>
        <w:rPr>
          <w:snapToGrid w:val="0"/>
        </w:rPr>
        <w:tab/>
      </w:r>
      <w:r w:rsidRPr="00AF372E">
        <w:rPr>
          <w:snapToGrid w:val="0"/>
          <w:color w:val="auto"/>
        </w:rPr>
        <w:t>/</w:t>
      </w:r>
      <w:r w:rsidRPr="00AF372E">
        <w:rPr>
          <w:snapToGrid w:val="0"/>
          <w:color w:val="auto"/>
        </w:rPr>
        <w:tab/>
      </w:r>
      <w:r w:rsidRPr="00AF372E">
        <w:rPr>
          <w:color w:val="auto"/>
        </w:rPr>
        <w:t>“Section 16-23-465.</w:t>
      </w:r>
      <w:r w:rsidRPr="00AF372E">
        <w:rPr>
          <w:color w:val="auto"/>
        </w:rPr>
        <w:tab/>
      </w:r>
      <w:r w:rsidRPr="00AF372E">
        <w:rPr>
          <w:color w:val="auto"/>
          <w:u w:val="single"/>
        </w:rPr>
        <w:t>(A)</w:t>
      </w:r>
      <w:r w:rsidRPr="00AF372E">
        <w:rPr>
          <w:color w:val="auto"/>
        </w:rPr>
        <w:tab/>
        <w:t>In addition to the penalties provided for by Sections 16</w:t>
      </w:r>
      <w:r w:rsidRPr="00AF372E">
        <w:rPr>
          <w:color w:val="auto"/>
        </w:rPr>
        <w:noBreakHyphen/>
        <w:t>11</w:t>
      </w:r>
      <w:r w:rsidRPr="00AF372E">
        <w:rPr>
          <w:color w:val="auto"/>
        </w:rPr>
        <w:noBreakHyphen/>
        <w:t>330</w:t>
      </w:r>
      <w:r w:rsidRPr="00AF372E">
        <w:rPr>
          <w:color w:val="auto"/>
          <w:u w:val="single"/>
        </w:rPr>
        <w:t>, 16-11-620,</w:t>
      </w:r>
      <w:r w:rsidRPr="00AF372E">
        <w:rPr>
          <w:color w:val="auto"/>
        </w:rPr>
        <w:t xml:space="preserve"> </w:t>
      </w:r>
      <w:r w:rsidRPr="00AF372E">
        <w:rPr>
          <w:strike/>
          <w:color w:val="auto"/>
        </w:rPr>
        <w:t>and</w:t>
      </w:r>
      <w:r w:rsidRPr="00AF372E">
        <w:rPr>
          <w:color w:val="auto"/>
        </w:rPr>
        <w:t xml:space="preserve"> 16</w:t>
      </w:r>
      <w:r w:rsidRPr="00AF372E">
        <w:rPr>
          <w:color w:val="auto"/>
        </w:rPr>
        <w:noBreakHyphen/>
        <w:t>23</w:t>
      </w:r>
      <w:r w:rsidRPr="00AF372E">
        <w:rPr>
          <w:color w:val="auto"/>
        </w:rPr>
        <w:noBreakHyphen/>
        <w:t>460</w:t>
      </w:r>
      <w:r w:rsidRPr="00AF372E">
        <w:rPr>
          <w:color w:val="auto"/>
          <w:u w:val="single"/>
        </w:rPr>
        <w:t>, 23-31-220,</w:t>
      </w:r>
      <w:r w:rsidRPr="00AF372E">
        <w:rPr>
          <w:color w:val="auto"/>
        </w:rPr>
        <w:t xml:space="preserve"> and </w:t>
      </w:r>
      <w:r w:rsidRPr="00AF372E">
        <w:rPr>
          <w:strike/>
          <w:color w:val="auto"/>
        </w:rPr>
        <w:t>by</w:t>
      </w:r>
      <w:r w:rsidRPr="00AF372E">
        <w:rPr>
          <w:color w:val="auto"/>
        </w:rPr>
        <w:t xml:space="preserve"> Article 1</w:t>
      </w:r>
      <w:r w:rsidRPr="00AF372E">
        <w:rPr>
          <w:color w:val="auto"/>
          <w:u w:val="single"/>
        </w:rPr>
        <w:t>,</w:t>
      </w:r>
      <w:r w:rsidRPr="00AF372E">
        <w:rPr>
          <w:color w:val="auto"/>
        </w:rPr>
        <w:t xml:space="preserve"> </w:t>
      </w:r>
      <w:r w:rsidRPr="00AF372E">
        <w:rPr>
          <w:strike/>
          <w:color w:val="auto"/>
        </w:rPr>
        <w:t>of</w:t>
      </w:r>
      <w:r w:rsidRPr="00AF372E">
        <w:rPr>
          <w:color w:val="auto"/>
        </w:rPr>
        <w:t xml:space="preserve"> Chapter 23</w:t>
      </w:r>
      <w:r w:rsidRPr="00AF372E">
        <w:rPr>
          <w:color w:val="auto"/>
          <w:u w:val="single"/>
        </w:rPr>
        <w:t>,</w:t>
      </w:r>
      <w:r w:rsidRPr="00AF372E">
        <w:rPr>
          <w:color w:val="auto"/>
        </w:rPr>
        <w:t xml:space="preserve"> </w:t>
      </w:r>
      <w:r w:rsidRPr="00AF372E">
        <w:rPr>
          <w:strike/>
          <w:color w:val="auto"/>
        </w:rPr>
        <w:t>of</w:t>
      </w:r>
      <w:r w:rsidRPr="00AF372E">
        <w:rPr>
          <w:color w:val="auto"/>
        </w:rPr>
        <w:t xml:space="preserve"> Title 16, a person convicted of carrying a </w:t>
      </w:r>
      <w:r w:rsidRPr="00AF372E">
        <w:rPr>
          <w:strike/>
          <w:color w:val="auto"/>
        </w:rPr>
        <w:t>pistol or</w:t>
      </w:r>
      <w:r w:rsidRPr="00AF372E">
        <w:rPr>
          <w:color w:val="auto"/>
        </w:rPr>
        <w:t xml:space="preserve"> firearm into a business which sells alcoholic liquor, beer, or wine for consumption on the premises is guilty of a misdemeanor</w:t>
      </w:r>
      <w:r w:rsidRPr="00AF372E">
        <w:rPr>
          <w:color w:val="auto"/>
          <w:u w:val="single"/>
        </w:rPr>
        <w:t>,</w:t>
      </w:r>
      <w:r w:rsidRPr="00AF372E">
        <w:rPr>
          <w:color w:val="auto"/>
        </w:rPr>
        <w:t xml:space="preserve"> and, upon conviction, must be fined not more than </w:t>
      </w:r>
      <w:r w:rsidRPr="00AF372E">
        <w:rPr>
          <w:strike/>
          <w:color w:val="auto"/>
        </w:rPr>
        <w:t>two</w:t>
      </w:r>
      <w:r w:rsidRPr="00AF372E">
        <w:rPr>
          <w:color w:val="auto"/>
        </w:rPr>
        <w:t xml:space="preserve"> </w:t>
      </w:r>
      <w:r w:rsidRPr="00AF372E">
        <w:rPr>
          <w:color w:val="auto"/>
          <w:u w:val="single"/>
        </w:rPr>
        <w:t>ten</w:t>
      </w:r>
      <w:r w:rsidRPr="00AF372E">
        <w:rPr>
          <w:color w:val="auto"/>
        </w:rPr>
        <w:t xml:space="preserve"> thousand dollars or imprisoned not more than three years, or both. </w:t>
      </w:r>
      <w:r>
        <w:rPr>
          <w:snapToGrid w:val="0"/>
        </w:rPr>
        <w:tab/>
      </w:r>
      <w:r w:rsidRPr="00AF372E">
        <w:rPr>
          <w:snapToGrid w:val="0"/>
          <w:color w:val="auto"/>
        </w:rPr>
        <w:t>/</w:t>
      </w:r>
    </w:p>
    <w:p w:rsidR="004C04A0" w:rsidRPr="00AF372E" w:rsidRDefault="004C04A0" w:rsidP="004C04A0">
      <w:pPr>
        <w:rPr>
          <w:snapToGrid w:val="0"/>
          <w:color w:val="auto"/>
        </w:rPr>
      </w:pPr>
      <w:r w:rsidRPr="00AF372E">
        <w:rPr>
          <w:snapToGrid w:val="0"/>
          <w:color w:val="auto"/>
        </w:rPr>
        <w:tab/>
        <w:t>Renumber sections to conform.</w:t>
      </w:r>
    </w:p>
    <w:p w:rsidR="004C04A0" w:rsidRDefault="004C04A0" w:rsidP="004C04A0">
      <w:pPr>
        <w:rPr>
          <w:snapToGrid w:val="0"/>
        </w:rPr>
      </w:pPr>
      <w:r w:rsidRPr="00AF372E">
        <w:rPr>
          <w:snapToGrid w:val="0"/>
          <w:color w:val="auto"/>
        </w:rPr>
        <w:tab/>
        <w:t>Amend title to conform.</w:t>
      </w:r>
    </w:p>
    <w:p w:rsidR="004C04A0" w:rsidRDefault="004C04A0" w:rsidP="004C04A0">
      <w:pPr>
        <w:pStyle w:val="Header"/>
        <w:tabs>
          <w:tab w:val="left" w:pos="4320"/>
        </w:tabs>
      </w:pPr>
    </w:p>
    <w:p w:rsidR="004C04A0" w:rsidRDefault="004C04A0" w:rsidP="004C04A0">
      <w:pPr>
        <w:pStyle w:val="Header"/>
        <w:tabs>
          <w:tab w:val="left" w:pos="4320"/>
        </w:tabs>
      </w:pPr>
      <w:r>
        <w:tab/>
        <w:t>Senator SCOTT explained the amendment.</w:t>
      </w:r>
    </w:p>
    <w:p w:rsidR="004C04A0" w:rsidRDefault="004C04A0" w:rsidP="004C04A0">
      <w:pPr>
        <w:pStyle w:val="Header"/>
        <w:tabs>
          <w:tab w:val="left" w:pos="4320"/>
        </w:tabs>
      </w:pPr>
      <w:r>
        <w:tab/>
        <w:t>Senator MASSEY spoke on the amendment.</w:t>
      </w:r>
    </w:p>
    <w:p w:rsidR="004C04A0" w:rsidRDefault="004C04A0" w:rsidP="004C04A0">
      <w:pPr>
        <w:pStyle w:val="Header"/>
        <w:tabs>
          <w:tab w:val="left" w:pos="4320"/>
        </w:tabs>
      </w:pPr>
      <w:r>
        <w:tab/>
        <w:t>Senator MASSEY moved to lay the amendment on the table.</w:t>
      </w:r>
    </w:p>
    <w:p w:rsidR="004C04A0" w:rsidRDefault="004C04A0" w:rsidP="004C04A0">
      <w:pPr>
        <w:pStyle w:val="Header"/>
        <w:tabs>
          <w:tab w:val="left" w:pos="4320"/>
        </w:tabs>
      </w:pPr>
    </w:p>
    <w:p w:rsidR="00257067" w:rsidRDefault="00257067" w:rsidP="004C04A0">
      <w:pPr>
        <w:pStyle w:val="Header"/>
        <w:tabs>
          <w:tab w:val="left" w:pos="4320"/>
        </w:tabs>
      </w:pPr>
      <w:r>
        <w:tab/>
        <w:t>The "ayes" and "nays" were demanded and taken, resulting as follows:</w:t>
      </w:r>
    </w:p>
    <w:p w:rsidR="00257067" w:rsidRPr="00257067" w:rsidRDefault="00257067" w:rsidP="00257067">
      <w:pPr>
        <w:pStyle w:val="Header"/>
        <w:tabs>
          <w:tab w:val="left" w:pos="4320"/>
        </w:tabs>
        <w:jc w:val="center"/>
        <w:rPr>
          <w:b/>
        </w:rPr>
      </w:pPr>
      <w:r w:rsidRPr="00257067">
        <w:rPr>
          <w:b/>
        </w:rPr>
        <w:t>Ayes 27; Nays 16</w:t>
      </w:r>
    </w:p>
    <w:p w:rsidR="00257067" w:rsidRDefault="00257067" w:rsidP="004C04A0">
      <w:pPr>
        <w:pStyle w:val="Header"/>
        <w:tabs>
          <w:tab w:val="left" w:pos="4320"/>
        </w:tabs>
      </w:pP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7067">
        <w:rPr>
          <w:b/>
        </w:rPr>
        <w:t>AYES</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7067">
        <w:t>Alexander</w:t>
      </w:r>
      <w:r>
        <w:tab/>
      </w:r>
      <w:r w:rsidRPr="00257067">
        <w:t>Bennett</w:t>
      </w:r>
      <w:r>
        <w:tab/>
      </w:r>
      <w:r w:rsidRPr="00257067">
        <w:t>Bright</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7067">
        <w:t>Bryant</w:t>
      </w:r>
      <w:r>
        <w:tab/>
      </w:r>
      <w:r w:rsidRPr="00257067">
        <w:t>Campbell</w:t>
      </w:r>
      <w:r>
        <w:tab/>
      </w:r>
      <w:r w:rsidRPr="00257067">
        <w:t>Campsen</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7067">
        <w:t>Cleary</w:t>
      </w:r>
      <w:r>
        <w:tab/>
      </w:r>
      <w:r w:rsidRPr="00257067">
        <w:t>Corbin</w:t>
      </w:r>
      <w:r>
        <w:tab/>
      </w:r>
      <w:r w:rsidRPr="00257067">
        <w:t>Courson</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7067">
        <w:t>Cromer</w:t>
      </w:r>
      <w:r>
        <w:tab/>
      </w:r>
      <w:r w:rsidRPr="00257067">
        <w:t>Davis</w:t>
      </w:r>
      <w:r>
        <w:tab/>
      </w:r>
      <w:r w:rsidRPr="00257067">
        <w:t>Fair</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7067">
        <w:t>Gregory</w:t>
      </w:r>
      <w:r>
        <w:tab/>
      </w:r>
      <w:r w:rsidRPr="00257067">
        <w:t>Grooms</w:t>
      </w:r>
      <w:r>
        <w:tab/>
      </w:r>
      <w:r w:rsidRPr="00257067">
        <w:t>Hayes</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57067">
        <w:t>Hembree</w:t>
      </w:r>
      <w:r>
        <w:tab/>
      </w:r>
      <w:r w:rsidRPr="00257067">
        <w:t>Malloy</w:t>
      </w:r>
      <w:r>
        <w:tab/>
      </w:r>
      <w:r w:rsidRPr="00257067">
        <w:rPr>
          <w:i/>
        </w:rPr>
        <w:t>Martin, Larry</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7067">
        <w:rPr>
          <w:i/>
        </w:rPr>
        <w:t>Martin, Shane</w:t>
      </w:r>
      <w:r>
        <w:rPr>
          <w:i/>
        </w:rPr>
        <w:tab/>
      </w:r>
      <w:r w:rsidRPr="00257067">
        <w:t>Massey</w:t>
      </w:r>
      <w:r>
        <w:tab/>
      </w:r>
      <w:r w:rsidRPr="00257067">
        <w:t>Peeler</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7067">
        <w:t>Rankin</w:t>
      </w:r>
      <w:r>
        <w:tab/>
      </w:r>
      <w:r w:rsidRPr="00257067">
        <w:t>Shealy</w:t>
      </w:r>
      <w:r>
        <w:tab/>
      </w:r>
      <w:r w:rsidRPr="00257067">
        <w:t>Thurmond</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7067">
        <w:t>Turner</w:t>
      </w:r>
      <w:r>
        <w:tab/>
      </w:r>
      <w:r w:rsidRPr="00257067">
        <w:t>Verdin</w:t>
      </w:r>
      <w:r>
        <w:tab/>
      </w:r>
      <w:r w:rsidRPr="00257067">
        <w:t>Young</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7067" w:rsidRP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7067">
        <w:rPr>
          <w:b/>
        </w:rPr>
        <w:t>Total--27</w:t>
      </w:r>
    </w:p>
    <w:p w:rsidR="00257067" w:rsidRPr="00257067" w:rsidRDefault="00257067" w:rsidP="00257067">
      <w:pPr>
        <w:pStyle w:val="Header"/>
        <w:tabs>
          <w:tab w:val="clear" w:pos="8640"/>
          <w:tab w:val="left" w:pos="4320"/>
        </w:tabs>
      </w:pP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7067">
        <w:rPr>
          <w:b/>
        </w:rPr>
        <w:t>NAYS</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7067">
        <w:t>Allen</w:t>
      </w:r>
      <w:r>
        <w:tab/>
      </w:r>
      <w:r w:rsidRPr="00257067">
        <w:t>Coleman</w:t>
      </w:r>
      <w:r>
        <w:tab/>
      </w:r>
      <w:r w:rsidRPr="00257067">
        <w:t>Ford</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7067">
        <w:t>Hutto</w:t>
      </w:r>
      <w:r>
        <w:tab/>
      </w:r>
      <w:r w:rsidRPr="00257067">
        <w:t>Jackson</w:t>
      </w:r>
      <w:r>
        <w:tab/>
      </w:r>
      <w:r w:rsidRPr="00257067">
        <w:t>Johnson</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7067">
        <w:t>Lourie</w:t>
      </w:r>
      <w:r>
        <w:tab/>
      </w:r>
      <w:r w:rsidRPr="00257067">
        <w:t>Matthews</w:t>
      </w:r>
      <w:r>
        <w:tab/>
      </w:r>
      <w:r w:rsidRPr="00257067">
        <w:t>McElveen</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7067">
        <w:t>McGill</w:t>
      </w:r>
      <w:r>
        <w:tab/>
      </w:r>
      <w:r w:rsidRPr="00257067">
        <w:t>Nicholson</w:t>
      </w:r>
      <w:r>
        <w:tab/>
      </w:r>
      <w:r w:rsidRPr="00257067">
        <w:t>Pinckney</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7067">
        <w:t>Reese</w:t>
      </w:r>
      <w:r>
        <w:tab/>
      </w:r>
      <w:r w:rsidRPr="00257067">
        <w:t>Scott</w:t>
      </w:r>
      <w:r>
        <w:tab/>
      </w:r>
      <w:r w:rsidRPr="00257067">
        <w:t>Setzler</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7067">
        <w:t>Williams</w:t>
      </w:r>
    </w:p>
    <w:p w:rsid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7067" w:rsidRPr="00257067" w:rsidRDefault="00257067" w:rsidP="002570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7067">
        <w:rPr>
          <w:b/>
        </w:rPr>
        <w:t>Total--16</w:t>
      </w:r>
    </w:p>
    <w:p w:rsidR="00257067" w:rsidRPr="00257067" w:rsidRDefault="00257067" w:rsidP="00257067">
      <w:pPr>
        <w:pStyle w:val="Header"/>
        <w:tabs>
          <w:tab w:val="clear" w:pos="8640"/>
          <w:tab w:val="left" w:pos="4320"/>
        </w:tabs>
      </w:pPr>
    </w:p>
    <w:p w:rsidR="004C04A0" w:rsidRDefault="004C04A0" w:rsidP="004C04A0">
      <w:pPr>
        <w:pStyle w:val="Header"/>
        <w:tabs>
          <w:tab w:val="left" w:pos="4320"/>
        </w:tabs>
      </w:pPr>
      <w:r>
        <w:tab/>
        <w:t>The amendment was laid on the table.</w:t>
      </w:r>
    </w:p>
    <w:p w:rsidR="004C04A0" w:rsidRDefault="004C04A0" w:rsidP="004C04A0">
      <w:pPr>
        <w:pStyle w:val="Header"/>
        <w:tabs>
          <w:tab w:val="left" w:pos="4320"/>
        </w:tabs>
      </w:pPr>
    </w:p>
    <w:p w:rsidR="004C04A0" w:rsidRPr="009941C2" w:rsidRDefault="004C04A0" w:rsidP="004C04A0">
      <w:pPr>
        <w:pStyle w:val="Header"/>
        <w:tabs>
          <w:tab w:val="left" w:pos="4320"/>
        </w:tabs>
        <w:jc w:val="center"/>
      </w:pPr>
      <w:r>
        <w:rPr>
          <w:b/>
        </w:rPr>
        <w:t>Motion Adopted</w:t>
      </w:r>
    </w:p>
    <w:p w:rsidR="004C04A0" w:rsidRDefault="004C04A0" w:rsidP="004C04A0">
      <w:pPr>
        <w:pStyle w:val="Header"/>
        <w:tabs>
          <w:tab w:val="left" w:pos="4320"/>
        </w:tabs>
      </w:pPr>
      <w:r>
        <w:tab/>
        <w:t>On motion of Senator COURSON, with unanimous consent, the Senate agreed to go into Executive Session.</w:t>
      </w:r>
    </w:p>
    <w:p w:rsidR="004C04A0" w:rsidRDefault="004C04A0" w:rsidP="004C04A0">
      <w:pPr>
        <w:pStyle w:val="Header"/>
        <w:tabs>
          <w:tab w:val="clear" w:pos="8640"/>
          <w:tab w:val="left" w:pos="4320"/>
        </w:tabs>
      </w:pPr>
    </w:p>
    <w:p w:rsidR="004C04A0" w:rsidRDefault="004C04A0" w:rsidP="004C04A0">
      <w:pPr>
        <w:pStyle w:val="Header"/>
        <w:tabs>
          <w:tab w:val="clear" w:pos="8640"/>
          <w:tab w:val="left" w:pos="4320"/>
        </w:tabs>
        <w:jc w:val="center"/>
      </w:pPr>
      <w:r>
        <w:rPr>
          <w:b/>
        </w:rPr>
        <w:t>EXECUTIVE SESSION</w:t>
      </w:r>
    </w:p>
    <w:p w:rsidR="004C04A0" w:rsidRDefault="004C04A0" w:rsidP="004C04A0">
      <w:pPr>
        <w:pStyle w:val="Header"/>
        <w:tabs>
          <w:tab w:val="clear" w:pos="8640"/>
          <w:tab w:val="left" w:pos="4320"/>
        </w:tabs>
      </w:pPr>
      <w:r>
        <w:tab/>
        <w:t>On motion of Senator COURSON, the seal of secrecy was removed, so far as the same relates to appointments made by the Governor and the following names were reported to the Senate in open session:</w:t>
      </w:r>
    </w:p>
    <w:p w:rsidR="004C04A0" w:rsidRDefault="004C04A0" w:rsidP="004C04A0">
      <w:pPr>
        <w:pStyle w:val="Header"/>
        <w:tabs>
          <w:tab w:val="clear" w:pos="8640"/>
          <w:tab w:val="left" w:pos="4320"/>
        </w:tabs>
      </w:pPr>
    </w:p>
    <w:p w:rsidR="004C04A0" w:rsidRDefault="004C04A0" w:rsidP="001F2A4E">
      <w:pPr>
        <w:pStyle w:val="Header"/>
        <w:keepNext/>
        <w:tabs>
          <w:tab w:val="clear" w:pos="8640"/>
          <w:tab w:val="left" w:pos="4320"/>
        </w:tabs>
        <w:jc w:val="center"/>
      </w:pPr>
      <w:r>
        <w:rPr>
          <w:b/>
        </w:rPr>
        <w:t>STATEWIDE APPOINTMENTS</w:t>
      </w:r>
    </w:p>
    <w:p w:rsidR="004C04A0" w:rsidRDefault="004C04A0" w:rsidP="001F2A4E">
      <w:pPr>
        <w:pStyle w:val="Header"/>
        <w:keepNext/>
        <w:tabs>
          <w:tab w:val="clear" w:pos="8640"/>
          <w:tab w:val="left" w:pos="4320"/>
        </w:tabs>
        <w:jc w:val="center"/>
      </w:pPr>
      <w:r>
        <w:rPr>
          <w:b/>
        </w:rPr>
        <w:t>Confirmations</w:t>
      </w:r>
    </w:p>
    <w:p w:rsidR="004C04A0" w:rsidRDefault="004C04A0" w:rsidP="001F2A4E">
      <w:pPr>
        <w:keepNext/>
        <w:ind w:firstLine="216"/>
      </w:pPr>
      <w:r>
        <w:t>Having received a favorable report from the Labor, Commerce and Industry Committee, the following appointment was taken up for immediate consideration:</w:t>
      </w:r>
    </w:p>
    <w:p w:rsidR="004C04A0" w:rsidRPr="008F0766" w:rsidRDefault="004C04A0" w:rsidP="004C04A0">
      <w:pPr>
        <w:keepNext/>
        <w:ind w:firstLine="216"/>
        <w:rPr>
          <w:u w:val="single"/>
        </w:rPr>
      </w:pPr>
      <w:r w:rsidRPr="008F0766">
        <w:rPr>
          <w:u w:val="single"/>
        </w:rPr>
        <w:t>Initial Appointment, Jobs Economic Development Authority, with the term to commence July 27, 2012, and to expire July 12, 2015</w:t>
      </w:r>
    </w:p>
    <w:p w:rsidR="004C04A0" w:rsidRPr="008F0766" w:rsidRDefault="004C04A0" w:rsidP="004C04A0">
      <w:pPr>
        <w:keepNext/>
        <w:ind w:firstLine="216"/>
        <w:rPr>
          <w:u w:val="single"/>
        </w:rPr>
      </w:pPr>
      <w:r w:rsidRPr="008F0766">
        <w:rPr>
          <w:u w:val="single"/>
        </w:rPr>
        <w:t>5th Congressional District:</w:t>
      </w:r>
    </w:p>
    <w:p w:rsidR="004C04A0" w:rsidRDefault="004C04A0" w:rsidP="004C04A0">
      <w:r>
        <w:tab/>
        <w:t>Gregory A. Thompson, 1820 Stadium Road, Sumter, SC 29154</w:t>
      </w:r>
      <w:r w:rsidRPr="008F0766">
        <w:rPr>
          <w:i/>
        </w:rPr>
        <w:t xml:space="preserve"> VICE </w:t>
      </w:r>
      <w:r w:rsidRPr="008F0766">
        <w:t>Hampton Atkins</w:t>
      </w:r>
    </w:p>
    <w:p w:rsidR="004C04A0" w:rsidRDefault="004C04A0" w:rsidP="004C04A0"/>
    <w:p w:rsidR="004C04A0" w:rsidRDefault="004C04A0" w:rsidP="004C04A0">
      <w:r>
        <w:tab/>
        <w:t>On motion of Senator ALEXANDER</w:t>
      </w:r>
      <w:r w:rsidR="008260C7">
        <w:t>,</w:t>
      </w:r>
      <w:r>
        <w:t xml:space="preserve"> the question was confirmation of Mr. Thompson.</w:t>
      </w:r>
    </w:p>
    <w:p w:rsidR="004C04A0" w:rsidRDefault="004C04A0" w:rsidP="004C04A0"/>
    <w:p w:rsidR="004C04A0" w:rsidRDefault="004C04A0" w:rsidP="004C04A0">
      <w:r>
        <w:tab/>
        <w:t>The "ayes" and "nays" were demanded and taken, resulting as follows:</w:t>
      </w:r>
    </w:p>
    <w:p w:rsidR="004C04A0" w:rsidRPr="004C04A0" w:rsidRDefault="004C04A0" w:rsidP="004C04A0">
      <w:pPr>
        <w:jc w:val="center"/>
        <w:rPr>
          <w:b/>
        </w:rPr>
      </w:pPr>
      <w:r w:rsidRPr="004C04A0">
        <w:rPr>
          <w:b/>
        </w:rPr>
        <w:t>Ayes 41; Nays 0</w:t>
      </w:r>
    </w:p>
    <w:p w:rsidR="004C04A0" w:rsidRDefault="004C04A0" w:rsidP="004C04A0"/>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C04A0">
        <w:rPr>
          <w:b/>
        </w:rPr>
        <w:t>AYES</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04A0">
        <w:t>Alexander</w:t>
      </w:r>
      <w:r>
        <w:tab/>
      </w:r>
      <w:r w:rsidRPr="004C04A0">
        <w:t>Allen</w:t>
      </w:r>
      <w:r>
        <w:tab/>
      </w:r>
      <w:r w:rsidRPr="004C04A0">
        <w:t>Bennett</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04A0">
        <w:t>Bright</w:t>
      </w:r>
      <w:r>
        <w:tab/>
      </w:r>
      <w:r w:rsidRPr="004C04A0">
        <w:t>Bryant</w:t>
      </w:r>
      <w:r>
        <w:tab/>
      </w:r>
      <w:r w:rsidRPr="004C04A0">
        <w:t>Campbell</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04A0">
        <w:t>Campsen</w:t>
      </w:r>
      <w:r>
        <w:tab/>
      </w:r>
      <w:r w:rsidRPr="004C04A0">
        <w:t>Cleary</w:t>
      </w:r>
      <w:r>
        <w:tab/>
      </w:r>
      <w:r w:rsidRPr="004C04A0">
        <w:t>Corbin</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04A0">
        <w:t>Courson</w:t>
      </w:r>
      <w:r>
        <w:tab/>
      </w:r>
      <w:r w:rsidRPr="004C04A0">
        <w:t>Cromer</w:t>
      </w:r>
      <w:r>
        <w:tab/>
      </w:r>
      <w:r w:rsidRPr="004C04A0">
        <w:t>Davis</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04A0">
        <w:t>Fair</w:t>
      </w:r>
      <w:r>
        <w:tab/>
      </w:r>
      <w:r w:rsidRPr="004C04A0">
        <w:t>Gregory</w:t>
      </w:r>
      <w:r>
        <w:tab/>
      </w:r>
      <w:r w:rsidRPr="004C04A0">
        <w:t>Grooms</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04A0">
        <w:t>Hayes</w:t>
      </w:r>
      <w:r>
        <w:tab/>
      </w:r>
      <w:r w:rsidRPr="004C04A0">
        <w:t>Hembree</w:t>
      </w:r>
      <w:r>
        <w:tab/>
      </w:r>
      <w:r w:rsidRPr="004C04A0">
        <w:t>Jackson</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04A0">
        <w:t>Johnson</w:t>
      </w:r>
      <w:r>
        <w:tab/>
      </w:r>
      <w:r w:rsidRPr="004C04A0">
        <w:t>Leatherman</w:t>
      </w:r>
      <w:r>
        <w:tab/>
      </w:r>
      <w:r w:rsidRPr="004C04A0">
        <w:t>Lourie</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C04A0">
        <w:t>Malloy</w:t>
      </w:r>
      <w:r>
        <w:tab/>
      </w:r>
      <w:r w:rsidRPr="004C04A0">
        <w:rPr>
          <w:i/>
        </w:rPr>
        <w:t>Martin, Larry</w:t>
      </w:r>
      <w:r>
        <w:rPr>
          <w:i/>
        </w:rPr>
        <w:tab/>
      </w:r>
      <w:r w:rsidRPr="004C04A0">
        <w:rPr>
          <w:i/>
        </w:rPr>
        <w:t>Martin, Shane</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04A0">
        <w:t>Massey</w:t>
      </w:r>
      <w:r>
        <w:tab/>
      </w:r>
      <w:r w:rsidRPr="004C04A0">
        <w:t>Matthews</w:t>
      </w:r>
      <w:r>
        <w:tab/>
      </w:r>
      <w:r w:rsidRPr="004C04A0">
        <w:t>McElveen</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04A0">
        <w:t>McGill</w:t>
      </w:r>
      <w:r>
        <w:tab/>
      </w:r>
      <w:r w:rsidRPr="004C04A0">
        <w:t>Nicholson</w:t>
      </w:r>
      <w:r>
        <w:tab/>
      </w:r>
      <w:r w:rsidRPr="004C04A0">
        <w:t>Peeler</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04A0">
        <w:t>Pinckney</w:t>
      </w:r>
      <w:r>
        <w:tab/>
      </w:r>
      <w:r w:rsidRPr="004C04A0">
        <w:t>Rankin</w:t>
      </w:r>
      <w:r>
        <w:tab/>
      </w:r>
      <w:r w:rsidRPr="004C04A0">
        <w:t>Reese</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04A0">
        <w:t>Scott</w:t>
      </w:r>
      <w:r>
        <w:tab/>
      </w:r>
      <w:r w:rsidRPr="004C04A0">
        <w:t>Setzler</w:t>
      </w:r>
      <w:r>
        <w:tab/>
      </w:r>
      <w:r w:rsidRPr="004C04A0">
        <w:t>Shealy</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04A0">
        <w:t>Thurmond</w:t>
      </w:r>
      <w:r>
        <w:tab/>
      </w:r>
      <w:r w:rsidRPr="004C04A0">
        <w:t>Turner</w:t>
      </w:r>
      <w:r>
        <w:tab/>
      </w:r>
      <w:r w:rsidRPr="004C04A0">
        <w:t>Verdin</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04A0">
        <w:t>Williams</w:t>
      </w:r>
      <w:r>
        <w:tab/>
      </w:r>
      <w:r w:rsidRPr="004C04A0">
        <w:t>Young</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C04A0" w:rsidRP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C04A0">
        <w:rPr>
          <w:b/>
        </w:rPr>
        <w:t>Total--41</w:t>
      </w:r>
    </w:p>
    <w:p w:rsidR="004C04A0" w:rsidRPr="004C04A0" w:rsidRDefault="004C04A0" w:rsidP="004C04A0"/>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C04A0">
        <w:rPr>
          <w:b/>
        </w:rPr>
        <w:t>NAYS</w:t>
      </w:r>
    </w:p>
    <w:p w:rsid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4C04A0" w:rsidRPr="004C04A0" w:rsidRDefault="004C04A0" w:rsidP="004C04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C04A0">
        <w:rPr>
          <w:b/>
        </w:rPr>
        <w:t>Total--0</w:t>
      </w:r>
    </w:p>
    <w:p w:rsidR="004C04A0" w:rsidRDefault="004C04A0" w:rsidP="004C04A0"/>
    <w:p w:rsidR="004C04A0" w:rsidRDefault="004C04A0" w:rsidP="004C04A0">
      <w:r>
        <w:tab/>
        <w:t>The appointment of Mr. Thompson was confirmed.</w:t>
      </w:r>
    </w:p>
    <w:p w:rsidR="004C04A0" w:rsidRDefault="004C04A0" w:rsidP="004C04A0">
      <w:pPr>
        <w:ind w:firstLine="216"/>
      </w:pPr>
      <w:r>
        <w:t>Having received a favorable report from the Medical Affairs Committee, the following appointment was taken up for immediate consideration:</w:t>
      </w:r>
    </w:p>
    <w:p w:rsidR="004C04A0" w:rsidRPr="00D86671" w:rsidRDefault="004C04A0" w:rsidP="004C04A0">
      <w:pPr>
        <w:keepNext/>
        <w:ind w:firstLine="216"/>
        <w:rPr>
          <w:u w:val="single"/>
        </w:rPr>
      </w:pPr>
      <w:r w:rsidRPr="00D86671">
        <w:rPr>
          <w:u w:val="single"/>
        </w:rPr>
        <w:t>Initial Appointment, South Carolina Mental Health Commission, with the term to commence July 31, 2008, and to expire July 31, 2013</w:t>
      </w:r>
    </w:p>
    <w:p w:rsidR="004C04A0" w:rsidRPr="00D86671" w:rsidRDefault="004C04A0" w:rsidP="004C04A0">
      <w:pPr>
        <w:keepNext/>
        <w:ind w:firstLine="216"/>
        <w:rPr>
          <w:u w:val="single"/>
        </w:rPr>
      </w:pPr>
      <w:r w:rsidRPr="00D86671">
        <w:rPr>
          <w:u w:val="single"/>
        </w:rPr>
        <w:t>5th Congressional District:</w:t>
      </w:r>
    </w:p>
    <w:p w:rsidR="004C04A0" w:rsidRDefault="004C04A0" w:rsidP="004C04A0">
      <w:pPr>
        <w:ind w:firstLine="216"/>
      </w:pPr>
      <w:r>
        <w:t>Beverly Cardwell, Post Office Box 37764, Rock Hill, SC 29732</w:t>
      </w:r>
    </w:p>
    <w:p w:rsidR="004C04A0" w:rsidRDefault="004C04A0" w:rsidP="004C04A0">
      <w:pPr>
        <w:ind w:firstLine="216"/>
      </w:pPr>
    </w:p>
    <w:p w:rsidR="004C04A0" w:rsidRDefault="004C04A0" w:rsidP="004C04A0">
      <w:r>
        <w:tab/>
        <w:t>On motion of Senator PEELER, the question was confirmation of Ms. Cardwell.</w:t>
      </w:r>
    </w:p>
    <w:p w:rsidR="004C04A0" w:rsidRDefault="004C04A0" w:rsidP="004C04A0"/>
    <w:p w:rsidR="004C04A0" w:rsidRDefault="004C04A0" w:rsidP="004C04A0">
      <w:r>
        <w:tab/>
        <w:t>The "ayes" and "nays" were demanded and taken, resulting as follows:</w:t>
      </w:r>
    </w:p>
    <w:p w:rsidR="00E068A2" w:rsidRPr="00E068A2" w:rsidRDefault="00E068A2" w:rsidP="00E068A2">
      <w:pPr>
        <w:jc w:val="center"/>
        <w:rPr>
          <w:b/>
        </w:rPr>
      </w:pPr>
      <w:r w:rsidRPr="00E068A2">
        <w:rPr>
          <w:b/>
        </w:rPr>
        <w:t>Ayes 42; Nays 0</w:t>
      </w:r>
    </w:p>
    <w:p w:rsidR="00E068A2" w:rsidRDefault="00E068A2" w:rsidP="004C04A0"/>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068A2">
        <w:rPr>
          <w:b/>
        </w:rPr>
        <w:t>AYES</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Alexander</w:t>
      </w:r>
      <w:r>
        <w:tab/>
      </w:r>
      <w:r w:rsidRPr="00E068A2">
        <w:t>Allen</w:t>
      </w:r>
      <w:r>
        <w:tab/>
      </w:r>
      <w:r w:rsidRPr="00E068A2">
        <w:t>Bennett</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Bright</w:t>
      </w:r>
      <w:r>
        <w:tab/>
      </w:r>
      <w:r w:rsidRPr="00E068A2">
        <w:t>Bryant</w:t>
      </w:r>
      <w:r>
        <w:tab/>
      </w:r>
      <w:r w:rsidRPr="00E068A2">
        <w:t>Campbell</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Campsen</w:t>
      </w:r>
      <w:r>
        <w:tab/>
      </w:r>
      <w:r w:rsidRPr="00E068A2">
        <w:t>Cleary</w:t>
      </w:r>
      <w:r>
        <w:tab/>
      </w:r>
      <w:r w:rsidRPr="00E068A2">
        <w:t>Corbin</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Courson</w:t>
      </w:r>
      <w:r>
        <w:tab/>
      </w:r>
      <w:r w:rsidRPr="00E068A2">
        <w:t>Cromer</w:t>
      </w:r>
      <w:r>
        <w:tab/>
      </w:r>
      <w:r w:rsidRPr="00E068A2">
        <w:t>Davis</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Fair</w:t>
      </w:r>
      <w:r>
        <w:tab/>
      </w:r>
      <w:r w:rsidRPr="00E068A2">
        <w:t>Gregory</w:t>
      </w:r>
      <w:r>
        <w:tab/>
      </w:r>
      <w:r w:rsidRPr="00E068A2">
        <w:t>Grooms</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Hayes</w:t>
      </w:r>
      <w:r>
        <w:tab/>
      </w:r>
      <w:r w:rsidRPr="00E068A2">
        <w:t>Hembree</w:t>
      </w:r>
      <w:r>
        <w:tab/>
      </w:r>
      <w:r w:rsidRPr="00E068A2">
        <w:t>Hutto</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Jackson</w:t>
      </w:r>
      <w:r>
        <w:tab/>
      </w:r>
      <w:r w:rsidRPr="00E068A2">
        <w:t>Johnson</w:t>
      </w:r>
      <w:r>
        <w:tab/>
      </w:r>
      <w:r w:rsidRPr="00E068A2">
        <w:t>Leatherman</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068A2">
        <w:t>Lourie</w:t>
      </w:r>
      <w:r>
        <w:tab/>
      </w:r>
      <w:r w:rsidRPr="00E068A2">
        <w:t>Malloy</w:t>
      </w:r>
      <w:r>
        <w:tab/>
      </w:r>
      <w:r w:rsidRPr="00E068A2">
        <w:rPr>
          <w:i/>
        </w:rPr>
        <w:t>Martin, Larry</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rPr>
          <w:i/>
        </w:rPr>
        <w:t>Martin, Shane</w:t>
      </w:r>
      <w:r>
        <w:rPr>
          <w:i/>
        </w:rPr>
        <w:tab/>
      </w:r>
      <w:r w:rsidRPr="00E068A2">
        <w:t>Massey</w:t>
      </w:r>
      <w:r>
        <w:tab/>
      </w:r>
      <w:r w:rsidRPr="00E068A2">
        <w:t>Matthews</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McElveen</w:t>
      </w:r>
      <w:r>
        <w:tab/>
      </w:r>
      <w:r w:rsidRPr="00E068A2">
        <w:t>McGill</w:t>
      </w:r>
      <w:r>
        <w:tab/>
      </w:r>
      <w:r w:rsidRPr="00E068A2">
        <w:t>Nicholson</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Peeler</w:t>
      </w:r>
      <w:r>
        <w:tab/>
      </w:r>
      <w:r w:rsidRPr="00E068A2">
        <w:t>Pinckney</w:t>
      </w:r>
      <w:r>
        <w:tab/>
      </w:r>
      <w:r w:rsidRPr="00E068A2">
        <w:t>Rankin</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Reese</w:t>
      </w:r>
      <w:r>
        <w:tab/>
      </w:r>
      <w:r w:rsidRPr="00E068A2">
        <w:t>Scott</w:t>
      </w:r>
      <w:r>
        <w:tab/>
      </w:r>
      <w:r w:rsidRPr="00E068A2">
        <w:t>Setzler</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Shealy</w:t>
      </w:r>
      <w:r>
        <w:tab/>
      </w:r>
      <w:r w:rsidRPr="00E068A2">
        <w:t>Thurmond</w:t>
      </w:r>
      <w:r>
        <w:tab/>
      </w:r>
      <w:r w:rsidRPr="00E068A2">
        <w:t>Turner</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Verdin</w:t>
      </w:r>
      <w:r>
        <w:tab/>
      </w:r>
      <w:r w:rsidRPr="00E068A2">
        <w:t>Williams</w:t>
      </w:r>
      <w:r>
        <w:tab/>
      </w:r>
      <w:r w:rsidRPr="00E068A2">
        <w:t>Young</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068A2" w:rsidRP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068A2">
        <w:rPr>
          <w:b/>
        </w:rPr>
        <w:t>Total--42</w:t>
      </w:r>
    </w:p>
    <w:p w:rsidR="00E068A2" w:rsidRPr="00E068A2" w:rsidRDefault="00E068A2" w:rsidP="00E068A2"/>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068A2">
        <w:rPr>
          <w:b/>
        </w:rPr>
        <w:t>NAYS</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068A2" w:rsidRP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068A2">
        <w:rPr>
          <w:b/>
        </w:rPr>
        <w:t>Total--0</w:t>
      </w:r>
    </w:p>
    <w:p w:rsidR="004C04A0" w:rsidRDefault="004C04A0" w:rsidP="004C04A0"/>
    <w:p w:rsidR="004C04A0" w:rsidRDefault="004C04A0" w:rsidP="004C04A0">
      <w:r>
        <w:tab/>
        <w:t>The appointment of Ms. Cardwell was confirmed.</w:t>
      </w:r>
    </w:p>
    <w:p w:rsidR="004C04A0" w:rsidRDefault="004C04A0" w:rsidP="004C04A0">
      <w:pPr>
        <w:ind w:firstLine="216"/>
      </w:pPr>
    </w:p>
    <w:p w:rsidR="004C04A0" w:rsidRDefault="004C04A0" w:rsidP="004C04A0">
      <w:pPr>
        <w:ind w:firstLine="216"/>
      </w:pPr>
      <w:r>
        <w:t>Having received a favorable report from the Medical Affairs Committee, the following appointment was taken up for immediate consideration:</w:t>
      </w:r>
    </w:p>
    <w:p w:rsidR="004C04A0" w:rsidRPr="006A6A64" w:rsidRDefault="004C04A0" w:rsidP="004C04A0">
      <w:pPr>
        <w:keepNext/>
        <w:ind w:firstLine="216"/>
        <w:rPr>
          <w:u w:val="single"/>
        </w:rPr>
      </w:pPr>
      <w:r w:rsidRPr="006A6A64">
        <w:rPr>
          <w:u w:val="single"/>
        </w:rPr>
        <w:t>Reappointment, South Carolina Mental Health Commission, with the term to commence July 31, 2013, and to expire July 31, 2018</w:t>
      </w:r>
    </w:p>
    <w:p w:rsidR="004C04A0" w:rsidRPr="006A6A64" w:rsidRDefault="004C04A0" w:rsidP="004C04A0">
      <w:pPr>
        <w:keepNext/>
        <w:ind w:firstLine="216"/>
        <w:rPr>
          <w:u w:val="single"/>
        </w:rPr>
      </w:pPr>
      <w:r w:rsidRPr="006A6A64">
        <w:rPr>
          <w:u w:val="single"/>
        </w:rPr>
        <w:t>5th Congressional District:</w:t>
      </w:r>
    </w:p>
    <w:p w:rsidR="004C04A0" w:rsidRDefault="004C04A0" w:rsidP="004C04A0">
      <w:pPr>
        <w:ind w:firstLine="216"/>
      </w:pPr>
      <w:r>
        <w:t>Beverly Cardwell, Post Office Box 37764, Rock Hill, SC 29732</w:t>
      </w:r>
    </w:p>
    <w:p w:rsidR="004C04A0" w:rsidRDefault="004C04A0" w:rsidP="004C04A0"/>
    <w:p w:rsidR="004C04A0" w:rsidRDefault="004C04A0" w:rsidP="004C04A0">
      <w:r>
        <w:tab/>
        <w:t>On motion of Senator PEELER, the question was confirmation of Ms. Cardwell.</w:t>
      </w:r>
    </w:p>
    <w:p w:rsidR="004C04A0" w:rsidRDefault="004C04A0" w:rsidP="004C04A0"/>
    <w:p w:rsidR="004C04A0" w:rsidRDefault="004C04A0" w:rsidP="004C04A0">
      <w:r>
        <w:tab/>
        <w:t>The "ayes" and "nays" were demanded and taken, resulting as follows:</w:t>
      </w:r>
    </w:p>
    <w:p w:rsidR="00E068A2" w:rsidRPr="00E068A2" w:rsidRDefault="00E068A2" w:rsidP="00E068A2">
      <w:pPr>
        <w:jc w:val="center"/>
        <w:rPr>
          <w:b/>
        </w:rPr>
      </w:pPr>
      <w:r w:rsidRPr="00E068A2">
        <w:rPr>
          <w:b/>
        </w:rPr>
        <w:t>Ayes 42; Nays 0</w:t>
      </w:r>
    </w:p>
    <w:p w:rsidR="00E068A2" w:rsidRDefault="00E068A2" w:rsidP="004C04A0"/>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068A2">
        <w:rPr>
          <w:b/>
        </w:rPr>
        <w:t>AYES</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Alexander</w:t>
      </w:r>
      <w:r>
        <w:tab/>
      </w:r>
      <w:r w:rsidRPr="00E068A2">
        <w:t>Allen</w:t>
      </w:r>
      <w:r>
        <w:tab/>
      </w:r>
      <w:r w:rsidRPr="00E068A2">
        <w:t>Bennett</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Bright</w:t>
      </w:r>
      <w:r>
        <w:tab/>
      </w:r>
      <w:r w:rsidRPr="00E068A2">
        <w:t>Bryant</w:t>
      </w:r>
      <w:r>
        <w:tab/>
      </w:r>
      <w:r w:rsidRPr="00E068A2">
        <w:t>Campbell</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Campsen</w:t>
      </w:r>
      <w:r>
        <w:tab/>
      </w:r>
      <w:r w:rsidRPr="00E068A2">
        <w:t>Cleary</w:t>
      </w:r>
      <w:r>
        <w:tab/>
      </w:r>
      <w:r w:rsidRPr="00E068A2">
        <w:t>Corbin</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Courson</w:t>
      </w:r>
      <w:r>
        <w:tab/>
      </w:r>
      <w:r w:rsidRPr="00E068A2">
        <w:t>Cromer</w:t>
      </w:r>
      <w:r>
        <w:tab/>
      </w:r>
      <w:r w:rsidRPr="00E068A2">
        <w:t>Davis</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Fair</w:t>
      </w:r>
      <w:r>
        <w:tab/>
      </w:r>
      <w:r w:rsidRPr="00E068A2">
        <w:t>Gregory</w:t>
      </w:r>
      <w:r>
        <w:tab/>
      </w:r>
      <w:r w:rsidRPr="00E068A2">
        <w:t>Grooms</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Hayes</w:t>
      </w:r>
      <w:r>
        <w:tab/>
      </w:r>
      <w:r w:rsidRPr="00E068A2">
        <w:t>Hembree</w:t>
      </w:r>
      <w:r>
        <w:tab/>
      </w:r>
      <w:r w:rsidRPr="00E068A2">
        <w:t>Hutto</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Jackson</w:t>
      </w:r>
      <w:r>
        <w:tab/>
      </w:r>
      <w:r w:rsidRPr="00E068A2">
        <w:t>Johnson</w:t>
      </w:r>
      <w:r>
        <w:tab/>
      </w:r>
      <w:r w:rsidRPr="00E068A2">
        <w:t>Leatherman</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068A2">
        <w:t>Lourie</w:t>
      </w:r>
      <w:r>
        <w:tab/>
      </w:r>
      <w:r w:rsidRPr="00E068A2">
        <w:t>Malloy</w:t>
      </w:r>
      <w:r>
        <w:tab/>
      </w:r>
      <w:r w:rsidRPr="00E068A2">
        <w:rPr>
          <w:i/>
        </w:rPr>
        <w:t>Martin, Larry</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rPr>
          <w:i/>
        </w:rPr>
        <w:t>Martin, Shane</w:t>
      </w:r>
      <w:r>
        <w:rPr>
          <w:i/>
        </w:rPr>
        <w:tab/>
      </w:r>
      <w:r w:rsidRPr="00E068A2">
        <w:t>Massey</w:t>
      </w:r>
      <w:r>
        <w:tab/>
      </w:r>
      <w:r w:rsidRPr="00E068A2">
        <w:t>Matthews</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McElveen</w:t>
      </w:r>
      <w:r>
        <w:tab/>
      </w:r>
      <w:r w:rsidRPr="00E068A2">
        <w:t>McGill</w:t>
      </w:r>
      <w:r>
        <w:tab/>
      </w:r>
      <w:r w:rsidRPr="00E068A2">
        <w:t>Nicholson</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Peeler</w:t>
      </w:r>
      <w:r>
        <w:tab/>
      </w:r>
      <w:r w:rsidRPr="00E068A2">
        <w:t>Pinckney</w:t>
      </w:r>
      <w:r>
        <w:tab/>
      </w:r>
      <w:r w:rsidRPr="00E068A2">
        <w:t>Rankin</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Reese</w:t>
      </w:r>
      <w:r>
        <w:tab/>
      </w:r>
      <w:r w:rsidRPr="00E068A2">
        <w:t>Scott</w:t>
      </w:r>
      <w:r>
        <w:tab/>
      </w:r>
      <w:r w:rsidRPr="00E068A2">
        <w:t>Setzler</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Shealy</w:t>
      </w:r>
      <w:r>
        <w:tab/>
      </w:r>
      <w:r w:rsidRPr="00E068A2">
        <w:t>Thurmond</w:t>
      </w:r>
      <w:r>
        <w:tab/>
      </w:r>
      <w:r w:rsidRPr="00E068A2">
        <w:t>Turner</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68A2">
        <w:t>Verdin</w:t>
      </w:r>
      <w:r>
        <w:tab/>
      </w:r>
      <w:r w:rsidRPr="00E068A2">
        <w:t>Williams</w:t>
      </w:r>
      <w:r>
        <w:tab/>
      </w:r>
      <w:r w:rsidRPr="00E068A2">
        <w:t>Young</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068A2" w:rsidRP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068A2">
        <w:rPr>
          <w:b/>
        </w:rPr>
        <w:t>Total--42</w:t>
      </w:r>
    </w:p>
    <w:p w:rsidR="00E068A2" w:rsidRPr="00E068A2" w:rsidRDefault="00E068A2" w:rsidP="00E068A2"/>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068A2">
        <w:rPr>
          <w:b/>
        </w:rPr>
        <w:t>NAYS</w:t>
      </w:r>
    </w:p>
    <w:p w:rsid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068A2" w:rsidRPr="00E068A2" w:rsidRDefault="00E068A2" w:rsidP="00E068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068A2">
        <w:rPr>
          <w:b/>
        </w:rPr>
        <w:t>Total--0</w:t>
      </w:r>
    </w:p>
    <w:p w:rsidR="004C04A0" w:rsidRDefault="004C04A0" w:rsidP="004C04A0"/>
    <w:p w:rsidR="004C04A0" w:rsidRDefault="004C04A0" w:rsidP="004C04A0">
      <w:r>
        <w:tab/>
        <w:t>The appointment of Ms. Cardwell was confirmed.</w:t>
      </w:r>
    </w:p>
    <w:p w:rsidR="004C04A0" w:rsidRDefault="004C04A0">
      <w:pPr>
        <w:pStyle w:val="Header"/>
        <w:tabs>
          <w:tab w:val="clear" w:pos="8640"/>
          <w:tab w:val="left" w:pos="4320"/>
        </w:tabs>
      </w:pPr>
    </w:p>
    <w:p w:rsidR="00E068A2" w:rsidRDefault="00E068A2">
      <w:pPr>
        <w:pStyle w:val="Header"/>
        <w:tabs>
          <w:tab w:val="clear" w:pos="8640"/>
          <w:tab w:val="left" w:pos="4320"/>
        </w:tabs>
      </w:pPr>
      <w:r>
        <w:tab/>
        <w:t>The Senate resumed consideration of S. 308.</w:t>
      </w:r>
    </w:p>
    <w:p w:rsidR="004C04A0" w:rsidRDefault="004C04A0">
      <w:pPr>
        <w:pStyle w:val="Header"/>
        <w:tabs>
          <w:tab w:val="clear" w:pos="8640"/>
          <w:tab w:val="left" w:pos="4320"/>
        </w:tabs>
      </w:pPr>
    </w:p>
    <w:p w:rsidR="004C04A0" w:rsidRPr="004C04A0" w:rsidRDefault="004C04A0" w:rsidP="004C04A0">
      <w:pPr>
        <w:pStyle w:val="Header"/>
        <w:tabs>
          <w:tab w:val="clear" w:pos="8640"/>
          <w:tab w:val="left" w:pos="4320"/>
        </w:tabs>
        <w:jc w:val="center"/>
      </w:pPr>
      <w:r>
        <w:rPr>
          <w:b/>
        </w:rPr>
        <w:t>ACTING PRESIDENT PRESIDES</w:t>
      </w:r>
    </w:p>
    <w:p w:rsidR="004C04A0" w:rsidRDefault="004C04A0">
      <w:pPr>
        <w:pStyle w:val="Header"/>
        <w:tabs>
          <w:tab w:val="clear" w:pos="8640"/>
          <w:tab w:val="left" w:pos="4320"/>
        </w:tabs>
      </w:pPr>
      <w:r>
        <w:tab/>
        <w:t>At 5:00 P.M., Senator LARRY MARTIN assumed the Chair.</w:t>
      </w:r>
    </w:p>
    <w:p w:rsidR="00257067" w:rsidRDefault="00257067">
      <w:pPr>
        <w:pStyle w:val="Header"/>
        <w:tabs>
          <w:tab w:val="clear" w:pos="8640"/>
          <w:tab w:val="left" w:pos="4320"/>
        </w:tabs>
      </w:pPr>
    </w:p>
    <w:p w:rsidR="004C04A0" w:rsidRPr="00CA2800" w:rsidRDefault="004C04A0" w:rsidP="004C04A0">
      <w:pPr>
        <w:pStyle w:val="Header"/>
        <w:tabs>
          <w:tab w:val="clear" w:pos="8640"/>
          <w:tab w:val="left" w:pos="4320"/>
        </w:tabs>
        <w:jc w:val="center"/>
      </w:pPr>
      <w:r>
        <w:rPr>
          <w:b/>
        </w:rPr>
        <w:t>Amendment No. P4</w:t>
      </w:r>
    </w:p>
    <w:p w:rsidR="004C04A0" w:rsidRDefault="004C04A0" w:rsidP="004C04A0">
      <w:pPr>
        <w:rPr>
          <w:snapToGrid w:val="0"/>
        </w:rPr>
      </w:pPr>
      <w:r>
        <w:rPr>
          <w:snapToGrid w:val="0"/>
        </w:rPr>
        <w:tab/>
        <w:t>Senator SCOTT proposed the following Amendment No. P4 (2MW308)</w:t>
      </w:r>
      <w:r w:rsidR="00D949A9">
        <w:rPr>
          <w:snapToGrid w:val="0"/>
        </w:rPr>
        <w:t>, which was carried over</w:t>
      </w:r>
      <w:r>
        <w:rPr>
          <w:snapToGrid w:val="0"/>
        </w:rPr>
        <w:t>:</w:t>
      </w:r>
    </w:p>
    <w:p w:rsidR="004C04A0" w:rsidRPr="003E1369" w:rsidRDefault="004C04A0" w:rsidP="004C04A0">
      <w:pPr>
        <w:rPr>
          <w:snapToGrid w:val="0"/>
          <w:color w:val="auto"/>
        </w:rPr>
      </w:pPr>
      <w:r w:rsidRPr="003E1369">
        <w:rPr>
          <w:snapToGrid w:val="0"/>
          <w:color w:val="auto"/>
        </w:rPr>
        <w:tab/>
        <w:t xml:space="preserve">Amend the committee report, as and if amended, page [308-2], by striking Section 16-23-465(B)(1), and inserting the following: </w:t>
      </w:r>
    </w:p>
    <w:p w:rsidR="004C04A0" w:rsidRPr="003E1369" w:rsidRDefault="004C04A0" w:rsidP="004C04A0">
      <w:pPr>
        <w:rPr>
          <w:snapToGrid w:val="0"/>
          <w:color w:val="auto"/>
        </w:rPr>
      </w:pPr>
      <w:r>
        <w:rPr>
          <w:snapToGrid w:val="0"/>
        </w:rPr>
        <w:tab/>
      </w:r>
      <w:r w:rsidRPr="003E1369">
        <w:rPr>
          <w:snapToGrid w:val="0"/>
          <w:color w:val="auto"/>
        </w:rPr>
        <w:t>/</w:t>
      </w:r>
      <w:r w:rsidRPr="003E1369">
        <w:rPr>
          <w:snapToGrid w:val="0"/>
          <w:color w:val="auto"/>
          <w:u w:val="single"/>
        </w:rPr>
        <w:t>(B)(1) This section does not apply to a person carrying a concealable weapon pursuant to and in compliance with Article 4, Chapter 31, Title 23 within the premises of a business in which sixty percent of its proceeds are from food. However, the person shall not consume alcoholic liquor, beer, or wine while carrying the concealable weapon on the business's premises. A person who violates this subitem may be charged with a violation of subsection (A).</w:t>
      </w:r>
      <w:r w:rsidRPr="003E1369">
        <w:rPr>
          <w:snapToGrid w:val="0"/>
          <w:color w:val="auto"/>
        </w:rPr>
        <w:t xml:space="preserve"> </w:t>
      </w:r>
      <w:r w:rsidRPr="003E1369">
        <w:rPr>
          <w:snapToGrid w:val="0"/>
          <w:color w:val="auto"/>
        </w:rPr>
        <w:tab/>
      </w:r>
      <w:r w:rsidRPr="003E1369">
        <w:rPr>
          <w:snapToGrid w:val="0"/>
          <w:color w:val="auto"/>
        </w:rPr>
        <w:tab/>
        <w:t>/</w:t>
      </w:r>
    </w:p>
    <w:p w:rsidR="004C04A0" w:rsidRPr="003E1369" w:rsidRDefault="004C04A0" w:rsidP="004C04A0">
      <w:pPr>
        <w:rPr>
          <w:snapToGrid w:val="0"/>
          <w:color w:val="auto"/>
        </w:rPr>
      </w:pPr>
      <w:r w:rsidRPr="003E1369">
        <w:rPr>
          <w:snapToGrid w:val="0"/>
          <w:color w:val="auto"/>
        </w:rPr>
        <w:tab/>
        <w:t>Renumber sections to conform.</w:t>
      </w:r>
    </w:p>
    <w:p w:rsidR="004C04A0" w:rsidRDefault="004C04A0" w:rsidP="004C04A0">
      <w:pPr>
        <w:rPr>
          <w:snapToGrid w:val="0"/>
          <w:color w:val="auto"/>
        </w:rPr>
      </w:pPr>
      <w:r w:rsidRPr="003E1369">
        <w:rPr>
          <w:snapToGrid w:val="0"/>
          <w:color w:val="auto"/>
        </w:rPr>
        <w:tab/>
        <w:t>Amend title to conform.</w:t>
      </w:r>
    </w:p>
    <w:p w:rsidR="00E068A2" w:rsidRDefault="00E068A2" w:rsidP="004C04A0">
      <w:pPr>
        <w:rPr>
          <w:snapToGrid w:val="0"/>
        </w:rPr>
      </w:pPr>
    </w:p>
    <w:p w:rsidR="004C04A0" w:rsidRDefault="004C04A0" w:rsidP="004C04A0">
      <w:pPr>
        <w:pStyle w:val="Header"/>
        <w:tabs>
          <w:tab w:val="clear" w:pos="8640"/>
          <w:tab w:val="left" w:pos="4320"/>
        </w:tabs>
      </w:pPr>
      <w:r>
        <w:tab/>
        <w:t>Senator SCOTT explained the amendment.</w:t>
      </w:r>
    </w:p>
    <w:p w:rsidR="004C04A0" w:rsidRDefault="00E068A2" w:rsidP="004C04A0">
      <w:pPr>
        <w:pStyle w:val="Header"/>
        <w:tabs>
          <w:tab w:val="clear" w:pos="8640"/>
          <w:tab w:val="left" w:pos="4320"/>
        </w:tabs>
      </w:pPr>
      <w:r>
        <w:tab/>
        <w:t xml:space="preserve">Senator MASSEY spoke on the amendment.  </w:t>
      </w:r>
    </w:p>
    <w:p w:rsidR="00E068A2" w:rsidRDefault="00E068A2" w:rsidP="004C04A0">
      <w:pPr>
        <w:pStyle w:val="Header"/>
        <w:tabs>
          <w:tab w:val="clear" w:pos="8640"/>
          <w:tab w:val="left" w:pos="4320"/>
        </w:tabs>
      </w:pPr>
    </w:p>
    <w:p w:rsidR="004C04A0" w:rsidRDefault="008260C7" w:rsidP="004C04A0">
      <w:pPr>
        <w:pStyle w:val="Header"/>
        <w:tabs>
          <w:tab w:val="clear" w:pos="8640"/>
          <w:tab w:val="left" w:pos="4320"/>
        </w:tabs>
      </w:pPr>
      <w:r>
        <w:tab/>
        <w:t>On motion of Senator MASSEY, A</w:t>
      </w:r>
      <w:r w:rsidR="006142CD">
        <w:t>mendment No. P4 was carried over.</w:t>
      </w:r>
    </w:p>
    <w:p w:rsidR="006142CD" w:rsidRDefault="006142CD" w:rsidP="004C04A0">
      <w:pPr>
        <w:pStyle w:val="Header"/>
        <w:tabs>
          <w:tab w:val="clear" w:pos="8640"/>
          <w:tab w:val="left" w:pos="4320"/>
        </w:tabs>
      </w:pPr>
    </w:p>
    <w:p w:rsidR="00D35937" w:rsidRPr="00D35937" w:rsidRDefault="00D35937" w:rsidP="00D35937">
      <w:pPr>
        <w:pStyle w:val="Header"/>
        <w:tabs>
          <w:tab w:val="clear" w:pos="8640"/>
          <w:tab w:val="left" w:pos="4320"/>
        </w:tabs>
        <w:jc w:val="center"/>
      </w:pPr>
      <w:r>
        <w:rPr>
          <w:b/>
        </w:rPr>
        <w:t>Amendment No. P5</w:t>
      </w:r>
    </w:p>
    <w:p w:rsidR="007B6147" w:rsidRDefault="00D35937">
      <w:r>
        <w:rPr>
          <w:snapToGrid w:val="0"/>
        </w:rPr>
        <w:tab/>
        <w:t xml:space="preserve">Senator SCOTT proposed the following Amendment </w:t>
      </w:r>
      <w:r w:rsidR="00257067">
        <w:rPr>
          <w:snapToGrid w:val="0"/>
        </w:rPr>
        <w:t xml:space="preserve">No. </w:t>
      </w:r>
      <w:r>
        <w:rPr>
          <w:snapToGrid w:val="0"/>
        </w:rPr>
        <w:t>P5 (4MW308)</w:t>
      </w:r>
      <w:r w:rsidR="007B6147">
        <w:t>, which was adopted:</w:t>
      </w:r>
    </w:p>
    <w:p w:rsidR="00D35937" w:rsidRPr="00C7033A" w:rsidRDefault="00D35937" w:rsidP="00D35937">
      <w:pPr>
        <w:rPr>
          <w:snapToGrid w:val="0"/>
          <w:color w:val="auto"/>
        </w:rPr>
      </w:pPr>
      <w:r w:rsidRPr="00C7033A">
        <w:rPr>
          <w:snapToGrid w:val="0"/>
          <w:color w:val="auto"/>
        </w:rPr>
        <w:tab/>
        <w:t xml:space="preserve">Amend the committee report, as and if amended, page [308-1], by striking Section 16-23-465(A)and inserting the following: </w:t>
      </w:r>
    </w:p>
    <w:p w:rsidR="00D35937" w:rsidRPr="00C7033A" w:rsidRDefault="00D35937" w:rsidP="00D35937">
      <w:pPr>
        <w:rPr>
          <w:snapToGrid w:val="0"/>
          <w:color w:val="auto"/>
        </w:rPr>
      </w:pPr>
      <w:r>
        <w:rPr>
          <w:snapToGrid w:val="0"/>
        </w:rPr>
        <w:tab/>
      </w:r>
      <w:r w:rsidRPr="00C7033A">
        <w:rPr>
          <w:snapToGrid w:val="0"/>
          <w:color w:val="auto"/>
        </w:rPr>
        <w:t>/</w:t>
      </w:r>
      <w:r w:rsidRPr="00C7033A">
        <w:rPr>
          <w:snapToGrid w:val="0"/>
          <w:color w:val="auto"/>
        </w:rPr>
        <w:tab/>
      </w:r>
      <w:r w:rsidRPr="00C7033A">
        <w:rPr>
          <w:color w:val="auto"/>
        </w:rPr>
        <w:t>“Section 16-23-465.</w:t>
      </w:r>
      <w:r w:rsidRPr="00C7033A">
        <w:rPr>
          <w:color w:val="auto"/>
        </w:rPr>
        <w:tab/>
      </w:r>
      <w:r w:rsidRPr="00C7033A">
        <w:rPr>
          <w:color w:val="auto"/>
          <w:u w:val="single"/>
        </w:rPr>
        <w:t>(A)</w:t>
      </w:r>
      <w:r w:rsidRPr="00C7033A">
        <w:rPr>
          <w:color w:val="auto"/>
        </w:rPr>
        <w:tab/>
        <w:t>In addition to the penalties provided for by Sections 16</w:t>
      </w:r>
      <w:r w:rsidRPr="00C7033A">
        <w:rPr>
          <w:color w:val="auto"/>
        </w:rPr>
        <w:noBreakHyphen/>
        <w:t>11</w:t>
      </w:r>
      <w:r w:rsidRPr="00C7033A">
        <w:rPr>
          <w:color w:val="auto"/>
        </w:rPr>
        <w:noBreakHyphen/>
        <w:t>330</w:t>
      </w:r>
      <w:r w:rsidRPr="00C7033A">
        <w:rPr>
          <w:color w:val="auto"/>
          <w:u w:val="single"/>
        </w:rPr>
        <w:t>, 16-11-620,</w:t>
      </w:r>
      <w:r w:rsidRPr="00C7033A">
        <w:rPr>
          <w:color w:val="auto"/>
        </w:rPr>
        <w:t xml:space="preserve"> </w:t>
      </w:r>
      <w:r w:rsidRPr="00C7033A">
        <w:rPr>
          <w:strike/>
          <w:color w:val="auto"/>
        </w:rPr>
        <w:t>and</w:t>
      </w:r>
      <w:r w:rsidRPr="00C7033A">
        <w:rPr>
          <w:color w:val="auto"/>
        </w:rPr>
        <w:t xml:space="preserve"> 16</w:t>
      </w:r>
      <w:r w:rsidRPr="00C7033A">
        <w:rPr>
          <w:color w:val="auto"/>
        </w:rPr>
        <w:noBreakHyphen/>
        <w:t>23</w:t>
      </w:r>
      <w:r w:rsidRPr="00C7033A">
        <w:rPr>
          <w:color w:val="auto"/>
        </w:rPr>
        <w:noBreakHyphen/>
        <w:t>460</w:t>
      </w:r>
      <w:r w:rsidRPr="00C7033A">
        <w:rPr>
          <w:color w:val="auto"/>
          <w:u w:val="single"/>
        </w:rPr>
        <w:t>, 23-31-220,</w:t>
      </w:r>
      <w:r w:rsidRPr="00C7033A">
        <w:rPr>
          <w:color w:val="auto"/>
        </w:rPr>
        <w:t xml:space="preserve"> and </w:t>
      </w:r>
      <w:r w:rsidRPr="00C7033A">
        <w:rPr>
          <w:strike/>
          <w:color w:val="auto"/>
        </w:rPr>
        <w:t>by</w:t>
      </w:r>
      <w:r w:rsidRPr="00C7033A">
        <w:rPr>
          <w:color w:val="auto"/>
        </w:rPr>
        <w:t xml:space="preserve"> Article 1</w:t>
      </w:r>
      <w:r w:rsidRPr="00C7033A">
        <w:rPr>
          <w:color w:val="auto"/>
          <w:u w:val="single"/>
        </w:rPr>
        <w:t>,</w:t>
      </w:r>
      <w:r w:rsidRPr="00C7033A">
        <w:rPr>
          <w:color w:val="auto"/>
        </w:rPr>
        <w:t xml:space="preserve"> </w:t>
      </w:r>
      <w:r w:rsidRPr="00C7033A">
        <w:rPr>
          <w:strike/>
          <w:color w:val="auto"/>
        </w:rPr>
        <w:t>of</w:t>
      </w:r>
      <w:r w:rsidRPr="00C7033A">
        <w:rPr>
          <w:color w:val="auto"/>
        </w:rPr>
        <w:t xml:space="preserve"> Chapter 23</w:t>
      </w:r>
      <w:r w:rsidRPr="00C7033A">
        <w:rPr>
          <w:color w:val="auto"/>
          <w:u w:val="single"/>
        </w:rPr>
        <w:t>,</w:t>
      </w:r>
      <w:r w:rsidRPr="00C7033A">
        <w:rPr>
          <w:color w:val="auto"/>
        </w:rPr>
        <w:t xml:space="preserve"> </w:t>
      </w:r>
      <w:r w:rsidRPr="00C7033A">
        <w:rPr>
          <w:strike/>
          <w:color w:val="auto"/>
        </w:rPr>
        <w:t>of</w:t>
      </w:r>
      <w:r w:rsidRPr="00C7033A">
        <w:rPr>
          <w:color w:val="auto"/>
        </w:rPr>
        <w:t xml:space="preserve"> Title 16, a person convicted of carrying a </w:t>
      </w:r>
      <w:r w:rsidRPr="00C7033A">
        <w:rPr>
          <w:strike/>
          <w:color w:val="auto"/>
        </w:rPr>
        <w:t>pistol or</w:t>
      </w:r>
      <w:r w:rsidRPr="00C7033A">
        <w:rPr>
          <w:color w:val="auto"/>
        </w:rPr>
        <w:t xml:space="preserve"> firearm into a business which sells alcoholic liquor, beer, or wine for consumption on the premises is guilty of a misdemeanor</w:t>
      </w:r>
      <w:r w:rsidRPr="00C7033A">
        <w:rPr>
          <w:color w:val="auto"/>
          <w:u w:val="single"/>
        </w:rPr>
        <w:t>,</w:t>
      </w:r>
      <w:r w:rsidRPr="00C7033A">
        <w:rPr>
          <w:color w:val="auto"/>
        </w:rPr>
        <w:t xml:space="preserve"> and, upon conviction, must be fined not more than </w:t>
      </w:r>
      <w:r w:rsidRPr="00C7033A">
        <w:rPr>
          <w:strike/>
          <w:color w:val="auto"/>
        </w:rPr>
        <w:t>two</w:t>
      </w:r>
      <w:r w:rsidRPr="00C7033A">
        <w:rPr>
          <w:color w:val="auto"/>
        </w:rPr>
        <w:t xml:space="preserve"> three thousand dollars or imprisoned not more than three  years, or both. </w:t>
      </w:r>
      <w:r>
        <w:rPr>
          <w:snapToGrid w:val="0"/>
        </w:rPr>
        <w:tab/>
      </w:r>
      <w:r w:rsidRPr="00C7033A">
        <w:rPr>
          <w:snapToGrid w:val="0"/>
          <w:color w:val="auto"/>
        </w:rPr>
        <w:t>/</w:t>
      </w:r>
    </w:p>
    <w:p w:rsidR="00D35937" w:rsidRPr="00C7033A" w:rsidRDefault="00D35937" w:rsidP="00D35937">
      <w:pPr>
        <w:rPr>
          <w:snapToGrid w:val="0"/>
          <w:color w:val="auto"/>
        </w:rPr>
      </w:pPr>
      <w:r w:rsidRPr="00C7033A">
        <w:rPr>
          <w:snapToGrid w:val="0"/>
          <w:color w:val="auto"/>
        </w:rPr>
        <w:tab/>
        <w:t>Renumber sections to conform.</w:t>
      </w:r>
    </w:p>
    <w:p w:rsidR="00D35937" w:rsidRDefault="00D35937" w:rsidP="00D35937">
      <w:pPr>
        <w:rPr>
          <w:snapToGrid w:val="0"/>
        </w:rPr>
      </w:pPr>
      <w:r w:rsidRPr="00C7033A">
        <w:rPr>
          <w:snapToGrid w:val="0"/>
          <w:color w:val="auto"/>
        </w:rPr>
        <w:tab/>
        <w:t>Amend title to conform.</w:t>
      </w:r>
    </w:p>
    <w:p w:rsidR="00D35937" w:rsidRDefault="00D35937" w:rsidP="004C04A0">
      <w:pPr>
        <w:pStyle w:val="Header"/>
        <w:tabs>
          <w:tab w:val="clear" w:pos="8640"/>
          <w:tab w:val="left" w:pos="4320"/>
        </w:tabs>
      </w:pPr>
    </w:p>
    <w:p w:rsidR="00D35937" w:rsidRDefault="00D35937" w:rsidP="00D35937">
      <w:pPr>
        <w:pStyle w:val="Header"/>
        <w:tabs>
          <w:tab w:val="clear" w:pos="8640"/>
          <w:tab w:val="left" w:pos="4320"/>
        </w:tabs>
      </w:pPr>
      <w:r>
        <w:tab/>
        <w:t>Senator SCOTT explained the amendment.</w:t>
      </w:r>
    </w:p>
    <w:p w:rsidR="00D35937" w:rsidRDefault="00D35937" w:rsidP="00D35937">
      <w:pPr>
        <w:pStyle w:val="Header"/>
        <w:tabs>
          <w:tab w:val="clear" w:pos="8640"/>
          <w:tab w:val="left" w:pos="4320"/>
        </w:tabs>
      </w:pPr>
      <w:r>
        <w:tab/>
        <w:t xml:space="preserve">Senator MASSEY spoke on the amendment.  </w:t>
      </w:r>
    </w:p>
    <w:p w:rsidR="00D35937" w:rsidRDefault="00D35937" w:rsidP="004C04A0">
      <w:pPr>
        <w:pStyle w:val="Header"/>
        <w:tabs>
          <w:tab w:val="clear" w:pos="8640"/>
          <w:tab w:val="left" w:pos="4320"/>
        </w:tabs>
      </w:pPr>
      <w:r>
        <w:tab/>
        <w:t>The amendment was adopted.</w:t>
      </w:r>
    </w:p>
    <w:p w:rsidR="005B1141" w:rsidRDefault="005B1141" w:rsidP="004C04A0">
      <w:pPr>
        <w:pStyle w:val="Header"/>
        <w:tabs>
          <w:tab w:val="clear" w:pos="8640"/>
          <w:tab w:val="left" w:pos="4320"/>
        </w:tabs>
      </w:pPr>
    </w:p>
    <w:p w:rsidR="00D35937" w:rsidRPr="00D35937" w:rsidRDefault="00D35937" w:rsidP="00D35937">
      <w:pPr>
        <w:pStyle w:val="Header"/>
        <w:tabs>
          <w:tab w:val="clear" w:pos="8640"/>
          <w:tab w:val="left" w:pos="4320"/>
        </w:tabs>
        <w:jc w:val="center"/>
      </w:pPr>
      <w:r>
        <w:rPr>
          <w:b/>
        </w:rPr>
        <w:t>Amendment No. P6</w:t>
      </w:r>
    </w:p>
    <w:p w:rsidR="00D35937" w:rsidRDefault="00D35937" w:rsidP="00D35937">
      <w:pPr>
        <w:rPr>
          <w:snapToGrid w:val="0"/>
        </w:rPr>
      </w:pPr>
      <w:r>
        <w:rPr>
          <w:snapToGrid w:val="0"/>
        </w:rPr>
        <w:tab/>
        <w:t xml:space="preserve">Senator REESE proposed the following </w:t>
      </w:r>
      <w:r w:rsidR="00DE1BE0">
        <w:rPr>
          <w:snapToGrid w:val="0"/>
        </w:rPr>
        <w:t>A</w:t>
      </w:r>
      <w:r>
        <w:rPr>
          <w:snapToGrid w:val="0"/>
        </w:rPr>
        <w:t xml:space="preserve">mendment </w:t>
      </w:r>
      <w:r w:rsidR="00257067">
        <w:rPr>
          <w:snapToGrid w:val="0"/>
        </w:rPr>
        <w:t xml:space="preserve">No. </w:t>
      </w:r>
      <w:r w:rsidR="00DE1BE0">
        <w:rPr>
          <w:snapToGrid w:val="0"/>
        </w:rPr>
        <w:t xml:space="preserve">P6 </w:t>
      </w:r>
      <w:r>
        <w:rPr>
          <w:snapToGrid w:val="0"/>
        </w:rPr>
        <w:t>(7MW308)</w:t>
      </w:r>
      <w:r w:rsidR="00C83AF3">
        <w:rPr>
          <w:snapToGrid w:val="0"/>
        </w:rPr>
        <w:t>, which was tabled</w:t>
      </w:r>
      <w:r>
        <w:rPr>
          <w:snapToGrid w:val="0"/>
        </w:rPr>
        <w:t>:</w:t>
      </w:r>
    </w:p>
    <w:p w:rsidR="00D35937" w:rsidRPr="005A05A0" w:rsidRDefault="00D35937" w:rsidP="00D35937">
      <w:pPr>
        <w:rPr>
          <w:snapToGrid w:val="0"/>
          <w:color w:val="auto"/>
        </w:rPr>
      </w:pPr>
      <w:r w:rsidRPr="005A05A0">
        <w:rPr>
          <w:snapToGrid w:val="0"/>
          <w:color w:val="auto"/>
        </w:rPr>
        <w:tab/>
        <w:t xml:space="preserve">Amend the committee report, as and if amended, page [308-2], by striking Section 16-23-465(B)(1), and inserting the following: </w:t>
      </w:r>
    </w:p>
    <w:p w:rsidR="00D35937" w:rsidRPr="005A05A0" w:rsidRDefault="00D35937" w:rsidP="00D35937">
      <w:pPr>
        <w:rPr>
          <w:snapToGrid w:val="0"/>
          <w:color w:val="auto"/>
        </w:rPr>
      </w:pPr>
      <w:r>
        <w:tab/>
      </w:r>
      <w:r w:rsidRPr="005A05A0">
        <w:rPr>
          <w:color w:val="auto"/>
        </w:rPr>
        <w:t>/</w:t>
      </w:r>
      <w:r w:rsidRPr="005A05A0">
        <w:rPr>
          <w:color w:val="auto"/>
        </w:rPr>
        <w:tab/>
      </w:r>
      <w:r w:rsidRPr="005A05A0">
        <w:rPr>
          <w:color w:val="auto"/>
          <w:u w:val="single"/>
        </w:rPr>
        <w:t>(B)(1)</w:t>
      </w:r>
      <w:r w:rsidRPr="005A05A0">
        <w:rPr>
          <w:color w:val="auto"/>
        </w:rPr>
        <w:tab/>
      </w:r>
      <w:r w:rsidRPr="005A05A0">
        <w:rPr>
          <w:color w:val="auto"/>
          <w:u w:val="single"/>
        </w:rPr>
        <w:t>This section does not apply to a person carrying a concealable weapon pursuant to and in compliance with Article 4, Chapter 31, Title 23. This exception does not apply to any handgun with a barrel over six inches. The person shall not consume alcoholic liquor, beer, or wine while carrying the concealable weapon on the business’s premises.  A person who violates this subitem may be charged with a violation of subsection (A).</w:t>
      </w:r>
      <w:r w:rsidRPr="005A05A0">
        <w:rPr>
          <w:color w:val="auto"/>
        </w:rPr>
        <w:t xml:space="preserve">  </w:t>
      </w:r>
      <w:r w:rsidRPr="005A05A0">
        <w:rPr>
          <w:color w:val="auto"/>
        </w:rPr>
        <w:tab/>
      </w:r>
      <w:r w:rsidRPr="005A05A0">
        <w:rPr>
          <w:color w:val="auto"/>
        </w:rPr>
        <w:tab/>
        <w:t>/</w:t>
      </w:r>
      <w:r w:rsidRPr="005A05A0">
        <w:rPr>
          <w:snapToGrid w:val="0"/>
          <w:color w:val="auto"/>
        </w:rPr>
        <w:br/>
      </w:r>
      <w:r w:rsidRPr="005A05A0">
        <w:rPr>
          <w:snapToGrid w:val="0"/>
          <w:color w:val="auto"/>
        </w:rPr>
        <w:tab/>
        <w:t>Renumber sections to conform.</w:t>
      </w:r>
    </w:p>
    <w:p w:rsidR="00D35937" w:rsidRDefault="00D35937" w:rsidP="00D35937">
      <w:pPr>
        <w:rPr>
          <w:snapToGrid w:val="0"/>
        </w:rPr>
      </w:pPr>
      <w:r w:rsidRPr="005A05A0">
        <w:rPr>
          <w:snapToGrid w:val="0"/>
          <w:color w:val="auto"/>
        </w:rPr>
        <w:tab/>
        <w:t>Amend title to conform.</w:t>
      </w:r>
    </w:p>
    <w:p w:rsidR="00D35937" w:rsidRDefault="00D35937" w:rsidP="004C04A0">
      <w:pPr>
        <w:pStyle w:val="Header"/>
        <w:tabs>
          <w:tab w:val="clear" w:pos="8640"/>
          <w:tab w:val="left" w:pos="4320"/>
        </w:tabs>
      </w:pPr>
    </w:p>
    <w:p w:rsidR="00D35937" w:rsidRDefault="00D35937" w:rsidP="004C04A0">
      <w:pPr>
        <w:pStyle w:val="Header"/>
        <w:tabs>
          <w:tab w:val="clear" w:pos="8640"/>
          <w:tab w:val="left" w:pos="4320"/>
        </w:tabs>
      </w:pPr>
      <w:r>
        <w:tab/>
        <w:t>Senator REESE explained the amendment.</w:t>
      </w:r>
    </w:p>
    <w:p w:rsidR="00D35937" w:rsidRDefault="00D949A9" w:rsidP="004C04A0">
      <w:pPr>
        <w:pStyle w:val="Header"/>
        <w:tabs>
          <w:tab w:val="clear" w:pos="8640"/>
          <w:tab w:val="left" w:pos="4320"/>
        </w:tabs>
      </w:pPr>
      <w:r>
        <w:tab/>
        <w:t>Senator MASSEY spoke on the amendment.</w:t>
      </w:r>
    </w:p>
    <w:p w:rsidR="00D949A9" w:rsidRDefault="00D949A9" w:rsidP="004C04A0">
      <w:pPr>
        <w:pStyle w:val="Header"/>
        <w:tabs>
          <w:tab w:val="clear" w:pos="8640"/>
          <w:tab w:val="left" w:pos="4320"/>
        </w:tabs>
      </w:pPr>
    </w:p>
    <w:p w:rsidR="00D949A9" w:rsidRDefault="00D949A9" w:rsidP="004C04A0">
      <w:pPr>
        <w:pStyle w:val="Header"/>
        <w:tabs>
          <w:tab w:val="clear" w:pos="8640"/>
          <w:tab w:val="left" w:pos="4320"/>
        </w:tabs>
      </w:pPr>
      <w:r>
        <w:tab/>
        <w:t>Senator MASSEY moved to lay the amendment on the table.</w:t>
      </w:r>
    </w:p>
    <w:p w:rsidR="00D949A9" w:rsidRDefault="00D949A9" w:rsidP="004C04A0">
      <w:pPr>
        <w:pStyle w:val="Header"/>
        <w:tabs>
          <w:tab w:val="clear" w:pos="8640"/>
          <w:tab w:val="left" w:pos="4320"/>
        </w:tabs>
      </w:pPr>
    </w:p>
    <w:p w:rsidR="00D949A9" w:rsidRDefault="00D949A9" w:rsidP="004C04A0">
      <w:pPr>
        <w:pStyle w:val="Header"/>
        <w:tabs>
          <w:tab w:val="clear" w:pos="8640"/>
          <w:tab w:val="left" w:pos="4320"/>
        </w:tabs>
      </w:pPr>
      <w:r>
        <w:tab/>
        <w:t>The "ayes" and "nays" were demanded and taken, resulting as follows:</w:t>
      </w:r>
    </w:p>
    <w:p w:rsidR="00D949A9" w:rsidRPr="00D949A9" w:rsidRDefault="00D949A9" w:rsidP="00D949A9">
      <w:pPr>
        <w:pStyle w:val="Header"/>
        <w:tabs>
          <w:tab w:val="clear" w:pos="8640"/>
          <w:tab w:val="left" w:pos="4320"/>
        </w:tabs>
        <w:jc w:val="center"/>
        <w:rPr>
          <w:b/>
        </w:rPr>
      </w:pPr>
      <w:r w:rsidRPr="00D949A9">
        <w:rPr>
          <w:b/>
        </w:rPr>
        <w:t>Ayes 29; Nays 13</w:t>
      </w:r>
    </w:p>
    <w:p w:rsidR="00D949A9" w:rsidRDefault="00D949A9" w:rsidP="004C04A0">
      <w:pPr>
        <w:pStyle w:val="Header"/>
        <w:tabs>
          <w:tab w:val="clear" w:pos="8640"/>
          <w:tab w:val="left" w:pos="4320"/>
        </w:tabs>
      </w:pP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49A9">
        <w:rPr>
          <w:b/>
        </w:rPr>
        <w:t>AYES</w:t>
      </w: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t>Alexander</w:t>
      </w:r>
      <w:r>
        <w:tab/>
      </w:r>
      <w:r w:rsidRPr="00D949A9">
        <w:t>Bennett</w:t>
      </w:r>
      <w:r>
        <w:tab/>
      </w:r>
      <w:r w:rsidRPr="00D949A9">
        <w:t>Bright</w:t>
      </w: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t>Bryant</w:t>
      </w:r>
      <w:r>
        <w:tab/>
      </w:r>
      <w:r w:rsidRPr="00D949A9">
        <w:t>Campbell</w:t>
      </w:r>
      <w:r>
        <w:tab/>
      </w:r>
      <w:r w:rsidRPr="00D949A9">
        <w:t>Campsen</w:t>
      </w: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t>Cleary</w:t>
      </w:r>
      <w:r>
        <w:tab/>
      </w:r>
      <w:r w:rsidRPr="00D949A9">
        <w:t>Corbin</w:t>
      </w:r>
      <w:r>
        <w:tab/>
      </w:r>
      <w:r w:rsidRPr="00D949A9">
        <w:t>Courson</w:t>
      </w: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t>Cromer</w:t>
      </w:r>
      <w:r>
        <w:tab/>
      </w:r>
      <w:r w:rsidRPr="00D949A9">
        <w:t>Davis</w:t>
      </w:r>
      <w:r>
        <w:tab/>
      </w:r>
      <w:r w:rsidRPr="00D949A9">
        <w:t>Fair</w:t>
      </w: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t>Gregory</w:t>
      </w:r>
      <w:r>
        <w:tab/>
      </w:r>
      <w:r w:rsidRPr="00D949A9">
        <w:t>Grooms</w:t>
      </w:r>
      <w:r>
        <w:tab/>
      </w:r>
      <w:r w:rsidRPr="00D949A9">
        <w:t>Hayes</w:t>
      </w: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t>Hembree</w:t>
      </w:r>
      <w:r>
        <w:tab/>
      </w:r>
      <w:r w:rsidRPr="00D949A9">
        <w:t>Hutto</w:t>
      </w:r>
      <w:r>
        <w:tab/>
      </w:r>
      <w:r w:rsidRPr="00D949A9">
        <w:t>Leatherman</w:t>
      </w: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rPr>
          <w:i/>
        </w:rPr>
        <w:t>Martin, Larry</w:t>
      </w:r>
      <w:r>
        <w:rPr>
          <w:i/>
        </w:rPr>
        <w:tab/>
      </w:r>
      <w:r w:rsidRPr="00D949A9">
        <w:rPr>
          <w:i/>
        </w:rPr>
        <w:t>Martin, Shane</w:t>
      </w:r>
      <w:r>
        <w:rPr>
          <w:i/>
        </w:rPr>
        <w:tab/>
      </w:r>
      <w:r w:rsidRPr="00D949A9">
        <w:t>Massey</w:t>
      </w: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t>O'Dell</w:t>
      </w:r>
      <w:r>
        <w:tab/>
      </w:r>
      <w:r w:rsidRPr="00D949A9">
        <w:t>Peeler</w:t>
      </w:r>
      <w:r>
        <w:tab/>
      </w:r>
      <w:r w:rsidRPr="00D949A9">
        <w:t>Rankin</w:t>
      </w: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t>Shealy</w:t>
      </w:r>
      <w:r>
        <w:tab/>
      </w:r>
      <w:r w:rsidRPr="00D949A9">
        <w:t>Thurmond</w:t>
      </w:r>
      <w:r>
        <w:tab/>
      </w:r>
      <w:r w:rsidRPr="00D949A9">
        <w:t>Turner</w:t>
      </w: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t>Verdin</w:t>
      </w:r>
      <w:r>
        <w:tab/>
      </w:r>
      <w:r w:rsidRPr="00D949A9">
        <w:t>Young</w:t>
      </w: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949A9" w:rsidRP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949A9">
        <w:rPr>
          <w:b/>
        </w:rPr>
        <w:t>Total--29</w:t>
      </w:r>
    </w:p>
    <w:p w:rsidR="00D949A9" w:rsidRPr="00D949A9" w:rsidRDefault="00D949A9" w:rsidP="00D949A9">
      <w:pPr>
        <w:pStyle w:val="Header"/>
        <w:tabs>
          <w:tab w:val="clear" w:pos="8640"/>
          <w:tab w:val="left" w:pos="4320"/>
        </w:tabs>
      </w:pPr>
    </w:p>
    <w:p w:rsidR="00D949A9" w:rsidRDefault="00D949A9" w:rsidP="005B114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49A9">
        <w:rPr>
          <w:b/>
        </w:rPr>
        <w:t>NAYS</w:t>
      </w:r>
    </w:p>
    <w:p w:rsidR="00D949A9" w:rsidRDefault="00D949A9" w:rsidP="005B114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t>Allen</w:t>
      </w:r>
      <w:r>
        <w:tab/>
      </w:r>
      <w:r w:rsidRPr="00D949A9">
        <w:t>Ford</w:t>
      </w:r>
      <w:r>
        <w:tab/>
      </w:r>
      <w:r w:rsidRPr="00D949A9">
        <w:t>Jackson</w:t>
      </w:r>
    </w:p>
    <w:p w:rsidR="00D949A9" w:rsidRDefault="00D949A9" w:rsidP="005B114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t>Johnson</w:t>
      </w:r>
      <w:r>
        <w:tab/>
      </w:r>
      <w:r w:rsidRPr="00D949A9">
        <w:t>Lourie</w:t>
      </w:r>
      <w:r>
        <w:tab/>
      </w:r>
      <w:r w:rsidRPr="00D949A9">
        <w:t>Malloy</w:t>
      </w:r>
    </w:p>
    <w:p w:rsidR="00D949A9" w:rsidRDefault="00D949A9" w:rsidP="005B114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t>McElveen</w:t>
      </w:r>
      <w:r>
        <w:tab/>
      </w:r>
      <w:r w:rsidRPr="00D949A9">
        <w:t>McGill</w:t>
      </w:r>
      <w:r>
        <w:tab/>
      </w:r>
      <w:r w:rsidRPr="00D949A9">
        <w:t>Nicholson</w:t>
      </w: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t>Pinckney</w:t>
      </w:r>
      <w:r>
        <w:tab/>
      </w:r>
      <w:r w:rsidRPr="00D949A9">
        <w:t>Reese</w:t>
      </w:r>
      <w:r>
        <w:tab/>
      </w:r>
      <w:r w:rsidRPr="00D949A9">
        <w:t>Scott</w:t>
      </w: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A9">
        <w:t>Williams</w:t>
      </w:r>
    </w:p>
    <w:p w:rsid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949A9" w:rsidRPr="00D949A9" w:rsidRDefault="00D949A9" w:rsidP="00D949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949A9">
        <w:rPr>
          <w:b/>
        </w:rPr>
        <w:t>Total--13</w:t>
      </w:r>
    </w:p>
    <w:p w:rsidR="00D949A9" w:rsidRPr="00D949A9" w:rsidRDefault="00D949A9" w:rsidP="00D949A9">
      <w:pPr>
        <w:pStyle w:val="Header"/>
        <w:tabs>
          <w:tab w:val="clear" w:pos="8640"/>
          <w:tab w:val="left" w:pos="4320"/>
        </w:tabs>
      </w:pPr>
    </w:p>
    <w:p w:rsidR="00D949A9" w:rsidRDefault="00D949A9" w:rsidP="004C04A0">
      <w:pPr>
        <w:pStyle w:val="Header"/>
        <w:tabs>
          <w:tab w:val="clear" w:pos="8640"/>
          <w:tab w:val="left" w:pos="4320"/>
        </w:tabs>
      </w:pPr>
      <w:r>
        <w:tab/>
        <w:t>The amendment was laid on the table.</w:t>
      </w:r>
    </w:p>
    <w:p w:rsidR="00D949A9" w:rsidRDefault="00D949A9" w:rsidP="004C04A0">
      <w:pPr>
        <w:pStyle w:val="Header"/>
        <w:tabs>
          <w:tab w:val="clear" w:pos="8640"/>
          <w:tab w:val="left" w:pos="4320"/>
        </w:tabs>
      </w:pPr>
    </w:p>
    <w:p w:rsidR="00AA27E2" w:rsidRPr="00AA27E2" w:rsidRDefault="00AA27E2" w:rsidP="00AA27E2">
      <w:pPr>
        <w:pStyle w:val="Header"/>
        <w:tabs>
          <w:tab w:val="clear" w:pos="8640"/>
          <w:tab w:val="left" w:pos="4320"/>
        </w:tabs>
        <w:jc w:val="center"/>
      </w:pPr>
      <w:r>
        <w:rPr>
          <w:b/>
        </w:rPr>
        <w:t>Amendment No. P7A</w:t>
      </w:r>
    </w:p>
    <w:p w:rsidR="00AA27E2" w:rsidRDefault="00AA27E2" w:rsidP="00AA27E2">
      <w:pPr>
        <w:rPr>
          <w:snapToGrid w:val="0"/>
        </w:rPr>
      </w:pPr>
      <w:r>
        <w:rPr>
          <w:snapToGrid w:val="0"/>
        </w:rPr>
        <w:tab/>
        <w:t>Senator REESE proposed the following Amendment No. P7A (19MW308)</w:t>
      </w:r>
      <w:r w:rsidR="00D878E7">
        <w:rPr>
          <w:snapToGrid w:val="0"/>
        </w:rPr>
        <w:t>, which was tabled</w:t>
      </w:r>
      <w:r>
        <w:rPr>
          <w:snapToGrid w:val="0"/>
        </w:rPr>
        <w:t>:</w:t>
      </w:r>
    </w:p>
    <w:p w:rsidR="00AA27E2" w:rsidRPr="00BA1A25" w:rsidRDefault="00AA27E2" w:rsidP="00AA27E2">
      <w:pPr>
        <w:rPr>
          <w:snapToGrid w:val="0"/>
          <w:color w:val="auto"/>
        </w:rPr>
      </w:pPr>
      <w:r w:rsidRPr="00BA1A25">
        <w:rPr>
          <w:snapToGrid w:val="0"/>
          <w:color w:val="auto"/>
        </w:rPr>
        <w:tab/>
        <w:t xml:space="preserve">Amend the committee report, as and if amended, page [308-2], by striking Section 16-23-465(B)(1), and inserting the following: </w:t>
      </w:r>
    </w:p>
    <w:p w:rsidR="00AA27E2" w:rsidRPr="00BA1A25" w:rsidRDefault="00AA27E2" w:rsidP="00AA27E2">
      <w:pPr>
        <w:rPr>
          <w:snapToGrid w:val="0"/>
          <w:color w:val="auto"/>
        </w:rPr>
      </w:pPr>
      <w:r>
        <w:tab/>
      </w:r>
      <w:r w:rsidRPr="00BA1A25">
        <w:rPr>
          <w:color w:val="auto"/>
        </w:rPr>
        <w:t>/</w:t>
      </w:r>
      <w:r w:rsidRPr="00BA1A25">
        <w:rPr>
          <w:color w:val="auto"/>
        </w:rPr>
        <w:tab/>
      </w:r>
      <w:r w:rsidRPr="00BA1A25">
        <w:rPr>
          <w:color w:val="auto"/>
          <w:u w:val="single"/>
        </w:rPr>
        <w:t>(B)(1)</w:t>
      </w:r>
      <w:r w:rsidRPr="00BA1A25">
        <w:rPr>
          <w:color w:val="auto"/>
        </w:rPr>
        <w:tab/>
      </w:r>
      <w:r w:rsidRPr="00BA1A25">
        <w:rPr>
          <w:color w:val="auto"/>
          <w:u w:val="single"/>
        </w:rPr>
        <w:t>This section does not apply to a person carrying a concealable weapon pursuant to and in compliance with Article 4, Chapter 31, Title 23. This exception only applies to a single action gun. The person shall not consume alcoholic liquor, beer, or wine while carrying the concealable weapon on the business’s premises.  A person who violates this subitem may be charged with a violation of subsection (A).</w:t>
      </w:r>
      <w:r w:rsidRPr="00BA1A25">
        <w:rPr>
          <w:color w:val="auto"/>
        </w:rPr>
        <w:t xml:space="preserve">  </w:t>
      </w:r>
      <w:r w:rsidRPr="00BA1A25">
        <w:rPr>
          <w:color w:val="auto"/>
        </w:rPr>
        <w:tab/>
      </w:r>
      <w:r w:rsidRPr="00BA1A25">
        <w:rPr>
          <w:color w:val="auto"/>
        </w:rPr>
        <w:tab/>
        <w:t>/</w:t>
      </w:r>
      <w:r w:rsidRPr="00BA1A25">
        <w:rPr>
          <w:snapToGrid w:val="0"/>
          <w:color w:val="auto"/>
        </w:rPr>
        <w:br/>
      </w:r>
      <w:r w:rsidRPr="00BA1A25">
        <w:rPr>
          <w:snapToGrid w:val="0"/>
          <w:color w:val="auto"/>
        </w:rPr>
        <w:tab/>
        <w:t>Renumber sections to conform.</w:t>
      </w:r>
    </w:p>
    <w:p w:rsidR="00AA27E2" w:rsidRDefault="00AA27E2" w:rsidP="00AA27E2">
      <w:pPr>
        <w:rPr>
          <w:snapToGrid w:val="0"/>
        </w:rPr>
      </w:pPr>
      <w:r w:rsidRPr="00BA1A25">
        <w:rPr>
          <w:snapToGrid w:val="0"/>
          <w:color w:val="auto"/>
        </w:rPr>
        <w:tab/>
        <w:t>Amend title to conform.</w:t>
      </w:r>
    </w:p>
    <w:p w:rsidR="00AA27E2" w:rsidRPr="00BA1A25" w:rsidRDefault="00AA27E2" w:rsidP="00AA27E2">
      <w:pPr>
        <w:rPr>
          <w:snapToGrid w:val="0"/>
          <w:color w:val="auto"/>
        </w:rPr>
      </w:pPr>
    </w:p>
    <w:p w:rsidR="00D949A9" w:rsidRDefault="00670E85" w:rsidP="004C04A0">
      <w:pPr>
        <w:pStyle w:val="Header"/>
        <w:tabs>
          <w:tab w:val="clear" w:pos="8640"/>
          <w:tab w:val="left" w:pos="4320"/>
        </w:tabs>
      </w:pPr>
      <w:r>
        <w:tab/>
        <w:t>Senator REESE explained the amendment.</w:t>
      </w:r>
    </w:p>
    <w:p w:rsidR="005B1141" w:rsidRDefault="005B1141" w:rsidP="004C04A0">
      <w:pPr>
        <w:pStyle w:val="Header"/>
        <w:tabs>
          <w:tab w:val="clear" w:pos="8640"/>
          <w:tab w:val="left" w:pos="4320"/>
        </w:tabs>
      </w:pPr>
    </w:p>
    <w:p w:rsidR="00D878E7" w:rsidRDefault="00D878E7" w:rsidP="004C04A0">
      <w:pPr>
        <w:pStyle w:val="Header"/>
        <w:tabs>
          <w:tab w:val="clear" w:pos="8640"/>
          <w:tab w:val="left" w:pos="4320"/>
        </w:tabs>
      </w:pPr>
      <w:r>
        <w:tab/>
        <w:t>Senator MASSEY moved to lay the amendment on the table.</w:t>
      </w:r>
    </w:p>
    <w:p w:rsidR="00D878E7" w:rsidRDefault="00D878E7" w:rsidP="004C04A0">
      <w:pPr>
        <w:pStyle w:val="Header"/>
        <w:tabs>
          <w:tab w:val="clear" w:pos="8640"/>
          <w:tab w:val="left" w:pos="4320"/>
        </w:tabs>
      </w:pPr>
    </w:p>
    <w:p w:rsidR="00D878E7" w:rsidRDefault="00D878E7" w:rsidP="004C04A0">
      <w:pPr>
        <w:pStyle w:val="Header"/>
        <w:tabs>
          <w:tab w:val="clear" w:pos="8640"/>
          <w:tab w:val="left" w:pos="4320"/>
        </w:tabs>
      </w:pPr>
      <w:r>
        <w:tab/>
        <w:t>The "ayes" and "nays" were demanded and taken, resulting as follows:</w:t>
      </w:r>
    </w:p>
    <w:p w:rsidR="00D878E7" w:rsidRPr="00D878E7" w:rsidRDefault="00D878E7" w:rsidP="00D878E7">
      <w:pPr>
        <w:pStyle w:val="Header"/>
        <w:tabs>
          <w:tab w:val="clear" w:pos="8640"/>
          <w:tab w:val="left" w:pos="4320"/>
        </w:tabs>
        <w:jc w:val="center"/>
        <w:rPr>
          <w:b/>
        </w:rPr>
      </w:pPr>
      <w:r w:rsidRPr="00D878E7">
        <w:rPr>
          <w:b/>
        </w:rPr>
        <w:t>Ayes 30; Nays 12</w:t>
      </w:r>
    </w:p>
    <w:p w:rsidR="00D878E7" w:rsidRDefault="00D878E7" w:rsidP="004C04A0">
      <w:pPr>
        <w:pStyle w:val="Header"/>
        <w:tabs>
          <w:tab w:val="clear" w:pos="8640"/>
          <w:tab w:val="left" w:pos="4320"/>
        </w:tabs>
      </w:pP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78E7">
        <w:rPr>
          <w:b/>
        </w:rPr>
        <w:t>AYES</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78E7">
        <w:t>Alexander</w:t>
      </w:r>
      <w:r>
        <w:tab/>
      </w:r>
      <w:r w:rsidRPr="00D878E7">
        <w:t>Bennett</w:t>
      </w:r>
      <w:r>
        <w:tab/>
      </w:r>
      <w:r w:rsidRPr="00D878E7">
        <w:t>Bright</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78E7">
        <w:t>Bryant</w:t>
      </w:r>
      <w:r>
        <w:tab/>
      </w:r>
      <w:r w:rsidRPr="00D878E7">
        <w:t>Campbell</w:t>
      </w:r>
      <w:r>
        <w:tab/>
      </w:r>
      <w:r w:rsidRPr="00D878E7">
        <w:t>Cleary</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78E7">
        <w:t>Corbin</w:t>
      </w:r>
      <w:r>
        <w:tab/>
      </w:r>
      <w:r w:rsidRPr="00D878E7">
        <w:t>Courson</w:t>
      </w:r>
      <w:r>
        <w:tab/>
      </w:r>
      <w:r w:rsidRPr="00D878E7">
        <w:t>Cromer</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78E7">
        <w:t>Davis</w:t>
      </w:r>
      <w:r>
        <w:tab/>
      </w:r>
      <w:r w:rsidRPr="00D878E7">
        <w:t>Fair</w:t>
      </w:r>
      <w:r>
        <w:tab/>
      </w:r>
      <w:r w:rsidRPr="00D878E7">
        <w:t>Gregory</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78E7">
        <w:t>Grooms</w:t>
      </w:r>
      <w:r>
        <w:tab/>
      </w:r>
      <w:r w:rsidRPr="00D878E7">
        <w:t>Hayes</w:t>
      </w:r>
      <w:r>
        <w:tab/>
      </w:r>
      <w:r w:rsidRPr="00D878E7">
        <w:t>Hembree</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878E7">
        <w:t>Leatherman</w:t>
      </w:r>
      <w:r>
        <w:tab/>
      </w:r>
      <w:r w:rsidRPr="00D878E7">
        <w:rPr>
          <w:i/>
        </w:rPr>
        <w:t>Martin, Larry</w:t>
      </w:r>
      <w:r>
        <w:rPr>
          <w:i/>
        </w:rPr>
        <w:tab/>
      </w:r>
      <w:r w:rsidRPr="00D878E7">
        <w:rPr>
          <w:i/>
        </w:rPr>
        <w:t>Martin, Shane</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78E7">
        <w:t>Massey</w:t>
      </w:r>
      <w:r>
        <w:tab/>
      </w:r>
      <w:r w:rsidRPr="00D878E7">
        <w:t>McGill</w:t>
      </w:r>
      <w:r>
        <w:tab/>
      </w:r>
      <w:r w:rsidRPr="00D878E7">
        <w:t>O'Dell</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78E7">
        <w:t>Peeler</w:t>
      </w:r>
      <w:r>
        <w:tab/>
      </w:r>
      <w:r w:rsidRPr="00D878E7">
        <w:t>Rankin</w:t>
      </w:r>
      <w:r>
        <w:tab/>
      </w:r>
      <w:r w:rsidRPr="00D878E7">
        <w:t>Setzler</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78E7">
        <w:t>Shealy</w:t>
      </w:r>
      <w:r>
        <w:tab/>
      </w:r>
      <w:r w:rsidRPr="00D878E7">
        <w:t>Thurmond</w:t>
      </w:r>
      <w:r>
        <w:tab/>
      </w:r>
      <w:r w:rsidRPr="00D878E7">
        <w:t>Turner</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78E7">
        <w:t>Verdin</w:t>
      </w:r>
      <w:r>
        <w:tab/>
      </w:r>
      <w:r w:rsidRPr="00D878E7">
        <w:t>Williams</w:t>
      </w:r>
      <w:r>
        <w:tab/>
      </w:r>
      <w:r w:rsidRPr="00D878E7">
        <w:t>Young</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878E7" w:rsidRP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878E7">
        <w:rPr>
          <w:b/>
        </w:rPr>
        <w:t>Total--30</w:t>
      </w:r>
    </w:p>
    <w:p w:rsidR="00D878E7" w:rsidRPr="00D878E7" w:rsidRDefault="00D878E7" w:rsidP="00D878E7">
      <w:pPr>
        <w:pStyle w:val="Header"/>
        <w:tabs>
          <w:tab w:val="clear" w:pos="8640"/>
          <w:tab w:val="left" w:pos="4320"/>
        </w:tabs>
      </w:pP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78E7">
        <w:rPr>
          <w:b/>
        </w:rPr>
        <w:t>NAYS</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78E7">
        <w:t>Allen</w:t>
      </w:r>
      <w:r>
        <w:tab/>
      </w:r>
      <w:r w:rsidRPr="00D878E7">
        <w:t>Ford</w:t>
      </w:r>
      <w:r>
        <w:tab/>
      </w:r>
      <w:r w:rsidRPr="00D878E7">
        <w:t>Hutto</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78E7">
        <w:t>Jackson</w:t>
      </w:r>
      <w:r>
        <w:tab/>
      </w:r>
      <w:r w:rsidRPr="00D878E7">
        <w:t>Johnson</w:t>
      </w:r>
      <w:r>
        <w:tab/>
      </w:r>
      <w:r w:rsidRPr="00D878E7">
        <w:t>Lourie</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78E7">
        <w:t>Malloy</w:t>
      </w:r>
      <w:r>
        <w:tab/>
      </w:r>
      <w:r w:rsidRPr="00D878E7">
        <w:t>McElveen</w:t>
      </w:r>
      <w:r>
        <w:tab/>
      </w:r>
      <w:r w:rsidRPr="00D878E7">
        <w:t>Nicholson</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78E7">
        <w:t>Pinckney</w:t>
      </w:r>
      <w:r>
        <w:tab/>
      </w:r>
      <w:r w:rsidRPr="00D878E7">
        <w:t>Reese</w:t>
      </w:r>
      <w:r>
        <w:tab/>
      </w:r>
      <w:r w:rsidRPr="00D878E7">
        <w:t>Scott</w:t>
      </w:r>
    </w:p>
    <w:p w:rsid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878E7" w:rsidRPr="00D878E7" w:rsidRDefault="00D878E7" w:rsidP="00D878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878E7">
        <w:rPr>
          <w:b/>
        </w:rPr>
        <w:t>Total--12</w:t>
      </w:r>
    </w:p>
    <w:p w:rsidR="00D878E7" w:rsidRDefault="00D878E7" w:rsidP="004C04A0">
      <w:pPr>
        <w:pStyle w:val="Header"/>
        <w:tabs>
          <w:tab w:val="clear" w:pos="8640"/>
          <w:tab w:val="left" w:pos="4320"/>
        </w:tabs>
      </w:pPr>
    </w:p>
    <w:p w:rsidR="00D878E7" w:rsidRDefault="00D878E7" w:rsidP="004C04A0">
      <w:pPr>
        <w:pStyle w:val="Header"/>
        <w:tabs>
          <w:tab w:val="clear" w:pos="8640"/>
          <w:tab w:val="left" w:pos="4320"/>
        </w:tabs>
      </w:pPr>
      <w:r>
        <w:tab/>
        <w:t>The amendment was laid on the table.</w:t>
      </w:r>
    </w:p>
    <w:p w:rsidR="00D878E7" w:rsidRDefault="00D878E7" w:rsidP="004C04A0">
      <w:pPr>
        <w:pStyle w:val="Header"/>
        <w:tabs>
          <w:tab w:val="clear" w:pos="8640"/>
          <w:tab w:val="left" w:pos="4320"/>
        </w:tabs>
      </w:pPr>
    </w:p>
    <w:p w:rsidR="00D878E7" w:rsidRPr="00D878E7" w:rsidRDefault="00D878E7" w:rsidP="00D878E7">
      <w:pPr>
        <w:pStyle w:val="Header"/>
        <w:tabs>
          <w:tab w:val="clear" w:pos="8640"/>
          <w:tab w:val="left" w:pos="4320"/>
        </w:tabs>
        <w:jc w:val="center"/>
      </w:pPr>
      <w:r>
        <w:rPr>
          <w:b/>
        </w:rPr>
        <w:t>Amendment No. P8A</w:t>
      </w:r>
    </w:p>
    <w:p w:rsidR="00D878E7" w:rsidRDefault="00D878E7" w:rsidP="00D878E7">
      <w:pPr>
        <w:rPr>
          <w:snapToGrid w:val="0"/>
        </w:rPr>
      </w:pPr>
      <w:r>
        <w:rPr>
          <w:snapToGrid w:val="0"/>
        </w:rPr>
        <w:tab/>
        <w:t xml:space="preserve">Senator </w:t>
      </w:r>
      <w:r w:rsidR="00E6602E">
        <w:rPr>
          <w:snapToGrid w:val="0"/>
        </w:rPr>
        <w:t>REESE</w:t>
      </w:r>
      <w:r>
        <w:rPr>
          <w:snapToGrid w:val="0"/>
        </w:rPr>
        <w:t xml:space="preserve"> proposed the following Amendment No. P8A (20MW308)</w:t>
      </w:r>
      <w:r w:rsidR="008D21A7">
        <w:rPr>
          <w:snapToGrid w:val="0"/>
        </w:rPr>
        <w:t>, which was tabled</w:t>
      </w:r>
      <w:r>
        <w:rPr>
          <w:snapToGrid w:val="0"/>
        </w:rPr>
        <w:t>:</w:t>
      </w:r>
    </w:p>
    <w:p w:rsidR="00D878E7" w:rsidRPr="00B9621E" w:rsidRDefault="00D878E7" w:rsidP="00D878E7">
      <w:pPr>
        <w:rPr>
          <w:snapToGrid w:val="0"/>
          <w:color w:val="auto"/>
        </w:rPr>
      </w:pPr>
      <w:r w:rsidRPr="00B9621E">
        <w:rPr>
          <w:snapToGrid w:val="0"/>
          <w:color w:val="auto"/>
        </w:rPr>
        <w:tab/>
        <w:t xml:space="preserve">Amend the committee report, as and if amended, page [308-2], by striking Section 16-23-465(B)(1), and inserting the following: </w:t>
      </w:r>
    </w:p>
    <w:p w:rsidR="00D878E7" w:rsidRPr="00B9621E" w:rsidRDefault="00D878E7" w:rsidP="00D878E7">
      <w:pPr>
        <w:rPr>
          <w:snapToGrid w:val="0"/>
          <w:color w:val="auto"/>
        </w:rPr>
      </w:pPr>
      <w:r>
        <w:tab/>
      </w:r>
      <w:r w:rsidRPr="00B9621E">
        <w:rPr>
          <w:color w:val="auto"/>
        </w:rPr>
        <w:t>/</w:t>
      </w:r>
      <w:r w:rsidRPr="00B9621E">
        <w:rPr>
          <w:color w:val="auto"/>
        </w:rPr>
        <w:tab/>
      </w:r>
      <w:r w:rsidRPr="00B9621E">
        <w:rPr>
          <w:color w:val="auto"/>
          <w:u w:val="single"/>
        </w:rPr>
        <w:t>(B)(1)</w:t>
      </w:r>
      <w:r w:rsidRPr="00B9621E">
        <w:rPr>
          <w:color w:val="auto"/>
        </w:rPr>
        <w:tab/>
      </w:r>
      <w:r w:rsidRPr="00B9621E">
        <w:rPr>
          <w:color w:val="auto"/>
          <w:u w:val="single"/>
        </w:rPr>
        <w:t>This section does not apply to a person carrying a concealable weapon pursuant to and in compliance with Article 4, Chapter 31, Title 23. This exception only applies to a double action gun. The person shall not consume alcoholic liquor, beer, or wine while carrying the concealable weapon on the business’s premises.  A person who violates this subitem may be charged with a violation of subsection (A).</w:t>
      </w:r>
      <w:r w:rsidRPr="00B9621E">
        <w:rPr>
          <w:color w:val="auto"/>
        </w:rPr>
        <w:t xml:space="preserve">  </w:t>
      </w:r>
      <w:r w:rsidRPr="00B9621E">
        <w:rPr>
          <w:color w:val="auto"/>
        </w:rPr>
        <w:tab/>
      </w:r>
      <w:r w:rsidRPr="00B9621E">
        <w:rPr>
          <w:color w:val="auto"/>
        </w:rPr>
        <w:tab/>
        <w:t>/</w:t>
      </w:r>
      <w:r w:rsidRPr="00B9621E">
        <w:rPr>
          <w:snapToGrid w:val="0"/>
          <w:color w:val="auto"/>
        </w:rPr>
        <w:br/>
      </w:r>
      <w:r w:rsidRPr="00B9621E">
        <w:rPr>
          <w:snapToGrid w:val="0"/>
          <w:color w:val="auto"/>
        </w:rPr>
        <w:tab/>
        <w:t>Renumber sections to conform.</w:t>
      </w:r>
    </w:p>
    <w:p w:rsidR="00D878E7" w:rsidRDefault="00D878E7" w:rsidP="00D878E7">
      <w:pPr>
        <w:rPr>
          <w:snapToGrid w:val="0"/>
        </w:rPr>
      </w:pPr>
      <w:r w:rsidRPr="00B9621E">
        <w:rPr>
          <w:snapToGrid w:val="0"/>
          <w:color w:val="auto"/>
        </w:rPr>
        <w:tab/>
        <w:t>Amend title to conform.</w:t>
      </w:r>
    </w:p>
    <w:p w:rsidR="00D878E7" w:rsidRPr="00B9621E" w:rsidRDefault="00D878E7" w:rsidP="00D878E7">
      <w:pPr>
        <w:rPr>
          <w:snapToGrid w:val="0"/>
          <w:color w:val="auto"/>
        </w:rPr>
      </w:pPr>
    </w:p>
    <w:p w:rsidR="00D878E7" w:rsidRDefault="00D878E7" w:rsidP="00D878E7">
      <w:pPr>
        <w:pStyle w:val="Header"/>
        <w:tabs>
          <w:tab w:val="clear" w:pos="8640"/>
          <w:tab w:val="left" w:pos="4320"/>
        </w:tabs>
      </w:pPr>
      <w:r>
        <w:tab/>
        <w:t>Senator REESE explained the amendment.</w:t>
      </w:r>
    </w:p>
    <w:p w:rsidR="005B1141" w:rsidRDefault="005B1141" w:rsidP="00D878E7">
      <w:pPr>
        <w:pStyle w:val="Header"/>
        <w:tabs>
          <w:tab w:val="clear" w:pos="8640"/>
          <w:tab w:val="left" w:pos="4320"/>
        </w:tabs>
      </w:pPr>
    </w:p>
    <w:p w:rsidR="00D878E7" w:rsidRDefault="00D878E7" w:rsidP="00D878E7">
      <w:pPr>
        <w:pStyle w:val="Header"/>
        <w:tabs>
          <w:tab w:val="clear" w:pos="8640"/>
          <w:tab w:val="left" w:pos="4320"/>
        </w:tabs>
      </w:pPr>
      <w:r>
        <w:tab/>
        <w:t>Senator BRIGHT moved to lay the amendment on the table.</w:t>
      </w:r>
    </w:p>
    <w:p w:rsidR="00D878E7" w:rsidRDefault="00D878E7" w:rsidP="00D878E7">
      <w:pPr>
        <w:pStyle w:val="Header"/>
        <w:tabs>
          <w:tab w:val="clear" w:pos="8640"/>
          <w:tab w:val="left" w:pos="4320"/>
        </w:tabs>
      </w:pPr>
    </w:p>
    <w:p w:rsidR="00D878E7" w:rsidRDefault="00D878E7" w:rsidP="00D878E7">
      <w:pPr>
        <w:pStyle w:val="Header"/>
        <w:tabs>
          <w:tab w:val="clear" w:pos="8640"/>
          <w:tab w:val="left" w:pos="4320"/>
        </w:tabs>
      </w:pPr>
      <w:r>
        <w:tab/>
        <w:t>The "ayes" and "nays" were demanded and taken, resulting as follows:</w:t>
      </w:r>
    </w:p>
    <w:p w:rsidR="008D21A7" w:rsidRPr="008D21A7" w:rsidRDefault="008D21A7" w:rsidP="008D21A7">
      <w:pPr>
        <w:pStyle w:val="Header"/>
        <w:tabs>
          <w:tab w:val="clear" w:pos="8640"/>
          <w:tab w:val="left" w:pos="4320"/>
        </w:tabs>
        <w:jc w:val="center"/>
        <w:rPr>
          <w:b/>
        </w:rPr>
      </w:pPr>
      <w:r w:rsidRPr="008D21A7">
        <w:rPr>
          <w:b/>
        </w:rPr>
        <w:t>Ayes 28; Nays 15</w:t>
      </w:r>
    </w:p>
    <w:p w:rsidR="008D21A7" w:rsidRDefault="008D21A7" w:rsidP="004C04A0">
      <w:pPr>
        <w:pStyle w:val="Header"/>
        <w:tabs>
          <w:tab w:val="clear" w:pos="8640"/>
          <w:tab w:val="left" w:pos="4320"/>
        </w:tabs>
      </w:pPr>
    </w:p>
    <w:p w:rsidR="008D21A7" w:rsidRDefault="008D21A7" w:rsidP="005B114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21A7">
        <w:rPr>
          <w:b/>
        </w:rPr>
        <w:t>AYES</w:t>
      </w:r>
    </w:p>
    <w:p w:rsidR="008D21A7" w:rsidRDefault="008D21A7" w:rsidP="005B114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1A7">
        <w:t>Alexander</w:t>
      </w:r>
      <w:r>
        <w:tab/>
      </w:r>
      <w:r w:rsidRPr="008D21A7">
        <w:t>Bennett</w:t>
      </w:r>
      <w:r>
        <w:tab/>
      </w:r>
      <w:r w:rsidRPr="008D21A7">
        <w:t>Bright</w:t>
      </w:r>
    </w:p>
    <w:p w:rsidR="008D21A7" w:rsidRDefault="008D21A7" w:rsidP="005B114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1A7">
        <w:t>Bryant</w:t>
      </w:r>
      <w:r>
        <w:tab/>
      </w:r>
      <w:r w:rsidRPr="008D21A7">
        <w:t>Campbell</w:t>
      </w:r>
      <w:r>
        <w:tab/>
      </w:r>
      <w:r w:rsidRPr="008D21A7">
        <w:t>Campsen</w:t>
      </w:r>
    </w:p>
    <w:p w:rsidR="008D21A7" w:rsidRDefault="008D21A7" w:rsidP="005B114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1A7">
        <w:t>Cleary</w:t>
      </w:r>
      <w:r>
        <w:tab/>
      </w:r>
      <w:r w:rsidRPr="008D21A7">
        <w:t>Corbin</w:t>
      </w:r>
      <w:r>
        <w:tab/>
      </w:r>
      <w:r w:rsidRPr="008D21A7">
        <w:t>Courson</w:t>
      </w: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1A7">
        <w:t>Cromer</w:t>
      </w:r>
      <w:r>
        <w:tab/>
      </w:r>
      <w:r w:rsidRPr="008D21A7">
        <w:t>Davis</w:t>
      </w:r>
      <w:r>
        <w:tab/>
      </w:r>
      <w:r w:rsidRPr="008D21A7">
        <w:t>Fair</w:t>
      </w: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1A7">
        <w:t>Gregory</w:t>
      </w:r>
      <w:r>
        <w:tab/>
      </w:r>
      <w:r w:rsidRPr="008D21A7">
        <w:t>Grooms</w:t>
      </w:r>
      <w:r>
        <w:tab/>
      </w:r>
      <w:r w:rsidRPr="008D21A7">
        <w:t>Hayes</w:t>
      </w: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D21A7">
        <w:t>Hembree</w:t>
      </w:r>
      <w:r>
        <w:tab/>
      </w:r>
      <w:r w:rsidRPr="008D21A7">
        <w:t>Leatherman</w:t>
      </w:r>
      <w:r>
        <w:tab/>
      </w:r>
      <w:r w:rsidRPr="008D21A7">
        <w:rPr>
          <w:i/>
        </w:rPr>
        <w:t>Martin, Larry</w:t>
      </w: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1A7">
        <w:rPr>
          <w:i/>
        </w:rPr>
        <w:t>Martin, Shane</w:t>
      </w:r>
      <w:r>
        <w:rPr>
          <w:i/>
        </w:rPr>
        <w:tab/>
      </w:r>
      <w:r w:rsidRPr="008D21A7">
        <w:t>Massey</w:t>
      </w:r>
      <w:r>
        <w:tab/>
      </w:r>
      <w:r w:rsidRPr="008D21A7">
        <w:t>O'Dell</w:t>
      </w: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1A7">
        <w:t>Peeler</w:t>
      </w:r>
      <w:r>
        <w:tab/>
      </w:r>
      <w:r w:rsidRPr="008D21A7">
        <w:t>Rankin</w:t>
      </w:r>
      <w:r>
        <w:tab/>
      </w:r>
      <w:r w:rsidRPr="008D21A7">
        <w:t>Shealy</w:t>
      </w: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1A7">
        <w:t>Thurmond</w:t>
      </w:r>
      <w:r>
        <w:tab/>
      </w:r>
      <w:r w:rsidRPr="008D21A7">
        <w:t>Turner</w:t>
      </w:r>
      <w:r>
        <w:tab/>
      </w:r>
      <w:r w:rsidRPr="008D21A7">
        <w:t>Verdin</w:t>
      </w: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1A7">
        <w:t>Young</w:t>
      </w: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D21A7" w:rsidRP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21A7">
        <w:rPr>
          <w:b/>
        </w:rPr>
        <w:t>Total--28</w:t>
      </w:r>
    </w:p>
    <w:p w:rsidR="008D21A7" w:rsidRPr="008D21A7" w:rsidRDefault="008D21A7" w:rsidP="008D21A7">
      <w:pPr>
        <w:pStyle w:val="Header"/>
        <w:tabs>
          <w:tab w:val="clear" w:pos="8640"/>
          <w:tab w:val="left" w:pos="4320"/>
        </w:tabs>
      </w:pP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21A7">
        <w:rPr>
          <w:b/>
        </w:rPr>
        <w:t>NAYS</w:t>
      </w: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1A7">
        <w:t>Allen</w:t>
      </w:r>
      <w:r>
        <w:tab/>
      </w:r>
      <w:r w:rsidRPr="008D21A7">
        <w:t>Ford</w:t>
      </w:r>
      <w:r>
        <w:tab/>
      </w:r>
      <w:r w:rsidRPr="008D21A7">
        <w:t>Hutto</w:t>
      </w: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1A7">
        <w:t>Jackson</w:t>
      </w:r>
      <w:r>
        <w:tab/>
      </w:r>
      <w:r w:rsidRPr="008D21A7">
        <w:t>Johnson</w:t>
      </w:r>
      <w:r>
        <w:tab/>
      </w:r>
      <w:r w:rsidRPr="008D21A7">
        <w:t>Lourie</w:t>
      </w: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1A7">
        <w:t>Malloy</w:t>
      </w:r>
      <w:r>
        <w:tab/>
      </w:r>
      <w:r w:rsidRPr="008D21A7">
        <w:t>McElveen</w:t>
      </w:r>
      <w:r>
        <w:tab/>
      </w:r>
      <w:r w:rsidRPr="008D21A7">
        <w:t>McGill</w:t>
      </w: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1A7">
        <w:t>Nicholson</w:t>
      </w:r>
      <w:r>
        <w:tab/>
      </w:r>
      <w:r w:rsidRPr="008D21A7">
        <w:t>Pinckney</w:t>
      </w:r>
      <w:r>
        <w:tab/>
      </w:r>
      <w:r w:rsidRPr="008D21A7">
        <w:t>Reese</w:t>
      </w: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1A7">
        <w:t>Scott</w:t>
      </w:r>
      <w:r>
        <w:tab/>
      </w:r>
      <w:r w:rsidRPr="008D21A7">
        <w:t>Setzler</w:t>
      </w:r>
      <w:r>
        <w:tab/>
      </w:r>
      <w:r w:rsidRPr="008D21A7">
        <w:t>Williams</w:t>
      </w:r>
    </w:p>
    <w:p w:rsid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D21A7" w:rsidRPr="008D21A7" w:rsidRDefault="008D21A7" w:rsidP="008D21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21A7">
        <w:rPr>
          <w:b/>
        </w:rPr>
        <w:t>Total--15</w:t>
      </w:r>
    </w:p>
    <w:p w:rsidR="008D21A7" w:rsidRPr="008D21A7" w:rsidRDefault="008D21A7" w:rsidP="008D21A7">
      <w:pPr>
        <w:pStyle w:val="Header"/>
        <w:tabs>
          <w:tab w:val="clear" w:pos="8640"/>
          <w:tab w:val="left" w:pos="4320"/>
        </w:tabs>
      </w:pPr>
    </w:p>
    <w:p w:rsidR="008D21A7" w:rsidRDefault="008D21A7" w:rsidP="008D21A7">
      <w:pPr>
        <w:pStyle w:val="Header"/>
        <w:tabs>
          <w:tab w:val="clear" w:pos="8640"/>
          <w:tab w:val="left" w:pos="4320"/>
        </w:tabs>
      </w:pPr>
      <w:r>
        <w:tab/>
        <w:t>The amendment was tabled.</w:t>
      </w:r>
    </w:p>
    <w:p w:rsidR="008D21A7" w:rsidRDefault="008D21A7" w:rsidP="008D21A7">
      <w:pPr>
        <w:pStyle w:val="Header"/>
        <w:tabs>
          <w:tab w:val="clear" w:pos="8640"/>
          <w:tab w:val="left" w:pos="4320"/>
        </w:tabs>
      </w:pPr>
    </w:p>
    <w:p w:rsidR="008D21A7" w:rsidRPr="008D21A7" w:rsidRDefault="008D21A7" w:rsidP="008D21A7">
      <w:pPr>
        <w:pStyle w:val="Header"/>
        <w:tabs>
          <w:tab w:val="clear" w:pos="8640"/>
          <w:tab w:val="left" w:pos="4320"/>
        </w:tabs>
        <w:jc w:val="center"/>
      </w:pPr>
      <w:r>
        <w:rPr>
          <w:b/>
        </w:rPr>
        <w:t>Amendment No. P9A</w:t>
      </w:r>
    </w:p>
    <w:p w:rsidR="008D21A7" w:rsidRDefault="008D21A7" w:rsidP="008D21A7">
      <w:pPr>
        <w:rPr>
          <w:snapToGrid w:val="0"/>
        </w:rPr>
      </w:pPr>
      <w:r>
        <w:rPr>
          <w:snapToGrid w:val="0"/>
        </w:rPr>
        <w:tab/>
        <w:t xml:space="preserve">Senator </w:t>
      </w:r>
      <w:r w:rsidR="00E6602E">
        <w:rPr>
          <w:snapToGrid w:val="0"/>
        </w:rPr>
        <w:t>REESE</w:t>
      </w:r>
      <w:r>
        <w:rPr>
          <w:snapToGrid w:val="0"/>
        </w:rPr>
        <w:t xml:space="preserve"> proposed the following </w:t>
      </w:r>
      <w:r w:rsidR="00B30B63">
        <w:rPr>
          <w:snapToGrid w:val="0"/>
        </w:rPr>
        <w:t>A</w:t>
      </w:r>
      <w:r>
        <w:rPr>
          <w:snapToGrid w:val="0"/>
        </w:rPr>
        <w:t xml:space="preserve">mendment </w:t>
      </w:r>
      <w:r w:rsidR="00B30B63">
        <w:rPr>
          <w:snapToGrid w:val="0"/>
        </w:rPr>
        <w:t xml:space="preserve">No. P9A </w:t>
      </w:r>
      <w:r>
        <w:rPr>
          <w:snapToGrid w:val="0"/>
        </w:rPr>
        <w:t>(22MW308)</w:t>
      </w:r>
      <w:r w:rsidR="00EE2416">
        <w:rPr>
          <w:snapToGrid w:val="0"/>
        </w:rPr>
        <w:t>, which was tabled</w:t>
      </w:r>
      <w:r>
        <w:rPr>
          <w:snapToGrid w:val="0"/>
        </w:rPr>
        <w:t>:</w:t>
      </w:r>
    </w:p>
    <w:p w:rsidR="008D21A7" w:rsidRPr="00C43C0C" w:rsidRDefault="008D21A7" w:rsidP="008D21A7">
      <w:pPr>
        <w:rPr>
          <w:snapToGrid w:val="0"/>
          <w:color w:val="auto"/>
        </w:rPr>
      </w:pPr>
      <w:r w:rsidRPr="00C43C0C">
        <w:rPr>
          <w:snapToGrid w:val="0"/>
          <w:color w:val="auto"/>
        </w:rPr>
        <w:tab/>
        <w:t xml:space="preserve">Amend the committee report, as and if amended, page [308-2], by striking Section 16-23-465(B)(1), and inserting the following: </w:t>
      </w:r>
    </w:p>
    <w:p w:rsidR="008D21A7" w:rsidRPr="00C43C0C" w:rsidRDefault="008D21A7" w:rsidP="008D21A7">
      <w:pPr>
        <w:rPr>
          <w:snapToGrid w:val="0"/>
          <w:color w:val="auto"/>
        </w:rPr>
      </w:pPr>
      <w:r>
        <w:tab/>
      </w:r>
      <w:r w:rsidRPr="00C43C0C">
        <w:rPr>
          <w:color w:val="auto"/>
        </w:rPr>
        <w:t>/</w:t>
      </w:r>
      <w:r w:rsidRPr="00C43C0C">
        <w:rPr>
          <w:color w:val="auto"/>
        </w:rPr>
        <w:tab/>
      </w:r>
      <w:r w:rsidRPr="00C43C0C">
        <w:rPr>
          <w:color w:val="auto"/>
          <w:u w:val="single"/>
        </w:rPr>
        <w:t>(B)(1)</w:t>
      </w:r>
      <w:r w:rsidRPr="00C43C0C">
        <w:rPr>
          <w:color w:val="auto"/>
        </w:rPr>
        <w:tab/>
      </w:r>
      <w:r w:rsidRPr="00C43C0C">
        <w:rPr>
          <w:color w:val="auto"/>
          <w:u w:val="single"/>
        </w:rPr>
        <w:t>This section does not apply to a person carrying a concealable weapon pursuant to and in compliance with Article 4, Chapter 31, Title 23. This exception does not apply to any gun that  fires more than six rounds. The person shall not consume alcoholic liquor, beer, or wine while carrying the concealable weapon on the business’s premises.  A person who violates this subitem may be charged with a violation of subsection (A).</w:t>
      </w:r>
      <w:r w:rsidRPr="00C43C0C">
        <w:rPr>
          <w:color w:val="auto"/>
        </w:rPr>
        <w:t xml:space="preserve">  </w:t>
      </w:r>
      <w:r w:rsidRPr="00C43C0C">
        <w:rPr>
          <w:color w:val="auto"/>
        </w:rPr>
        <w:tab/>
      </w:r>
      <w:r w:rsidRPr="00C43C0C">
        <w:rPr>
          <w:color w:val="auto"/>
        </w:rPr>
        <w:tab/>
        <w:t>/</w:t>
      </w:r>
      <w:r w:rsidRPr="00C43C0C">
        <w:rPr>
          <w:snapToGrid w:val="0"/>
          <w:color w:val="auto"/>
        </w:rPr>
        <w:br/>
      </w:r>
      <w:r w:rsidRPr="00C43C0C">
        <w:rPr>
          <w:snapToGrid w:val="0"/>
          <w:color w:val="auto"/>
        </w:rPr>
        <w:tab/>
        <w:t>Renumber sections to conform.</w:t>
      </w:r>
    </w:p>
    <w:p w:rsidR="008D21A7" w:rsidRDefault="008D21A7" w:rsidP="008D21A7">
      <w:pPr>
        <w:rPr>
          <w:snapToGrid w:val="0"/>
        </w:rPr>
      </w:pPr>
      <w:r w:rsidRPr="00C43C0C">
        <w:rPr>
          <w:snapToGrid w:val="0"/>
          <w:color w:val="auto"/>
        </w:rPr>
        <w:tab/>
        <w:t>Amend title to conform.</w:t>
      </w:r>
    </w:p>
    <w:p w:rsidR="00670E85" w:rsidRDefault="00670E85" w:rsidP="008D21A7">
      <w:pPr>
        <w:pStyle w:val="Header"/>
        <w:tabs>
          <w:tab w:val="clear" w:pos="8640"/>
          <w:tab w:val="left" w:pos="4320"/>
        </w:tabs>
      </w:pPr>
    </w:p>
    <w:p w:rsidR="008D21A7" w:rsidRDefault="008D21A7" w:rsidP="008D21A7">
      <w:pPr>
        <w:pStyle w:val="Header"/>
        <w:tabs>
          <w:tab w:val="clear" w:pos="8640"/>
          <w:tab w:val="left" w:pos="4320"/>
        </w:tabs>
      </w:pPr>
      <w:r>
        <w:tab/>
        <w:t>Senator REESE explained the amendment.</w:t>
      </w:r>
    </w:p>
    <w:p w:rsidR="008D21A7" w:rsidRDefault="008D21A7" w:rsidP="008D21A7">
      <w:pPr>
        <w:pStyle w:val="Header"/>
        <w:tabs>
          <w:tab w:val="clear" w:pos="8640"/>
          <w:tab w:val="left" w:pos="4320"/>
        </w:tabs>
      </w:pPr>
      <w:r>
        <w:tab/>
        <w:t>Senator MASSEY moved to lay the amendment on the table.</w:t>
      </w:r>
    </w:p>
    <w:p w:rsidR="008D21A7" w:rsidRDefault="008D21A7" w:rsidP="008D21A7">
      <w:pPr>
        <w:pStyle w:val="Header"/>
        <w:tabs>
          <w:tab w:val="clear" w:pos="8640"/>
          <w:tab w:val="left" w:pos="4320"/>
        </w:tabs>
      </w:pPr>
    </w:p>
    <w:p w:rsidR="008D21A7" w:rsidRDefault="008D21A7" w:rsidP="008D21A7">
      <w:pPr>
        <w:pStyle w:val="Header"/>
        <w:tabs>
          <w:tab w:val="clear" w:pos="8640"/>
          <w:tab w:val="left" w:pos="4320"/>
        </w:tabs>
      </w:pPr>
      <w:r>
        <w:tab/>
        <w:t>The "ayes" and "nays" were demanded and taken, resulting as follows:</w:t>
      </w:r>
    </w:p>
    <w:p w:rsidR="00EE2416" w:rsidRPr="00EE2416" w:rsidRDefault="00EE2416" w:rsidP="00EE2416">
      <w:pPr>
        <w:pStyle w:val="Header"/>
        <w:tabs>
          <w:tab w:val="clear" w:pos="8640"/>
          <w:tab w:val="left" w:pos="4320"/>
        </w:tabs>
        <w:jc w:val="center"/>
        <w:rPr>
          <w:b/>
        </w:rPr>
      </w:pPr>
      <w:r w:rsidRPr="00EE2416">
        <w:rPr>
          <w:b/>
        </w:rPr>
        <w:t>Ayes 28; Nays 11</w:t>
      </w:r>
    </w:p>
    <w:p w:rsidR="00EE2416" w:rsidRDefault="00EE2416" w:rsidP="004C04A0">
      <w:pPr>
        <w:pStyle w:val="Header"/>
        <w:tabs>
          <w:tab w:val="clear" w:pos="8640"/>
          <w:tab w:val="left" w:pos="4320"/>
        </w:tabs>
      </w:pP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2416">
        <w:rPr>
          <w:b/>
        </w:rPr>
        <w:t>AYES</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416">
        <w:t>Alexander</w:t>
      </w:r>
      <w:r>
        <w:tab/>
      </w:r>
      <w:r w:rsidRPr="00EE2416">
        <w:t>Bennett</w:t>
      </w:r>
      <w:r>
        <w:tab/>
      </w:r>
      <w:r w:rsidRPr="00EE2416">
        <w:t>Bright</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416">
        <w:t>Bryant</w:t>
      </w:r>
      <w:r>
        <w:tab/>
      </w:r>
      <w:r w:rsidRPr="00EE2416">
        <w:t>Campbell</w:t>
      </w:r>
      <w:r>
        <w:tab/>
      </w:r>
      <w:r w:rsidRPr="00EE2416">
        <w:t>Campsen</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416">
        <w:t>Cleary</w:t>
      </w:r>
      <w:r>
        <w:tab/>
      </w:r>
      <w:r w:rsidRPr="00EE2416">
        <w:t>Corbin</w:t>
      </w:r>
      <w:r>
        <w:tab/>
      </w:r>
      <w:r w:rsidRPr="00EE2416">
        <w:t>Cromer</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416">
        <w:t>Davis</w:t>
      </w:r>
      <w:r>
        <w:tab/>
      </w:r>
      <w:r w:rsidRPr="00EE2416">
        <w:t>Fair</w:t>
      </w:r>
      <w:r>
        <w:tab/>
      </w:r>
      <w:r w:rsidRPr="00EE2416">
        <w:t>Gregory</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416">
        <w:t>Grooms</w:t>
      </w:r>
      <w:r>
        <w:tab/>
      </w:r>
      <w:r w:rsidRPr="00EE2416">
        <w:t>Hayes</w:t>
      </w:r>
      <w:r>
        <w:tab/>
      </w:r>
      <w:r w:rsidRPr="00EE2416">
        <w:t>Hembree</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416">
        <w:rPr>
          <w:i/>
        </w:rPr>
        <w:t>Martin, Larry</w:t>
      </w:r>
      <w:r>
        <w:rPr>
          <w:i/>
        </w:rPr>
        <w:tab/>
      </w:r>
      <w:r w:rsidRPr="00EE2416">
        <w:rPr>
          <w:i/>
        </w:rPr>
        <w:t>Martin, Shane</w:t>
      </w:r>
      <w:r>
        <w:rPr>
          <w:i/>
        </w:rPr>
        <w:tab/>
      </w:r>
      <w:r w:rsidRPr="00EE2416">
        <w:t>Massey</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416">
        <w:t>McGill</w:t>
      </w:r>
      <w:r>
        <w:tab/>
      </w:r>
      <w:r w:rsidRPr="00EE2416">
        <w:t>O'Dell</w:t>
      </w:r>
      <w:r>
        <w:tab/>
      </w:r>
      <w:r w:rsidRPr="00EE2416">
        <w:t>Peeler</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416">
        <w:t>Rankin</w:t>
      </w:r>
      <w:r>
        <w:tab/>
      </w:r>
      <w:r w:rsidRPr="00EE2416">
        <w:t>Shealy</w:t>
      </w:r>
      <w:r>
        <w:tab/>
      </w:r>
      <w:r w:rsidRPr="00EE2416">
        <w:t>Thurmond</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416">
        <w:t>Turner</w:t>
      </w:r>
      <w:r>
        <w:tab/>
      </w:r>
      <w:r w:rsidRPr="00EE2416">
        <w:t>Verdin</w:t>
      </w:r>
      <w:r>
        <w:tab/>
      </w:r>
      <w:r w:rsidRPr="00EE2416">
        <w:t>Williams</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416">
        <w:t>Young</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E2416" w:rsidRP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2416">
        <w:rPr>
          <w:b/>
        </w:rPr>
        <w:t>Total--28</w:t>
      </w:r>
    </w:p>
    <w:p w:rsidR="00EE2416" w:rsidRPr="00EE2416" w:rsidRDefault="00EE2416" w:rsidP="00EE2416">
      <w:pPr>
        <w:pStyle w:val="Header"/>
        <w:tabs>
          <w:tab w:val="clear" w:pos="8640"/>
          <w:tab w:val="left" w:pos="4320"/>
        </w:tabs>
      </w:pP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2416">
        <w:rPr>
          <w:b/>
        </w:rPr>
        <w:t>NAYS</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416">
        <w:t>Allen</w:t>
      </w:r>
      <w:r>
        <w:tab/>
      </w:r>
      <w:r w:rsidRPr="00EE2416">
        <w:t>Ford</w:t>
      </w:r>
      <w:r>
        <w:tab/>
      </w:r>
      <w:r w:rsidRPr="00EE2416">
        <w:t>Hutto</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416">
        <w:t>Johnson</w:t>
      </w:r>
      <w:r>
        <w:tab/>
      </w:r>
      <w:r w:rsidRPr="00EE2416">
        <w:t>Malloy</w:t>
      </w:r>
      <w:r>
        <w:tab/>
      </w:r>
      <w:r w:rsidRPr="00EE2416">
        <w:t>McElveen</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416">
        <w:t>Nicholson</w:t>
      </w:r>
      <w:r>
        <w:tab/>
      </w:r>
      <w:r w:rsidRPr="00EE2416">
        <w:t>Pinckney</w:t>
      </w:r>
      <w:r>
        <w:tab/>
      </w:r>
      <w:r w:rsidRPr="00EE2416">
        <w:t>Reese</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416">
        <w:t>Scott</w:t>
      </w:r>
      <w:r>
        <w:tab/>
      </w:r>
      <w:r w:rsidRPr="00EE2416">
        <w:t>Setzler</w:t>
      </w:r>
    </w:p>
    <w:p w:rsid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E2416" w:rsidRPr="00EE2416" w:rsidRDefault="00EE2416" w:rsidP="00EE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2416">
        <w:rPr>
          <w:b/>
        </w:rPr>
        <w:t>Total--11</w:t>
      </w:r>
    </w:p>
    <w:p w:rsidR="00EE2416" w:rsidRPr="00EE2416" w:rsidRDefault="00EE2416" w:rsidP="00EE2416">
      <w:pPr>
        <w:pStyle w:val="Header"/>
        <w:tabs>
          <w:tab w:val="clear" w:pos="8640"/>
          <w:tab w:val="left" w:pos="4320"/>
        </w:tabs>
      </w:pPr>
    </w:p>
    <w:p w:rsidR="00D949A9" w:rsidRDefault="00EE2416" w:rsidP="00EE2416">
      <w:pPr>
        <w:pStyle w:val="Header"/>
        <w:tabs>
          <w:tab w:val="clear" w:pos="8640"/>
          <w:tab w:val="left" w:pos="4320"/>
        </w:tabs>
      </w:pPr>
      <w:r>
        <w:tab/>
        <w:t>The amendment was tabled.</w:t>
      </w:r>
    </w:p>
    <w:p w:rsidR="00EE2416" w:rsidRDefault="00EE2416" w:rsidP="00EE2416">
      <w:pPr>
        <w:pStyle w:val="Header"/>
        <w:tabs>
          <w:tab w:val="clear" w:pos="8640"/>
          <w:tab w:val="left" w:pos="4320"/>
        </w:tabs>
      </w:pPr>
    </w:p>
    <w:p w:rsidR="00EE2416" w:rsidRPr="00EE2416" w:rsidRDefault="00EE2416" w:rsidP="00EE2416">
      <w:pPr>
        <w:pStyle w:val="Header"/>
        <w:tabs>
          <w:tab w:val="clear" w:pos="8640"/>
          <w:tab w:val="left" w:pos="4320"/>
        </w:tabs>
        <w:jc w:val="center"/>
      </w:pPr>
      <w:r>
        <w:rPr>
          <w:b/>
        </w:rPr>
        <w:t>Amendment No. P10</w:t>
      </w:r>
    </w:p>
    <w:p w:rsidR="00EE2416" w:rsidRDefault="00EE2416" w:rsidP="00EE2416">
      <w:pPr>
        <w:rPr>
          <w:snapToGrid w:val="0"/>
        </w:rPr>
      </w:pPr>
      <w:r>
        <w:rPr>
          <w:snapToGrid w:val="0"/>
        </w:rPr>
        <w:tab/>
        <w:t xml:space="preserve">Senator REESE proposed the following </w:t>
      </w:r>
      <w:r w:rsidR="00B30B63">
        <w:rPr>
          <w:snapToGrid w:val="0"/>
        </w:rPr>
        <w:t>A</w:t>
      </w:r>
      <w:r>
        <w:rPr>
          <w:snapToGrid w:val="0"/>
        </w:rPr>
        <w:t xml:space="preserve">mendment </w:t>
      </w:r>
      <w:r w:rsidR="00B30B63">
        <w:rPr>
          <w:snapToGrid w:val="0"/>
        </w:rPr>
        <w:t xml:space="preserve">No. P10 </w:t>
      </w:r>
      <w:r>
        <w:rPr>
          <w:snapToGrid w:val="0"/>
        </w:rPr>
        <w:t>(18MW308)</w:t>
      </w:r>
      <w:r w:rsidR="00764699">
        <w:rPr>
          <w:snapToGrid w:val="0"/>
        </w:rPr>
        <w:t>, which was tabled</w:t>
      </w:r>
      <w:r>
        <w:rPr>
          <w:snapToGrid w:val="0"/>
        </w:rPr>
        <w:t>:</w:t>
      </w:r>
    </w:p>
    <w:p w:rsidR="00EE2416" w:rsidRPr="00C25B34" w:rsidRDefault="00EE2416" w:rsidP="00EE2416">
      <w:pPr>
        <w:rPr>
          <w:snapToGrid w:val="0"/>
          <w:color w:val="auto"/>
        </w:rPr>
      </w:pPr>
      <w:r w:rsidRPr="00C25B34">
        <w:rPr>
          <w:snapToGrid w:val="0"/>
          <w:color w:val="auto"/>
        </w:rPr>
        <w:tab/>
        <w:t xml:space="preserve">Amend the committee report, as and if amended, page [308-2], by striking Section 16-23-465(B)(1), and inserting the following: </w:t>
      </w:r>
    </w:p>
    <w:p w:rsidR="00EE2416" w:rsidRPr="00C25B34" w:rsidRDefault="00EE2416" w:rsidP="00EE2416">
      <w:pPr>
        <w:rPr>
          <w:snapToGrid w:val="0"/>
          <w:color w:val="auto"/>
        </w:rPr>
      </w:pPr>
      <w:r>
        <w:tab/>
      </w:r>
      <w:r w:rsidRPr="00C25B34">
        <w:rPr>
          <w:color w:val="auto"/>
        </w:rPr>
        <w:t>/</w:t>
      </w:r>
      <w:r w:rsidRPr="00C25B34">
        <w:rPr>
          <w:color w:val="auto"/>
        </w:rPr>
        <w:tab/>
      </w:r>
      <w:r w:rsidRPr="00C25B34">
        <w:rPr>
          <w:color w:val="auto"/>
          <w:u w:val="single"/>
        </w:rPr>
        <w:t>(B)(1)</w:t>
      </w:r>
      <w:r w:rsidRPr="00C25B34">
        <w:rPr>
          <w:color w:val="auto"/>
        </w:rPr>
        <w:tab/>
      </w:r>
      <w:r w:rsidRPr="00C25B34">
        <w:rPr>
          <w:color w:val="auto"/>
          <w:u w:val="single"/>
        </w:rPr>
        <w:t xml:space="preserve">This section does not apply to a person carrying a concealable weapon pursuant to and in compliance with Article 4, Chapter 31, Title 23. This exception only applies to nine millimeter semi-automatic guns. The person shall not consume alcoholic liquor, beer, or wine while carrying the concealable weapon on the business’s </w:t>
      </w:r>
      <w:r w:rsidR="00ED33B4">
        <w:rPr>
          <w:color w:val="auto"/>
          <w:u w:val="single"/>
        </w:rPr>
        <w:br w:type="page"/>
      </w:r>
      <w:r w:rsidRPr="00C25B34">
        <w:rPr>
          <w:color w:val="auto"/>
          <w:u w:val="single"/>
        </w:rPr>
        <w:t>premises.  A person who violates this subitem may be charged with a violation of subsection (A).</w:t>
      </w:r>
      <w:r w:rsidRPr="00C25B34">
        <w:rPr>
          <w:color w:val="auto"/>
        </w:rPr>
        <w:t xml:space="preserve">  </w:t>
      </w:r>
      <w:r w:rsidRPr="00C25B34">
        <w:rPr>
          <w:color w:val="auto"/>
        </w:rPr>
        <w:tab/>
      </w:r>
      <w:r w:rsidRPr="00C25B34">
        <w:rPr>
          <w:color w:val="auto"/>
        </w:rPr>
        <w:tab/>
        <w:t>/</w:t>
      </w:r>
      <w:r w:rsidRPr="00C25B34">
        <w:rPr>
          <w:snapToGrid w:val="0"/>
          <w:color w:val="auto"/>
        </w:rPr>
        <w:br/>
      </w:r>
      <w:r w:rsidRPr="00C25B34">
        <w:rPr>
          <w:snapToGrid w:val="0"/>
          <w:color w:val="auto"/>
        </w:rPr>
        <w:tab/>
        <w:t>Renumber sections to conform.</w:t>
      </w:r>
    </w:p>
    <w:p w:rsidR="00EE2416" w:rsidRDefault="00EE2416" w:rsidP="00EE2416">
      <w:pPr>
        <w:rPr>
          <w:snapToGrid w:val="0"/>
        </w:rPr>
      </w:pPr>
      <w:r w:rsidRPr="00C25B34">
        <w:rPr>
          <w:snapToGrid w:val="0"/>
          <w:color w:val="auto"/>
        </w:rPr>
        <w:tab/>
        <w:t>Amend title to conform.</w:t>
      </w:r>
    </w:p>
    <w:p w:rsidR="00EE2416" w:rsidRPr="00C25B34" w:rsidRDefault="00EE2416" w:rsidP="00EE2416">
      <w:pPr>
        <w:rPr>
          <w:snapToGrid w:val="0"/>
          <w:color w:val="auto"/>
        </w:rPr>
      </w:pPr>
    </w:p>
    <w:p w:rsidR="00EE2416" w:rsidRDefault="00EE2416" w:rsidP="00EE2416">
      <w:pPr>
        <w:pStyle w:val="Header"/>
        <w:tabs>
          <w:tab w:val="clear" w:pos="8640"/>
          <w:tab w:val="left" w:pos="4320"/>
        </w:tabs>
      </w:pPr>
      <w:r>
        <w:tab/>
        <w:t>Senator REESE explained the amendment.</w:t>
      </w:r>
    </w:p>
    <w:p w:rsidR="008260C7" w:rsidRDefault="008260C7" w:rsidP="00EE2416">
      <w:pPr>
        <w:pStyle w:val="Header"/>
        <w:tabs>
          <w:tab w:val="clear" w:pos="8640"/>
          <w:tab w:val="left" w:pos="4320"/>
        </w:tabs>
      </w:pPr>
    </w:p>
    <w:p w:rsidR="00AD45CC" w:rsidRDefault="00AD45CC" w:rsidP="00AD45CC">
      <w:pPr>
        <w:pStyle w:val="Header"/>
        <w:tabs>
          <w:tab w:val="clear" w:pos="8640"/>
          <w:tab w:val="left" w:pos="4320"/>
        </w:tabs>
      </w:pPr>
      <w:r>
        <w:tab/>
        <w:t>Senator MASSEY moved to lay the amendment on the table.</w:t>
      </w:r>
    </w:p>
    <w:p w:rsidR="00AD45CC" w:rsidRDefault="00AD45CC" w:rsidP="00AD45CC">
      <w:pPr>
        <w:pStyle w:val="Header"/>
        <w:tabs>
          <w:tab w:val="clear" w:pos="8640"/>
          <w:tab w:val="left" w:pos="4320"/>
        </w:tabs>
      </w:pPr>
    </w:p>
    <w:p w:rsidR="00AD45CC" w:rsidRDefault="00AD45CC" w:rsidP="00AD45CC">
      <w:pPr>
        <w:pStyle w:val="Header"/>
        <w:tabs>
          <w:tab w:val="clear" w:pos="8640"/>
          <w:tab w:val="left" w:pos="4320"/>
        </w:tabs>
      </w:pPr>
      <w:r>
        <w:tab/>
        <w:t>The "ayes" and "nays" were demanded and taken, resulting as follows:</w:t>
      </w:r>
    </w:p>
    <w:p w:rsidR="00AD45CC" w:rsidRPr="00AD45CC" w:rsidRDefault="00AD45CC" w:rsidP="00AD45CC">
      <w:pPr>
        <w:pStyle w:val="Header"/>
        <w:tabs>
          <w:tab w:val="clear" w:pos="8640"/>
          <w:tab w:val="left" w:pos="4320"/>
        </w:tabs>
        <w:jc w:val="center"/>
        <w:rPr>
          <w:b/>
        </w:rPr>
      </w:pPr>
      <w:r w:rsidRPr="00AD45CC">
        <w:rPr>
          <w:b/>
        </w:rPr>
        <w:t>Ayes 26; Nays 14</w:t>
      </w:r>
    </w:p>
    <w:p w:rsidR="00AD45CC" w:rsidRDefault="00AD45CC" w:rsidP="00EE2416">
      <w:pPr>
        <w:pStyle w:val="Header"/>
        <w:tabs>
          <w:tab w:val="clear" w:pos="8640"/>
          <w:tab w:val="left" w:pos="4320"/>
        </w:tabs>
      </w:pP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45CC">
        <w:rPr>
          <w:b/>
        </w:rPr>
        <w:t>AYES</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5CC">
        <w:t>Alexander</w:t>
      </w:r>
      <w:r>
        <w:tab/>
      </w:r>
      <w:r w:rsidRPr="00AD45CC">
        <w:t>Bennett</w:t>
      </w:r>
      <w:r>
        <w:tab/>
      </w:r>
      <w:r w:rsidRPr="00AD45CC">
        <w:t>Bright</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5CC">
        <w:t>Bryant</w:t>
      </w:r>
      <w:r>
        <w:tab/>
      </w:r>
      <w:r w:rsidRPr="00AD45CC">
        <w:t>Campbell</w:t>
      </w:r>
      <w:r>
        <w:tab/>
      </w:r>
      <w:r w:rsidRPr="00AD45CC">
        <w:t>Campsen</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5CC">
        <w:t>Cleary</w:t>
      </w:r>
      <w:r>
        <w:tab/>
      </w:r>
      <w:r w:rsidRPr="00AD45CC">
        <w:t>Corbin</w:t>
      </w:r>
      <w:r>
        <w:tab/>
      </w:r>
      <w:r w:rsidRPr="00AD45CC">
        <w:t>Courson</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5CC">
        <w:t>Cromer</w:t>
      </w:r>
      <w:r>
        <w:tab/>
      </w:r>
      <w:r w:rsidRPr="00AD45CC">
        <w:t>Davis</w:t>
      </w:r>
      <w:r>
        <w:tab/>
      </w:r>
      <w:r w:rsidRPr="00AD45CC">
        <w:t>Fair</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5CC">
        <w:t>Gregory</w:t>
      </w:r>
      <w:r>
        <w:tab/>
      </w:r>
      <w:r w:rsidRPr="00AD45CC">
        <w:t>Grooms</w:t>
      </w:r>
      <w:r>
        <w:tab/>
      </w:r>
      <w:r w:rsidRPr="00AD45CC">
        <w:t>Hembree</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5CC">
        <w:rPr>
          <w:i/>
        </w:rPr>
        <w:t>Martin, Larry</w:t>
      </w:r>
      <w:r>
        <w:rPr>
          <w:i/>
        </w:rPr>
        <w:tab/>
      </w:r>
      <w:r w:rsidRPr="00AD45CC">
        <w:rPr>
          <w:i/>
        </w:rPr>
        <w:t>Martin, Shane</w:t>
      </w:r>
      <w:r>
        <w:rPr>
          <w:i/>
        </w:rPr>
        <w:tab/>
      </w:r>
      <w:r w:rsidRPr="00AD45CC">
        <w:t>Massey</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5CC">
        <w:t>O'Dell</w:t>
      </w:r>
      <w:r>
        <w:tab/>
      </w:r>
      <w:r w:rsidRPr="00AD45CC">
        <w:t>Peeler</w:t>
      </w:r>
      <w:r>
        <w:tab/>
      </w:r>
      <w:r w:rsidRPr="00AD45CC">
        <w:t>Rankin</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5CC">
        <w:t>Shealy</w:t>
      </w:r>
      <w:r>
        <w:tab/>
      </w:r>
      <w:r w:rsidRPr="00AD45CC">
        <w:t>Thurmond</w:t>
      </w:r>
      <w:r>
        <w:tab/>
      </w:r>
      <w:r w:rsidRPr="00AD45CC">
        <w:t>Turner</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5CC">
        <w:t>Verdin</w:t>
      </w:r>
      <w:r>
        <w:tab/>
      </w:r>
      <w:r w:rsidRPr="00AD45CC">
        <w:t>Young</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45CC" w:rsidRP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45CC">
        <w:rPr>
          <w:b/>
        </w:rPr>
        <w:t>Total--26</w:t>
      </w:r>
    </w:p>
    <w:p w:rsidR="00AD45CC" w:rsidRPr="00AD45CC" w:rsidRDefault="00AD45CC" w:rsidP="00AD45CC">
      <w:pPr>
        <w:pStyle w:val="Header"/>
        <w:tabs>
          <w:tab w:val="clear" w:pos="8640"/>
          <w:tab w:val="left" w:pos="4320"/>
        </w:tabs>
      </w:pP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45CC">
        <w:rPr>
          <w:b/>
        </w:rPr>
        <w:t>NAYS</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5CC">
        <w:t>Allen</w:t>
      </w:r>
      <w:r>
        <w:tab/>
      </w:r>
      <w:r w:rsidRPr="00AD45CC">
        <w:t>Ford</w:t>
      </w:r>
      <w:r>
        <w:tab/>
      </w:r>
      <w:r w:rsidRPr="00AD45CC">
        <w:t>Hutto</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5CC">
        <w:t>Jackson</w:t>
      </w:r>
      <w:r>
        <w:tab/>
      </w:r>
      <w:r w:rsidRPr="00AD45CC">
        <w:t>Johnson</w:t>
      </w:r>
      <w:r>
        <w:tab/>
      </w:r>
      <w:r w:rsidRPr="00AD45CC">
        <w:t>Malloy</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5CC">
        <w:t>McElveen</w:t>
      </w:r>
      <w:r>
        <w:tab/>
      </w:r>
      <w:r w:rsidRPr="00AD45CC">
        <w:t>McGill</w:t>
      </w:r>
      <w:r>
        <w:tab/>
      </w:r>
      <w:r w:rsidRPr="00AD45CC">
        <w:t>Nicholson</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5CC">
        <w:t>Pinckney</w:t>
      </w:r>
      <w:r>
        <w:tab/>
      </w:r>
      <w:r w:rsidRPr="00AD45CC">
        <w:t>Reese</w:t>
      </w:r>
      <w:r>
        <w:tab/>
      </w:r>
      <w:r w:rsidRPr="00AD45CC">
        <w:t>Scott</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5CC">
        <w:t>Setzler</w:t>
      </w:r>
      <w:r>
        <w:tab/>
      </w:r>
      <w:r w:rsidRPr="00AD45CC">
        <w:t>Williams</w:t>
      </w:r>
    </w:p>
    <w:p w:rsid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45CC" w:rsidRPr="00AD45CC" w:rsidRDefault="00AD45CC" w:rsidP="00AD4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45CC">
        <w:rPr>
          <w:b/>
        </w:rPr>
        <w:t>Total--14</w:t>
      </w:r>
    </w:p>
    <w:p w:rsidR="00AD45CC" w:rsidRPr="00AD45CC" w:rsidRDefault="00AD45CC" w:rsidP="00AD45CC">
      <w:pPr>
        <w:pStyle w:val="Header"/>
        <w:tabs>
          <w:tab w:val="clear" w:pos="8640"/>
          <w:tab w:val="left" w:pos="4320"/>
        </w:tabs>
      </w:pPr>
    </w:p>
    <w:p w:rsidR="00EE2416" w:rsidRDefault="00AD45CC" w:rsidP="00AD45CC">
      <w:pPr>
        <w:pStyle w:val="Header"/>
        <w:tabs>
          <w:tab w:val="clear" w:pos="8640"/>
          <w:tab w:val="left" w:pos="4320"/>
        </w:tabs>
      </w:pPr>
      <w:r>
        <w:tab/>
        <w:t>The amendment was tabled.</w:t>
      </w:r>
    </w:p>
    <w:p w:rsidR="00AD45CC" w:rsidRDefault="00AD45CC" w:rsidP="00AD45CC">
      <w:pPr>
        <w:pStyle w:val="Header"/>
        <w:tabs>
          <w:tab w:val="clear" w:pos="8640"/>
          <w:tab w:val="left" w:pos="4320"/>
        </w:tabs>
      </w:pPr>
    </w:p>
    <w:p w:rsidR="00F152D2" w:rsidRPr="00F152D2" w:rsidRDefault="00F152D2" w:rsidP="00F152D2">
      <w:pPr>
        <w:pStyle w:val="Header"/>
        <w:tabs>
          <w:tab w:val="clear" w:pos="8640"/>
          <w:tab w:val="left" w:pos="4320"/>
        </w:tabs>
        <w:jc w:val="center"/>
      </w:pPr>
      <w:r>
        <w:rPr>
          <w:b/>
        </w:rPr>
        <w:t>Amendment No. P11</w:t>
      </w:r>
    </w:p>
    <w:p w:rsidR="00F152D2" w:rsidRDefault="00F152D2" w:rsidP="00F152D2">
      <w:pPr>
        <w:rPr>
          <w:snapToGrid w:val="0"/>
        </w:rPr>
      </w:pPr>
      <w:r>
        <w:rPr>
          <w:snapToGrid w:val="0"/>
        </w:rPr>
        <w:tab/>
        <w:t xml:space="preserve">Senator REESE proposed the following </w:t>
      </w:r>
      <w:r w:rsidR="00764699">
        <w:rPr>
          <w:snapToGrid w:val="0"/>
        </w:rPr>
        <w:t>A</w:t>
      </w:r>
      <w:r>
        <w:rPr>
          <w:snapToGrid w:val="0"/>
        </w:rPr>
        <w:t>mendment</w:t>
      </w:r>
      <w:r w:rsidR="00257067">
        <w:rPr>
          <w:snapToGrid w:val="0"/>
        </w:rPr>
        <w:t xml:space="preserve"> No.</w:t>
      </w:r>
      <w:r>
        <w:rPr>
          <w:snapToGrid w:val="0"/>
        </w:rPr>
        <w:t xml:space="preserve"> </w:t>
      </w:r>
      <w:r w:rsidR="00764699">
        <w:rPr>
          <w:snapToGrid w:val="0"/>
        </w:rPr>
        <w:t xml:space="preserve">P11 </w:t>
      </w:r>
      <w:r>
        <w:rPr>
          <w:snapToGrid w:val="0"/>
        </w:rPr>
        <w:t>(23MW308)</w:t>
      </w:r>
      <w:r w:rsidR="00E629DE">
        <w:rPr>
          <w:snapToGrid w:val="0"/>
        </w:rPr>
        <w:t>, which was tabled</w:t>
      </w:r>
      <w:r>
        <w:rPr>
          <w:snapToGrid w:val="0"/>
        </w:rPr>
        <w:t>:</w:t>
      </w:r>
    </w:p>
    <w:p w:rsidR="00F152D2" w:rsidRPr="000A09A5" w:rsidRDefault="00F152D2" w:rsidP="00F152D2">
      <w:pPr>
        <w:rPr>
          <w:snapToGrid w:val="0"/>
          <w:color w:val="auto"/>
        </w:rPr>
      </w:pPr>
      <w:r w:rsidRPr="000A09A5">
        <w:rPr>
          <w:snapToGrid w:val="0"/>
          <w:color w:val="auto"/>
        </w:rPr>
        <w:tab/>
        <w:t xml:space="preserve">Amend the committee report, as and if amended, page [308-2], by striking Section 16-23-465(B)(1), and inserting the following: </w:t>
      </w:r>
    </w:p>
    <w:p w:rsidR="00F152D2" w:rsidRPr="000A09A5" w:rsidRDefault="00F152D2" w:rsidP="00F152D2">
      <w:pPr>
        <w:rPr>
          <w:snapToGrid w:val="0"/>
          <w:color w:val="auto"/>
        </w:rPr>
      </w:pPr>
      <w:r>
        <w:tab/>
      </w:r>
      <w:r w:rsidRPr="000A09A5">
        <w:rPr>
          <w:color w:val="auto"/>
        </w:rPr>
        <w:t>/</w:t>
      </w:r>
      <w:r w:rsidRPr="000A09A5">
        <w:rPr>
          <w:color w:val="auto"/>
        </w:rPr>
        <w:tab/>
      </w:r>
      <w:r w:rsidRPr="000A09A5">
        <w:rPr>
          <w:color w:val="auto"/>
          <w:u w:val="single"/>
        </w:rPr>
        <w:t>(B)(1)</w:t>
      </w:r>
      <w:r w:rsidRPr="000A09A5">
        <w:rPr>
          <w:color w:val="auto"/>
        </w:rPr>
        <w:tab/>
      </w:r>
      <w:r w:rsidRPr="000A09A5">
        <w:rPr>
          <w:color w:val="auto"/>
          <w:u w:val="single"/>
        </w:rPr>
        <w:t>This section does not apply to a person carrying a concealable weapon pursuant to and in compliance with Article 4, Chapter 31, Title 23. This exception only applies to a gun that is comprised of lightweight alloy. The person shall not consume alcoholic liquor, beer, or wine while carrying the concealable weapon on the business’s premises.  A person who violates this subitem may be charged with a violation of subsection (A).</w:t>
      </w:r>
      <w:r w:rsidRPr="000A09A5">
        <w:rPr>
          <w:color w:val="auto"/>
        </w:rPr>
        <w:t xml:space="preserve">  </w:t>
      </w:r>
      <w:r w:rsidRPr="000A09A5">
        <w:rPr>
          <w:color w:val="auto"/>
        </w:rPr>
        <w:tab/>
      </w:r>
      <w:r w:rsidRPr="000A09A5">
        <w:rPr>
          <w:color w:val="auto"/>
        </w:rPr>
        <w:tab/>
        <w:t>/</w:t>
      </w:r>
      <w:r w:rsidRPr="000A09A5">
        <w:rPr>
          <w:snapToGrid w:val="0"/>
          <w:color w:val="auto"/>
        </w:rPr>
        <w:br/>
      </w:r>
      <w:r w:rsidRPr="000A09A5">
        <w:rPr>
          <w:snapToGrid w:val="0"/>
          <w:color w:val="auto"/>
        </w:rPr>
        <w:tab/>
        <w:t>Renumber sections to conform.</w:t>
      </w:r>
    </w:p>
    <w:p w:rsidR="00F152D2" w:rsidRDefault="00F152D2" w:rsidP="00F152D2">
      <w:pPr>
        <w:rPr>
          <w:snapToGrid w:val="0"/>
        </w:rPr>
      </w:pPr>
      <w:r w:rsidRPr="000A09A5">
        <w:rPr>
          <w:snapToGrid w:val="0"/>
          <w:color w:val="auto"/>
        </w:rPr>
        <w:tab/>
        <w:t>Amend title to conform.</w:t>
      </w:r>
    </w:p>
    <w:p w:rsidR="00F152D2" w:rsidRPr="000A09A5" w:rsidRDefault="00F152D2" w:rsidP="00F152D2">
      <w:pPr>
        <w:rPr>
          <w:snapToGrid w:val="0"/>
          <w:color w:val="auto"/>
        </w:rPr>
      </w:pPr>
    </w:p>
    <w:p w:rsidR="00F152D2" w:rsidRDefault="00F152D2" w:rsidP="00AD45CC">
      <w:pPr>
        <w:pStyle w:val="Header"/>
        <w:tabs>
          <w:tab w:val="clear" w:pos="8640"/>
          <w:tab w:val="left" w:pos="4320"/>
        </w:tabs>
      </w:pPr>
      <w:r>
        <w:tab/>
        <w:t>Senator REESE explained the amendment.</w:t>
      </w:r>
    </w:p>
    <w:p w:rsidR="008260C7" w:rsidRDefault="008260C7" w:rsidP="00AD45CC">
      <w:pPr>
        <w:pStyle w:val="Header"/>
        <w:tabs>
          <w:tab w:val="clear" w:pos="8640"/>
          <w:tab w:val="left" w:pos="4320"/>
        </w:tabs>
      </w:pPr>
    </w:p>
    <w:p w:rsidR="002542C4" w:rsidRDefault="002542C4" w:rsidP="002542C4">
      <w:pPr>
        <w:pStyle w:val="Header"/>
        <w:tabs>
          <w:tab w:val="clear" w:pos="8640"/>
          <w:tab w:val="left" w:pos="4320"/>
        </w:tabs>
      </w:pPr>
      <w:r>
        <w:tab/>
        <w:t>Senator MASSEY moved to lay the amendment on the table.</w:t>
      </w:r>
    </w:p>
    <w:p w:rsidR="002542C4" w:rsidRDefault="002542C4" w:rsidP="002542C4">
      <w:pPr>
        <w:pStyle w:val="Header"/>
        <w:tabs>
          <w:tab w:val="clear" w:pos="8640"/>
          <w:tab w:val="left" w:pos="4320"/>
        </w:tabs>
      </w:pPr>
    </w:p>
    <w:p w:rsidR="002542C4" w:rsidRDefault="002542C4" w:rsidP="002542C4">
      <w:pPr>
        <w:pStyle w:val="Header"/>
        <w:tabs>
          <w:tab w:val="clear" w:pos="8640"/>
          <w:tab w:val="left" w:pos="4320"/>
        </w:tabs>
      </w:pPr>
      <w:r>
        <w:tab/>
        <w:t>The "ayes" and "nays" were demanded and taken, resulting as follows:</w:t>
      </w:r>
    </w:p>
    <w:p w:rsidR="00AF402D" w:rsidRPr="00AF402D" w:rsidRDefault="00AF402D" w:rsidP="00AF402D">
      <w:pPr>
        <w:pStyle w:val="Header"/>
        <w:tabs>
          <w:tab w:val="clear" w:pos="8640"/>
          <w:tab w:val="left" w:pos="4320"/>
        </w:tabs>
        <w:jc w:val="center"/>
        <w:rPr>
          <w:b/>
        </w:rPr>
      </w:pPr>
      <w:r w:rsidRPr="00AF402D">
        <w:rPr>
          <w:b/>
        </w:rPr>
        <w:t>Ayes 30; Nays 11</w:t>
      </w:r>
    </w:p>
    <w:p w:rsidR="00AF402D" w:rsidRDefault="00AF402D">
      <w:pPr>
        <w:pStyle w:val="Header"/>
        <w:tabs>
          <w:tab w:val="clear" w:pos="8640"/>
          <w:tab w:val="left" w:pos="4320"/>
        </w:tabs>
      </w:pP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402D">
        <w:rPr>
          <w:b/>
        </w:rPr>
        <w:t>AYES</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02D">
        <w:t>Alexander</w:t>
      </w:r>
      <w:r>
        <w:tab/>
      </w:r>
      <w:r w:rsidRPr="00AF402D">
        <w:t>Bennett</w:t>
      </w:r>
      <w:r>
        <w:tab/>
      </w:r>
      <w:r w:rsidRPr="00AF402D">
        <w:t>Bright</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02D">
        <w:t>Bryant</w:t>
      </w:r>
      <w:r>
        <w:tab/>
      </w:r>
      <w:r w:rsidRPr="00AF402D">
        <w:t>Campbell</w:t>
      </w:r>
      <w:r>
        <w:tab/>
      </w:r>
      <w:r w:rsidRPr="00AF402D">
        <w:t>Campsen</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02D">
        <w:t>Cleary</w:t>
      </w:r>
      <w:r>
        <w:tab/>
      </w:r>
      <w:r w:rsidRPr="00AF402D">
        <w:t>Corbin</w:t>
      </w:r>
      <w:r>
        <w:tab/>
      </w:r>
      <w:r w:rsidRPr="00AF402D">
        <w:t>Courson</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02D">
        <w:t>Cromer</w:t>
      </w:r>
      <w:r>
        <w:tab/>
      </w:r>
      <w:r w:rsidRPr="00AF402D">
        <w:t>Davis</w:t>
      </w:r>
      <w:r>
        <w:tab/>
      </w:r>
      <w:r w:rsidRPr="00AF402D">
        <w:t>Fair</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02D">
        <w:t>Gregory</w:t>
      </w:r>
      <w:r>
        <w:tab/>
      </w:r>
      <w:r w:rsidRPr="00AF402D">
        <w:t>Grooms</w:t>
      </w:r>
      <w:r>
        <w:tab/>
      </w:r>
      <w:r w:rsidRPr="00AF402D">
        <w:t>Hayes</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02D">
        <w:t>Hembree</w:t>
      </w:r>
      <w:r>
        <w:tab/>
      </w:r>
      <w:r w:rsidRPr="00AF402D">
        <w:t>Leatherman</w:t>
      </w:r>
      <w:r>
        <w:tab/>
      </w:r>
      <w:r w:rsidRPr="00AF402D">
        <w:t>Malloy</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02D">
        <w:rPr>
          <w:i/>
        </w:rPr>
        <w:t>Martin, Larry</w:t>
      </w:r>
      <w:r>
        <w:rPr>
          <w:i/>
        </w:rPr>
        <w:tab/>
      </w:r>
      <w:r w:rsidRPr="00AF402D">
        <w:rPr>
          <w:i/>
        </w:rPr>
        <w:t>Martin, Shane</w:t>
      </w:r>
      <w:r>
        <w:rPr>
          <w:i/>
        </w:rPr>
        <w:tab/>
      </w:r>
      <w:r w:rsidRPr="00AF402D">
        <w:t>Massey</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02D">
        <w:t>O'Dell</w:t>
      </w:r>
      <w:r>
        <w:tab/>
      </w:r>
      <w:r w:rsidRPr="00AF402D">
        <w:t>Peeler</w:t>
      </w:r>
      <w:r>
        <w:tab/>
      </w:r>
      <w:r w:rsidRPr="00AF402D">
        <w:t>Rankin</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02D">
        <w:t>Setzler</w:t>
      </w:r>
      <w:r>
        <w:tab/>
      </w:r>
      <w:r w:rsidRPr="00AF402D">
        <w:t>Shealy</w:t>
      </w:r>
      <w:r>
        <w:tab/>
      </w:r>
      <w:r w:rsidRPr="00AF402D">
        <w:t>Thurmond</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02D">
        <w:t>Turner</w:t>
      </w:r>
      <w:r>
        <w:tab/>
      </w:r>
      <w:r w:rsidRPr="00AF402D">
        <w:t>Verdin</w:t>
      </w:r>
      <w:r>
        <w:tab/>
      </w:r>
      <w:r w:rsidRPr="00AF402D">
        <w:t>Young</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F402D" w:rsidRP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F402D">
        <w:rPr>
          <w:b/>
        </w:rPr>
        <w:t>Total--30</w:t>
      </w:r>
    </w:p>
    <w:p w:rsidR="00AF402D" w:rsidRPr="00AF402D" w:rsidRDefault="00AF402D" w:rsidP="00AF402D">
      <w:pPr>
        <w:pStyle w:val="Header"/>
        <w:tabs>
          <w:tab w:val="clear" w:pos="8640"/>
          <w:tab w:val="left" w:pos="4320"/>
        </w:tabs>
      </w:pP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402D">
        <w:rPr>
          <w:b/>
        </w:rPr>
        <w:t>NAYS</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02D">
        <w:t>Allen</w:t>
      </w:r>
      <w:r>
        <w:tab/>
      </w:r>
      <w:r w:rsidRPr="00AF402D">
        <w:t>Hutto</w:t>
      </w:r>
      <w:r>
        <w:tab/>
      </w:r>
      <w:r w:rsidRPr="00AF402D">
        <w:t>Jackson</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02D">
        <w:t>Johnson</w:t>
      </w:r>
      <w:r>
        <w:tab/>
      </w:r>
      <w:r w:rsidRPr="00AF402D">
        <w:t>McElveen</w:t>
      </w:r>
      <w:r>
        <w:tab/>
      </w:r>
      <w:r w:rsidRPr="00AF402D">
        <w:t>McGill</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02D">
        <w:t>Nicholson</w:t>
      </w:r>
      <w:r>
        <w:tab/>
      </w:r>
      <w:r w:rsidRPr="00AF402D">
        <w:t>Pinckney</w:t>
      </w:r>
      <w:r>
        <w:tab/>
      </w:r>
      <w:r w:rsidRPr="00AF402D">
        <w:t>Reese</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02D">
        <w:t>Scott</w:t>
      </w:r>
      <w:r>
        <w:tab/>
      </w:r>
      <w:r w:rsidRPr="00AF402D">
        <w:t>Williams</w:t>
      </w:r>
    </w:p>
    <w:p w:rsid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F402D" w:rsidRPr="00AF402D" w:rsidRDefault="00AF402D" w:rsidP="00AF40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F402D">
        <w:rPr>
          <w:b/>
        </w:rPr>
        <w:t>Total--11</w:t>
      </w:r>
    </w:p>
    <w:p w:rsidR="00295B7C" w:rsidRDefault="00AF402D" w:rsidP="00AF402D">
      <w:pPr>
        <w:pStyle w:val="Header"/>
        <w:tabs>
          <w:tab w:val="clear" w:pos="8640"/>
          <w:tab w:val="left" w:pos="4320"/>
        </w:tabs>
      </w:pPr>
      <w:r>
        <w:tab/>
        <w:t>The amendment was tabled.</w:t>
      </w:r>
    </w:p>
    <w:p w:rsidR="002E076E" w:rsidRDefault="002E076E" w:rsidP="00AF402D">
      <w:pPr>
        <w:pStyle w:val="Header"/>
        <w:tabs>
          <w:tab w:val="clear" w:pos="8640"/>
          <w:tab w:val="left" w:pos="4320"/>
        </w:tabs>
      </w:pPr>
    </w:p>
    <w:p w:rsidR="00AF402D" w:rsidRPr="00AF402D" w:rsidRDefault="00AF402D" w:rsidP="00AF402D">
      <w:pPr>
        <w:pStyle w:val="Header"/>
        <w:tabs>
          <w:tab w:val="clear" w:pos="8640"/>
          <w:tab w:val="left" w:pos="4320"/>
        </w:tabs>
        <w:jc w:val="center"/>
      </w:pPr>
      <w:r>
        <w:rPr>
          <w:b/>
        </w:rPr>
        <w:t>Amendment No. P12</w:t>
      </w:r>
    </w:p>
    <w:p w:rsidR="00AF402D" w:rsidRDefault="00AF402D" w:rsidP="00AF402D">
      <w:pPr>
        <w:rPr>
          <w:snapToGrid w:val="0"/>
        </w:rPr>
      </w:pPr>
      <w:r>
        <w:rPr>
          <w:snapToGrid w:val="0"/>
        </w:rPr>
        <w:tab/>
        <w:t xml:space="preserve">Senator REESE proposed the following Amendment No. P12 </w:t>
      </w:r>
      <w:r w:rsidR="00E629DE">
        <w:rPr>
          <w:snapToGrid w:val="0"/>
        </w:rPr>
        <w:t>(21MW308)</w:t>
      </w:r>
      <w:r w:rsidR="00760E6A" w:rsidRPr="00760E6A">
        <w:rPr>
          <w:snapToGrid w:val="0"/>
        </w:rPr>
        <w:t>, which was tabled</w:t>
      </w:r>
      <w:r>
        <w:rPr>
          <w:snapToGrid w:val="0"/>
        </w:rPr>
        <w:t>:</w:t>
      </w:r>
    </w:p>
    <w:p w:rsidR="00AF402D" w:rsidRPr="00C71AFF" w:rsidRDefault="00AF402D" w:rsidP="00AF402D">
      <w:pPr>
        <w:rPr>
          <w:snapToGrid w:val="0"/>
          <w:color w:val="auto"/>
        </w:rPr>
      </w:pPr>
      <w:r w:rsidRPr="00C71AFF">
        <w:rPr>
          <w:snapToGrid w:val="0"/>
          <w:color w:val="auto"/>
        </w:rPr>
        <w:tab/>
        <w:t xml:space="preserve">Amend the committee report, as and if amended, page [308-2], by striking Section 16-23-465(B)(1), and inserting the following: </w:t>
      </w:r>
    </w:p>
    <w:p w:rsidR="00AF402D" w:rsidRPr="00C71AFF" w:rsidRDefault="00AF402D" w:rsidP="00AF402D">
      <w:pPr>
        <w:rPr>
          <w:snapToGrid w:val="0"/>
          <w:color w:val="auto"/>
        </w:rPr>
      </w:pPr>
      <w:r>
        <w:tab/>
      </w:r>
      <w:r w:rsidRPr="00C71AFF">
        <w:rPr>
          <w:color w:val="auto"/>
        </w:rPr>
        <w:t>/</w:t>
      </w:r>
      <w:r w:rsidRPr="00C71AFF">
        <w:rPr>
          <w:color w:val="auto"/>
        </w:rPr>
        <w:tab/>
      </w:r>
      <w:r w:rsidRPr="00C71AFF">
        <w:rPr>
          <w:color w:val="auto"/>
          <w:u w:val="single"/>
        </w:rPr>
        <w:t>(B)(1)</w:t>
      </w:r>
      <w:r w:rsidRPr="00C71AFF">
        <w:rPr>
          <w:color w:val="auto"/>
        </w:rPr>
        <w:tab/>
      </w:r>
      <w:r w:rsidRPr="00C71AFF">
        <w:rPr>
          <w:color w:val="auto"/>
          <w:u w:val="single"/>
        </w:rPr>
        <w:t>This section does not apply to a person carrying a concealable weapon pursuant to and in compliance with Article 4, Chapter 31, Title 23. This exception only applies to a gun that is comprised of stainless steel. The person shall not consume alcoholic liquor, beer, or wine while carrying the concealable weapon on the business’s premises.  A person who violates this subitem may be charged with a violation of subsection (A).</w:t>
      </w:r>
      <w:r w:rsidRPr="00C71AFF">
        <w:rPr>
          <w:color w:val="auto"/>
        </w:rPr>
        <w:t xml:space="preserve">  </w:t>
      </w:r>
      <w:r w:rsidRPr="00C71AFF">
        <w:rPr>
          <w:color w:val="auto"/>
        </w:rPr>
        <w:tab/>
      </w:r>
      <w:r w:rsidRPr="00C71AFF">
        <w:rPr>
          <w:color w:val="auto"/>
        </w:rPr>
        <w:tab/>
        <w:t>/</w:t>
      </w:r>
      <w:r w:rsidRPr="00C71AFF">
        <w:rPr>
          <w:snapToGrid w:val="0"/>
          <w:color w:val="auto"/>
        </w:rPr>
        <w:br/>
      </w:r>
      <w:r w:rsidRPr="00C71AFF">
        <w:rPr>
          <w:snapToGrid w:val="0"/>
          <w:color w:val="auto"/>
        </w:rPr>
        <w:tab/>
        <w:t>Renumber sections to conform.</w:t>
      </w:r>
    </w:p>
    <w:p w:rsidR="00AF402D" w:rsidRDefault="00AF402D" w:rsidP="00AF402D">
      <w:pPr>
        <w:rPr>
          <w:snapToGrid w:val="0"/>
        </w:rPr>
      </w:pPr>
      <w:r w:rsidRPr="00C71AFF">
        <w:rPr>
          <w:snapToGrid w:val="0"/>
          <w:color w:val="auto"/>
        </w:rPr>
        <w:tab/>
        <w:t>Amend title to conform.</w:t>
      </w:r>
    </w:p>
    <w:p w:rsidR="00AF402D" w:rsidRPr="00C71AFF" w:rsidRDefault="00AF402D" w:rsidP="00AF402D">
      <w:pPr>
        <w:rPr>
          <w:snapToGrid w:val="0"/>
          <w:color w:val="auto"/>
        </w:rPr>
      </w:pPr>
    </w:p>
    <w:p w:rsidR="00AF402D" w:rsidRDefault="00AF402D" w:rsidP="00AF402D">
      <w:pPr>
        <w:pStyle w:val="Header"/>
        <w:tabs>
          <w:tab w:val="clear" w:pos="8640"/>
          <w:tab w:val="left" w:pos="4320"/>
        </w:tabs>
      </w:pPr>
      <w:r>
        <w:tab/>
        <w:t>Senator REESE explained the amendment.</w:t>
      </w:r>
    </w:p>
    <w:p w:rsidR="008260C7" w:rsidRDefault="008260C7" w:rsidP="00AF402D">
      <w:pPr>
        <w:pStyle w:val="Header"/>
        <w:tabs>
          <w:tab w:val="clear" w:pos="8640"/>
          <w:tab w:val="left" w:pos="4320"/>
        </w:tabs>
      </w:pPr>
    </w:p>
    <w:p w:rsidR="00AF402D" w:rsidRDefault="00AF402D" w:rsidP="00AF402D">
      <w:pPr>
        <w:pStyle w:val="Header"/>
        <w:tabs>
          <w:tab w:val="clear" w:pos="8640"/>
          <w:tab w:val="left" w:pos="4320"/>
        </w:tabs>
      </w:pPr>
      <w:r>
        <w:tab/>
        <w:t xml:space="preserve">Senator </w:t>
      </w:r>
      <w:r w:rsidR="00760E6A">
        <w:t>SHANE MARTIN</w:t>
      </w:r>
      <w:r>
        <w:t xml:space="preserve"> moved to lay the amendment on the table.</w:t>
      </w:r>
    </w:p>
    <w:p w:rsidR="00AF402D" w:rsidRDefault="00AF402D" w:rsidP="00AF402D">
      <w:pPr>
        <w:pStyle w:val="Header"/>
        <w:tabs>
          <w:tab w:val="clear" w:pos="8640"/>
          <w:tab w:val="left" w:pos="4320"/>
        </w:tabs>
      </w:pPr>
    </w:p>
    <w:p w:rsidR="00AF402D" w:rsidRDefault="00AF402D" w:rsidP="00AF402D">
      <w:pPr>
        <w:pStyle w:val="Header"/>
        <w:tabs>
          <w:tab w:val="clear" w:pos="8640"/>
          <w:tab w:val="left" w:pos="4320"/>
        </w:tabs>
      </w:pPr>
      <w:r>
        <w:tab/>
        <w:t>The "ayes" and "nays" were demanded and taken, resulting as follows:</w:t>
      </w:r>
    </w:p>
    <w:p w:rsidR="00760E6A" w:rsidRPr="00760E6A" w:rsidRDefault="00760E6A" w:rsidP="00760E6A">
      <w:pPr>
        <w:pStyle w:val="Header"/>
        <w:tabs>
          <w:tab w:val="clear" w:pos="8640"/>
          <w:tab w:val="left" w:pos="4320"/>
        </w:tabs>
        <w:jc w:val="center"/>
        <w:rPr>
          <w:b/>
        </w:rPr>
      </w:pPr>
      <w:r w:rsidRPr="00760E6A">
        <w:rPr>
          <w:b/>
        </w:rPr>
        <w:t>Ayes 27; Nays 9</w:t>
      </w:r>
    </w:p>
    <w:p w:rsidR="00760E6A" w:rsidRDefault="00760E6A">
      <w:pPr>
        <w:pStyle w:val="Header"/>
        <w:tabs>
          <w:tab w:val="clear" w:pos="8640"/>
          <w:tab w:val="left" w:pos="4320"/>
        </w:tabs>
      </w:pPr>
    </w:p>
    <w:p w:rsidR="00760E6A" w:rsidRDefault="00760E6A" w:rsidP="00760E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0E6A">
        <w:rPr>
          <w:b/>
        </w:rPr>
        <w:t>AYES</w:t>
      </w:r>
    </w:p>
    <w:p w:rsidR="00760E6A" w:rsidRDefault="00760E6A" w:rsidP="00760E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E6A">
        <w:t>Alexander</w:t>
      </w:r>
      <w:r>
        <w:tab/>
      </w:r>
      <w:r w:rsidRPr="00760E6A">
        <w:t>Bennett</w:t>
      </w:r>
      <w:r>
        <w:tab/>
      </w:r>
      <w:r w:rsidRPr="00760E6A">
        <w:t>Bright</w:t>
      </w:r>
    </w:p>
    <w:p w:rsidR="00760E6A" w:rsidRDefault="00760E6A" w:rsidP="00760E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E6A">
        <w:t>Bryant</w:t>
      </w:r>
      <w:r>
        <w:tab/>
      </w:r>
      <w:r w:rsidRPr="00760E6A">
        <w:t>Campbell</w:t>
      </w:r>
      <w:r>
        <w:tab/>
      </w:r>
      <w:r w:rsidRPr="00760E6A">
        <w:t>Campsen</w:t>
      </w:r>
    </w:p>
    <w:p w:rsidR="00760E6A" w:rsidRDefault="00760E6A" w:rsidP="00760E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E6A">
        <w:t>Cleary</w:t>
      </w:r>
      <w:r>
        <w:tab/>
      </w:r>
      <w:r w:rsidRPr="00760E6A">
        <w:t>Corbin</w:t>
      </w:r>
      <w:r>
        <w:tab/>
      </w:r>
      <w:r w:rsidRPr="00760E6A">
        <w:t>Courson</w:t>
      </w:r>
    </w:p>
    <w:p w:rsidR="00760E6A" w:rsidRDefault="00760E6A" w:rsidP="00760E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E6A">
        <w:t>Cromer</w:t>
      </w:r>
      <w:r>
        <w:tab/>
      </w:r>
      <w:r w:rsidRPr="00760E6A">
        <w:t>Davis</w:t>
      </w:r>
      <w:r>
        <w:tab/>
      </w:r>
      <w:r w:rsidRPr="00760E6A">
        <w:t>Fair</w:t>
      </w:r>
    </w:p>
    <w:p w:rsidR="00760E6A" w:rsidRDefault="00760E6A" w:rsidP="00760E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E6A">
        <w:t>Gregory</w:t>
      </w:r>
      <w:r>
        <w:tab/>
      </w:r>
      <w:r w:rsidRPr="00760E6A">
        <w:t>Grooms</w:t>
      </w:r>
      <w:r>
        <w:tab/>
      </w:r>
      <w:r w:rsidRPr="00760E6A">
        <w:t>Hayes</w:t>
      </w:r>
    </w:p>
    <w:p w:rsidR="00760E6A" w:rsidRDefault="00760E6A" w:rsidP="00760E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60E6A">
        <w:t>Hembree</w:t>
      </w:r>
      <w:r>
        <w:tab/>
      </w:r>
      <w:r w:rsidRPr="00760E6A">
        <w:rPr>
          <w:i/>
        </w:rPr>
        <w:t>Martin, Larry</w:t>
      </w:r>
      <w:r>
        <w:rPr>
          <w:i/>
        </w:rPr>
        <w:tab/>
      </w:r>
      <w:r w:rsidRPr="00760E6A">
        <w:rPr>
          <w:i/>
        </w:rPr>
        <w:t>Martin, Shane</w:t>
      </w:r>
    </w:p>
    <w:p w:rsidR="00760E6A" w:rsidRDefault="00760E6A" w:rsidP="00760E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E6A">
        <w:t>Massey</w:t>
      </w:r>
      <w:r>
        <w:tab/>
      </w:r>
      <w:r w:rsidRPr="00760E6A">
        <w:t>Peeler</w:t>
      </w:r>
      <w:r>
        <w:tab/>
      </w:r>
      <w:r w:rsidRPr="00760E6A">
        <w:t>Rankin</w:t>
      </w:r>
    </w:p>
    <w:p w:rsidR="00760E6A" w:rsidRDefault="00760E6A" w:rsidP="00760E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E6A">
        <w:t>Setzler</w:t>
      </w:r>
      <w:r>
        <w:tab/>
      </w:r>
      <w:r w:rsidRPr="00760E6A">
        <w:t>Shealy</w:t>
      </w:r>
      <w:r>
        <w:tab/>
      </w:r>
      <w:r w:rsidRPr="00760E6A">
        <w:t>Thurmond</w:t>
      </w:r>
    </w:p>
    <w:p w:rsidR="00760E6A" w:rsidRDefault="00760E6A" w:rsidP="00760E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E6A">
        <w:t>Turner</w:t>
      </w:r>
      <w:r>
        <w:tab/>
      </w:r>
      <w:r w:rsidRPr="00760E6A">
        <w:t>Verdin</w:t>
      </w:r>
      <w:r>
        <w:tab/>
      </w:r>
      <w:r w:rsidRPr="00760E6A">
        <w:t>Young</w:t>
      </w:r>
    </w:p>
    <w:p w:rsidR="00760E6A" w:rsidRDefault="00760E6A" w:rsidP="00760E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0E6A" w:rsidRPr="00760E6A" w:rsidRDefault="00760E6A" w:rsidP="00760E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0E6A">
        <w:rPr>
          <w:b/>
        </w:rPr>
        <w:t>Total--27</w:t>
      </w:r>
    </w:p>
    <w:p w:rsidR="00760E6A" w:rsidRPr="00760E6A" w:rsidRDefault="00760E6A" w:rsidP="00760E6A">
      <w:pPr>
        <w:pStyle w:val="Header"/>
        <w:tabs>
          <w:tab w:val="clear" w:pos="8640"/>
          <w:tab w:val="left" w:pos="4320"/>
        </w:tabs>
      </w:pPr>
    </w:p>
    <w:p w:rsidR="00760E6A" w:rsidRDefault="00760E6A" w:rsidP="005B114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0E6A">
        <w:rPr>
          <w:b/>
        </w:rPr>
        <w:t>NAYS</w:t>
      </w:r>
    </w:p>
    <w:p w:rsidR="00760E6A" w:rsidRDefault="00760E6A" w:rsidP="005B114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E6A">
        <w:t>Allen</w:t>
      </w:r>
      <w:r>
        <w:tab/>
      </w:r>
      <w:r w:rsidRPr="00760E6A">
        <w:t>Hutto</w:t>
      </w:r>
      <w:r>
        <w:tab/>
      </w:r>
      <w:r w:rsidRPr="00760E6A">
        <w:t>Jackson</w:t>
      </w:r>
    </w:p>
    <w:p w:rsidR="00760E6A" w:rsidRDefault="00760E6A" w:rsidP="005B114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E6A">
        <w:t>Johnson</w:t>
      </w:r>
      <w:r>
        <w:tab/>
      </w:r>
      <w:r w:rsidRPr="00760E6A">
        <w:t>Malloy</w:t>
      </w:r>
      <w:r>
        <w:tab/>
      </w:r>
      <w:r w:rsidRPr="00760E6A">
        <w:t>McElveen</w:t>
      </w:r>
    </w:p>
    <w:p w:rsidR="00760E6A" w:rsidRDefault="00760E6A" w:rsidP="005B114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E6A">
        <w:t>Pinckney</w:t>
      </w:r>
      <w:r>
        <w:tab/>
      </w:r>
      <w:r w:rsidRPr="00760E6A">
        <w:t>Reese</w:t>
      </w:r>
      <w:r>
        <w:tab/>
      </w:r>
      <w:r w:rsidRPr="00760E6A">
        <w:t>Scott</w:t>
      </w:r>
    </w:p>
    <w:p w:rsidR="00760E6A" w:rsidRDefault="00760E6A" w:rsidP="005B114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0E6A" w:rsidRPr="00760E6A" w:rsidRDefault="00760E6A" w:rsidP="005B114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0E6A">
        <w:rPr>
          <w:b/>
        </w:rPr>
        <w:t>Total--9</w:t>
      </w:r>
    </w:p>
    <w:p w:rsidR="00760E6A" w:rsidRPr="00760E6A" w:rsidRDefault="00760E6A" w:rsidP="00760E6A">
      <w:pPr>
        <w:pStyle w:val="Header"/>
        <w:tabs>
          <w:tab w:val="clear" w:pos="8640"/>
          <w:tab w:val="left" w:pos="4320"/>
        </w:tabs>
      </w:pPr>
    </w:p>
    <w:p w:rsidR="00295B7C" w:rsidRPr="00760E6A" w:rsidRDefault="00760E6A" w:rsidP="00760E6A">
      <w:pPr>
        <w:pStyle w:val="Header"/>
        <w:tabs>
          <w:tab w:val="clear" w:pos="8640"/>
          <w:tab w:val="left" w:pos="4320"/>
        </w:tabs>
      </w:pPr>
      <w:r>
        <w:tab/>
        <w:t>The amendment was tabled.</w:t>
      </w:r>
    </w:p>
    <w:p w:rsidR="00295B7C" w:rsidRDefault="00295B7C">
      <w:pPr>
        <w:pStyle w:val="Header"/>
        <w:tabs>
          <w:tab w:val="clear" w:pos="8640"/>
          <w:tab w:val="left" w:pos="4320"/>
        </w:tabs>
      </w:pPr>
    </w:p>
    <w:p w:rsidR="00760E6A" w:rsidRPr="00760E6A" w:rsidRDefault="00760E6A" w:rsidP="00760E6A">
      <w:pPr>
        <w:pStyle w:val="Header"/>
        <w:tabs>
          <w:tab w:val="clear" w:pos="8640"/>
          <w:tab w:val="left" w:pos="4320"/>
        </w:tabs>
        <w:jc w:val="center"/>
      </w:pPr>
      <w:r>
        <w:rPr>
          <w:b/>
        </w:rPr>
        <w:t>Amendment No. P13</w:t>
      </w:r>
    </w:p>
    <w:p w:rsidR="00760E6A" w:rsidRDefault="00760E6A" w:rsidP="00760E6A">
      <w:pPr>
        <w:rPr>
          <w:snapToGrid w:val="0"/>
        </w:rPr>
      </w:pPr>
      <w:r>
        <w:rPr>
          <w:snapToGrid w:val="0"/>
        </w:rPr>
        <w:tab/>
        <w:t>Senator REESE proposed the following Amendment No. P13 (24MW308)</w:t>
      </w:r>
      <w:r w:rsidR="00EE2341">
        <w:rPr>
          <w:snapToGrid w:val="0"/>
        </w:rPr>
        <w:t>, which was withdrawn</w:t>
      </w:r>
      <w:r>
        <w:rPr>
          <w:snapToGrid w:val="0"/>
        </w:rPr>
        <w:t>:</w:t>
      </w:r>
    </w:p>
    <w:p w:rsidR="00760E6A" w:rsidRPr="00194314" w:rsidRDefault="00760E6A" w:rsidP="00760E6A">
      <w:pPr>
        <w:rPr>
          <w:snapToGrid w:val="0"/>
          <w:color w:val="auto"/>
        </w:rPr>
      </w:pPr>
      <w:r w:rsidRPr="00194314">
        <w:rPr>
          <w:snapToGrid w:val="0"/>
          <w:color w:val="auto"/>
        </w:rPr>
        <w:tab/>
        <w:t xml:space="preserve">Amend the committee report, as and if amended, page [308-2], by striking Section 16-23-465(B)(1), and inserting the following: </w:t>
      </w:r>
    </w:p>
    <w:p w:rsidR="00760E6A" w:rsidRPr="00194314" w:rsidRDefault="00760E6A" w:rsidP="00760E6A">
      <w:pPr>
        <w:rPr>
          <w:snapToGrid w:val="0"/>
          <w:color w:val="auto"/>
        </w:rPr>
      </w:pPr>
      <w:r>
        <w:tab/>
      </w:r>
      <w:r w:rsidRPr="00194314">
        <w:rPr>
          <w:color w:val="auto"/>
        </w:rPr>
        <w:t>/</w:t>
      </w:r>
      <w:r w:rsidRPr="00194314">
        <w:rPr>
          <w:color w:val="auto"/>
        </w:rPr>
        <w:tab/>
      </w:r>
      <w:r w:rsidRPr="00194314">
        <w:rPr>
          <w:color w:val="auto"/>
          <w:u w:val="single"/>
        </w:rPr>
        <w:t>(B)(1)</w:t>
      </w:r>
      <w:r w:rsidRPr="00194314">
        <w:rPr>
          <w:color w:val="auto"/>
        </w:rPr>
        <w:tab/>
      </w:r>
      <w:r w:rsidRPr="00194314">
        <w:rPr>
          <w:color w:val="auto"/>
          <w:u w:val="single"/>
        </w:rPr>
        <w:t>This section does not apply to a person carrying a concealable weapon pursuant to and in compliance with Article 4, Chapter 31, Title 23. This exception does not apply to a gun with a laser sight. The person shall not consume alcoholic liquor, beer, or wine while carrying the concealable weapon on the business’s premises.  A person who violates this subitem may be charged with a violation of subsection (A).</w:t>
      </w:r>
      <w:r w:rsidRPr="00194314">
        <w:rPr>
          <w:color w:val="auto"/>
        </w:rPr>
        <w:t xml:space="preserve">  </w:t>
      </w:r>
      <w:r w:rsidRPr="00194314">
        <w:rPr>
          <w:color w:val="auto"/>
        </w:rPr>
        <w:tab/>
      </w:r>
      <w:r w:rsidRPr="00194314">
        <w:rPr>
          <w:color w:val="auto"/>
        </w:rPr>
        <w:tab/>
        <w:t>/</w:t>
      </w:r>
      <w:r w:rsidRPr="00194314">
        <w:rPr>
          <w:snapToGrid w:val="0"/>
          <w:color w:val="auto"/>
        </w:rPr>
        <w:br/>
      </w:r>
      <w:r w:rsidRPr="00194314">
        <w:rPr>
          <w:snapToGrid w:val="0"/>
          <w:color w:val="auto"/>
        </w:rPr>
        <w:tab/>
        <w:t>Renumber sections to conform.</w:t>
      </w:r>
    </w:p>
    <w:p w:rsidR="00760E6A" w:rsidRDefault="00760E6A" w:rsidP="00760E6A">
      <w:pPr>
        <w:rPr>
          <w:snapToGrid w:val="0"/>
        </w:rPr>
      </w:pPr>
      <w:r w:rsidRPr="00194314">
        <w:rPr>
          <w:snapToGrid w:val="0"/>
          <w:color w:val="auto"/>
        </w:rPr>
        <w:tab/>
        <w:t>Amend title to conform.</w:t>
      </w:r>
    </w:p>
    <w:p w:rsidR="00760E6A" w:rsidRDefault="00760E6A">
      <w:pPr>
        <w:pStyle w:val="Header"/>
        <w:tabs>
          <w:tab w:val="clear" w:pos="8640"/>
          <w:tab w:val="left" w:pos="4320"/>
        </w:tabs>
      </w:pPr>
    </w:p>
    <w:p w:rsidR="00760E6A" w:rsidRDefault="00760E6A">
      <w:pPr>
        <w:pStyle w:val="Header"/>
        <w:tabs>
          <w:tab w:val="clear" w:pos="8640"/>
          <w:tab w:val="left" w:pos="4320"/>
        </w:tabs>
      </w:pPr>
      <w:r>
        <w:tab/>
        <w:t>Senator HUTTO explained the amendment.</w:t>
      </w:r>
    </w:p>
    <w:p w:rsidR="00760E6A" w:rsidRDefault="00760E6A">
      <w:pPr>
        <w:pStyle w:val="Header"/>
        <w:tabs>
          <w:tab w:val="clear" w:pos="8640"/>
          <w:tab w:val="left" w:pos="4320"/>
        </w:tabs>
      </w:pPr>
    </w:p>
    <w:p w:rsidR="00295B7C" w:rsidRDefault="00F72711">
      <w:pPr>
        <w:pStyle w:val="Header"/>
        <w:tabs>
          <w:tab w:val="clear" w:pos="8640"/>
          <w:tab w:val="left" w:pos="4320"/>
        </w:tabs>
      </w:pPr>
      <w:r>
        <w:tab/>
        <w:t xml:space="preserve">At 7:42 P.M., Senator HUTTO moved that the Senate stand adjourned.  </w:t>
      </w:r>
    </w:p>
    <w:p w:rsidR="00F72711" w:rsidRDefault="00F72711">
      <w:pPr>
        <w:pStyle w:val="Header"/>
        <w:tabs>
          <w:tab w:val="clear" w:pos="8640"/>
          <w:tab w:val="left" w:pos="4320"/>
        </w:tabs>
      </w:pPr>
    </w:p>
    <w:p w:rsidR="00F72711" w:rsidRDefault="00F72711">
      <w:pPr>
        <w:pStyle w:val="Header"/>
        <w:tabs>
          <w:tab w:val="clear" w:pos="8640"/>
          <w:tab w:val="left" w:pos="4320"/>
        </w:tabs>
      </w:pPr>
      <w:r>
        <w:tab/>
        <w:t>The "ayes" and "nays" were demanded and taken, resulting as follows:</w:t>
      </w:r>
    </w:p>
    <w:p w:rsidR="00F72711" w:rsidRPr="00F72711" w:rsidRDefault="00F72711" w:rsidP="00F72711">
      <w:pPr>
        <w:pStyle w:val="Header"/>
        <w:tabs>
          <w:tab w:val="clear" w:pos="8640"/>
          <w:tab w:val="left" w:pos="4320"/>
        </w:tabs>
        <w:jc w:val="center"/>
        <w:rPr>
          <w:b/>
        </w:rPr>
      </w:pPr>
      <w:r w:rsidRPr="00F72711">
        <w:rPr>
          <w:b/>
        </w:rPr>
        <w:t>Ayes 13; Nays 24</w:t>
      </w:r>
    </w:p>
    <w:p w:rsidR="00F72711" w:rsidRDefault="00F72711">
      <w:pPr>
        <w:pStyle w:val="Header"/>
        <w:tabs>
          <w:tab w:val="clear" w:pos="8640"/>
          <w:tab w:val="left" w:pos="4320"/>
        </w:tabs>
      </w:pP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2711">
        <w:rPr>
          <w:b/>
        </w:rPr>
        <w:t>AYES</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711">
        <w:t>Allen</w:t>
      </w:r>
      <w:r>
        <w:tab/>
      </w:r>
      <w:r w:rsidRPr="00F72711">
        <w:t>Cleary</w:t>
      </w:r>
      <w:r>
        <w:tab/>
      </w:r>
      <w:r w:rsidRPr="00F72711">
        <w:t>Ford</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711">
        <w:t>Hutto</w:t>
      </w:r>
      <w:r>
        <w:tab/>
      </w:r>
      <w:r w:rsidRPr="00F72711">
        <w:t>Jackson</w:t>
      </w:r>
      <w:r>
        <w:tab/>
      </w:r>
      <w:r w:rsidRPr="00F72711">
        <w:t>Johnson</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711">
        <w:t>Malloy</w:t>
      </w:r>
      <w:r>
        <w:tab/>
      </w:r>
      <w:r w:rsidRPr="00F72711">
        <w:t>McElveen</w:t>
      </w:r>
      <w:r>
        <w:tab/>
      </w:r>
      <w:r w:rsidRPr="00F72711">
        <w:t>Pinckney</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711">
        <w:t>Rankin</w:t>
      </w:r>
      <w:r>
        <w:tab/>
      </w:r>
      <w:r w:rsidRPr="00F72711">
        <w:t>Reese</w:t>
      </w:r>
      <w:r>
        <w:tab/>
      </w:r>
      <w:r w:rsidRPr="00F72711">
        <w:t>Scott</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711">
        <w:t>Setzler</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72711" w:rsidRP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2711">
        <w:rPr>
          <w:b/>
        </w:rPr>
        <w:t>Total--13</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2711">
        <w:rPr>
          <w:b/>
        </w:rPr>
        <w:t>NAYS</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711">
        <w:t>Alexander</w:t>
      </w:r>
      <w:r>
        <w:tab/>
      </w:r>
      <w:r w:rsidRPr="00F72711">
        <w:t>Bennett</w:t>
      </w:r>
      <w:r>
        <w:tab/>
      </w:r>
      <w:r w:rsidRPr="00F72711">
        <w:t>Bright</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711">
        <w:t>Bryant</w:t>
      </w:r>
      <w:r>
        <w:tab/>
      </w:r>
      <w:r w:rsidRPr="00F72711">
        <w:t>Campbell</w:t>
      </w:r>
      <w:r>
        <w:tab/>
      </w:r>
      <w:r w:rsidRPr="00F72711">
        <w:t>Campsen</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711">
        <w:t>Corbin</w:t>
      </w:r>
      <w:r>
        <w:tab/>
      </w:r>
      <w:r w:rsidRPr="00F72711">
        <w:t>Courson</w:t>
      </w:r>
      <w:r>
        <w:tab/>
      </w:r>
      <w:r w:rsidRPr="00F72711">
        <w:t>Cromer</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711">
        <w:t>Davis</w:t>
      </w:r>
      <w:r>
        <w:tab/>
      </w:r>
      <w:r w:rsidRPr="00F72711">
        <w:t>Fair</w:t>
      </w:r>
      <w:r>
        <w:tab/>
      </w:r>
      <w:r w:rsidRPr="00F72711">
        <w:t>Gregory</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711">
        <w:t>Grooms</w:t>
      </w:r>
      <w:r>
        <w:tab/>
      </w:r>
      <w:r w:rsidRPr="00F72711">
        <w:t>Hayes</w:t>
      </w:r>
      <w:r>
        <w:tab/>
      </w:r>
      <w:r w:rsidRPr="00F72711">
        <w:t>Hembree</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711">
        <w:rPr>
          <w:i/>
        </w:rPr>
        <w:t>Martin, Larry</w:t>
      </w:r>
      <w:r>
        <w:rPr>
          <w:i/>
        </w:rPr>
        <w:tab/>
      </w:r>
      <w:r w:rsidRPr="00F72711">
        <w:rPr>
          <w:i/>
        </w:rPr>
        <w:t>Martin, Shane</w:t>
      </w:r>
      <w:r>
        <w:rPr>
          <w:i/>
        </w:rPr>
        <w:tab/>
      </w:r>
      <w:r w:rsidRPr="00F72711">
        <w:t>Massey</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711">
        <w:t>Peeler</w:t>
      </w:r>
      <w:r>
        <w:tab/>
      </w:r>
      <w:r w:rsidRPr="00F72711">
        <w:t>Shealy</w:t>
      </w:r>
      <w:r>
        <w:tab/>
      </w:r>
      <w:r w:rsidRPr="00F72711">
        <w:t>Thurmond</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711">
        <w:t>Turner</w:t>
      </w:r>
      <w:r>
        <w:tab/>
      </w:r>
      <w:r w:rsidRPr="00F72711">
        <w:t>Verdin</w:t>
      </w:r>
      <w:r>
        <w:tab/>
      </w:r>
      <w:r w:rsidRPr="00F72711">
        <w:t>Young</w:t>
      </w:r>
    </w:p>
    <w:p w:rsid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72711" w:rsidRPr="00F72711" w:rsidRDefault="00F72711" w:rsidP="00F727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2711">
        <w:rPr>
          <w:b/>
        </w:rPr>
        <w:t>Total--24</w:t>
      </w:r>
    </w:p>
    <w:p w:rsidR="00F72711" w:rsidRPr="00F72711" w:rsidRDefault="00F72711" w:rsidP="00F72711">
      <w:pPr>
        <w:pStyle w:val="Header"/>
        <w:tabs>
          <w:tab w:val="clear" w:pos="8640"/>
          <w:tab w:val="left" w:pos="4320"/>
        </w:tabs>
      </w:pPr>
    </w:p>
    <w:p w:rsidR="00F72711" w:rsidRDefault="00F72711" w:rsidP="00F72711">
      <w:pPr>
        <w:pStyle w:val="Header"/>
        <w:tabs>
          <w:tab w:val="clear" w:pos="8640"/>
          <w:tab w:val="left" w:pos="4320"/>
        </w:tabs>
      </w:pPr>
      <w:r>
        <w:tab/>
        <w:t>The Senate refused to adjourn.  The Senate resumed consideration of Amendment No. P13.</w:t>
      </w:r>
    </w:p>
    <w:p w:rsidR="00F72711" w:rsidRDefault="00F72711" w:rsidP="00F72711">
      <w:pPr>
        <w:pStyle w:val="Header"/>
        <w:tabs>
          <w:tab w:val="clear" w:pos="8640"/>
          <w:tab w:val="left" w:pos="4320"/>
        </w:tabs>
      </w:pPr>
    </w:p>
    <w:p w:rsidR="00F72711" w:rsidRDefault="00F72711" w:rsidP="00F72711">
      <w:pPr>
        <w:pStyle w:val="Header"/>
        <w:tabs>
          <w:tab w:val="clear" w:pos="8640"/>
          <w:tab w:val="left" w:pos="4320"/>
        </w:tabs>
      </w:pPr>
      <w:r>
        <w:tab/>
        <w:t xml:space="preserve">Senator REESE explained the amendment.  </w:t>
      </w:r>
    </w:p>
    <w:p w:rsidR="00F72711" w:rsidRDefault="00F72711" w:rsidP="00F72711">
      <w:pPr>
        <w:pStyle w:val="Header"/>
        <w:tabs>
          <w:tab w:val="clear" w:pos="8640"/>
          <w:tab w:val="left" w:pos="4320"/>
        </w:tabs>
      </w:pPr>
    </w:p>
    <w:p w:rsidR="002A3B43" w:rsidRPr="002A3B43" w:rsidRDefault="002A3B43" w:rsidP="002A3B43">
      <w:pPr>
        <w:pStyle w:val="Header"/>
        <w:tabs>
          <w:tab w:val="clear" w:pos="8640"/>
          <w:tab w:val="left" w:pos="4320"/>
        </w:tabs>
        <w:jc w:val="center"/>
      </w:pPr>
      <w:r>
        <w:rPr>
          <w:b/>
        </w:rPr>
        <w:t>PRESIDENT PRESIDES</w:t>
      </w:r>
    </w:p>
    <w:p w:rsidR="002A3B43" w:rsidRDefault="002A3B43" w:rsidP="00F72711">
      <w:pPr>
        <w:pStyle w:val="Header"/>
        <w:tabs>
          <w:tab w:val="clear" w:pos="8640"/>
          <w:tab w:val="left" w:pos="4320"/>
        </w:tabs>
      </w:pPr>
      <w:r>
        <w:tab/>
        <w:t>At 8:03 P.M., the PRESIDENT assumed the Chair.</w:t>
      </w:r>
    </w:p>
    <w:p w:rsidR="002A3B43" w:rsidRDefault="002A3B43" w:rsidP="00F72711">
      <w:pPr>
        <w:pStyle w:val="Header"/>
        <w:tabs>
          <w:tab w:val="clear" w:pos="8640"/>
          <w:tab w:val="left" w:pos="4320"/>
        </w:tabs>
      </w:pPr>
    </w:p>
    <w:p w:rsidR="002A3B43" w:rsidRPr="002A3B43" w:rsidRDefault="002A3B43" w:rsidP="002A3B43">
      <w:pPr>
        <w:pStyle w:val="Header"/>
        <w:tabs>
          <w:tab w:val="clear" w:pos="8640"/>
          <w:tab w:val="left" w:pos="4320"/>
        </w:tabs>
        <w:jc w:val="center"/>
        <w:rPr>
          <w:b/>
        </w:rPr>
      </w:pPr>
      <w:r w:rsidRPr="002A3B43">
        <w:rPr>
          <w:b/>
        </w:rPr>
        <w:t>Objection</w:t>
      </w:r>
    </w:p>
    <w:p w:rsidR="00F72711" w:rsidRDefault="002A3B43" w:rsidP="00F72711">
      <w:pPr>
        <w:pStyle w:val="Header"/>
        <w:tabs>
          <w:tab w:val="clear" w:pos="8640"/>
          <w:tab w:val="left" w:pos="4320"/>
        </w:tabs>
      </w:pPr>
      <w:r>
        <w:tab/>
        <w:t xml:space="preserve">Senator MASSEY asked unanimous consent to make a motion, with Senator REESE retaining the floor, to give the Bill a second reading, carrying over all amendments to third reading, cutting off receipt of further amendments, with the exception of only one further amendment that is in the process of being prepared, and one further compromise amendment, allowing amendments to be substituted for those already on the Desk, and, then the Senate would stand adjourned.  </w:t>
      </w:r>
    </w:p>
    <w:p w:rsidR="002A3B43" w:rsidRDefault="002A3B43" w:rsidP="00F72711">
      <w:pPr>
        <w:pStyle w:val="Header"/>
        <w:tabs>
          <w:tab w:val="clear" w:pos="8640"/>
          <w:tab w:val="left" w:pos="4320"/>
        </w:tabs>
      </w:pPr>
      <w:r>
        <w:tab/>
        <w:t>Senator MALLOY objected.</w:t>
      </w:r>
    </w:p>
    <w:p w:rsidR="002A3B43" w:rsidRDefault="002A3B43" w:rsidP="00F72711">
      <w:pPr>
        <w:pStyle w:val="Header"/>
        <w:tabs>
          <w:tab w:val="clear" w:pos="8640"/>
          <w:tab w:val="left" w:pos="4320"/>
        </w:tabs>
      </w:pPr>
    </w:p>
    <w:p w:rsidR="002A3B43" w:rsidRDefault="002A3B43" w:rsidP="00F72711">
      <w:pPr>
        <w:pStyle w:val="Header"/>
        <w:tabs>
          <w:tab w:val="clear" w:pos="8640"/>
          <w:tab w:val="left" w:pos="4320"/>
        </w:tabs>
      </w:pPr>
      <w:r>
        <w:tab/>
        <w:t>Senator REESE resumed explaining the amendment.</w:t>
      </w:r>
    </w:p>
    <w:p w:rsidR="008260C7" w:rsidRDefault="008260C7" w:rsidP="00F72711">
      <w:pPr>
        <w:pStyle w:val="Header"/>
        <w:tabs>
          <w:tab w:val="clear" w:pos="8640"/>
          <w:tab w:val="left" w:pos="4320"/>
        </w:tabs>
      </w:pPr>
    </w:p>
    <w:p w:rsidR="002A3B43" w:rsidRDefault="002A3B43" w:rsidP="00F72711">
      <w:pPr>
        <w:pStyle w:val="Header"/>
        <w:tabs>
          <w:tab w:val="clear" w:pos="8640"/>
          <w:tab w:val="left" w:pos="4320"/>
        </w:tabs>
      </w:pPr>
      <w:r>
        <w:tab/>
        <w:t>Senator SHANE MARTIN moved to lay the amendment on the table.</w:t>
      </w:r>
    </w:p>
    <w:p w:rsidR="002A3B43" w:rsidRDefault="002A3B43" w:rsidP="00F72711">
      <w:pPr>
        <w:pStyle w:val="Header"/>
        <w:tabs>
          <w:tab w:val="clear" w:pos="8640"/>
          <w:tab w:val="left" w:pos="4320"/>
        </w:tabs>
      </w:pPr>
    </w:p>
    <w:p w:rsidR="00BE25C1" w:rsidRPr="00BE25C1" w:rsidRDefault="00BE25C1" w:rsidP="008260C7">
      <w:pPr>
        <w:pStyle w:val="Header"/>
        <w:keepNext/>
        <w:tabs>
          <w:tab w:val="clear" w:pos="8640"/>
          <w:tab w:val="left" w:pos="4320"/>
        </w:tabs>
        <w:jc w:val="center"/>
        <w:rPr>
          <w:b/>
        </w:rPr>
      </w:pPr>
      <w:r w:rsidRPr="00BE25C1">
        <w:rPr>
          <w:b/>
        </w:rPr>
        <w:t>Motion Adopted</w:t>
      </w:r>
    </w:p>
    <w:p w:rsidR="002A3B43" w:rsidRDefault="002A3B43" w:rsidP="008260C7">
      <w:pPr>
        <w:pStyle w:val="Header"/>
        <w:keepNext/>
        <w:tabs>
          <w:tab w:val="clear" w:pos="8640"/>
          <w:tab w:val="left" w:pos="4320"/>
        </w:tabs>
      </w:pPr>
      <w:r>
        <w:tab/>
        <w:t xml:space="preserve">Senator MASSEY asked unanimous consent to make a motion to give the Bill a second reading, carrying over all amendments to third reading, cutting off receipt of </w:t>
      </w:r>
      <w:r w:rsidR="00BE25C1">
        <w:t>other</w:t>
      </w:r>
      <w:r>
        <w:t xml:space="preserve"> amendments, with the exception of only </w:t>
      </w:r>
      <w:r w:rsidR="00BE25C1">
        <w:t>seven</w:t>
      </w:r>
      <w:r>
        <w:t xml:space="preserve"> further amendments that are in the process of being prepared, and one further compromise amendment, allowing amendments to be substituted for those already on the Desk</w:t>
      </w:r>
      <w:r w:rsidR="002B706C">
        <w:t>.</w:t>
      </w:r>
      <w:r>
        <w:t xml:space="preserve">  </w:t>
      </w:r>
    </w:p>
    <w:p w:rsidR="00BE25C1" w:rsidRDefault="002A3B43" w:rsidP="00F72711">
      <w:pPr>
        <w:pStyle w:val="Header"/>
        <w:tabs>
          <w:tab w:val="clear" w:pos="8640"/>
          <w:tab w:val="left" w:pos="4320"/>
        </w:tabs>
      </w:pPr>
      <w:r>
        <w:tab/>
      </w:r>
      <w:r w:rsidR="00BE25C1">
        <w:t>The motion was adopted.</w:t>
      </w:r>
    </w:p>
    <w:p w:rsidR="00BE25C1" w:rsidRDefault="00BE25C1" w:rsidP="00F72711">
      <w:pPr>
        <w:pStyle w:val="Header"/>
        <w:tabs>
          <w:tab w:val="clear" w:pos="8640"/>
          <w:tab w:val="left" w:pos="4320"/>
        </w:tabs>
      </w:pPr>
    </w:p>
    <w:p w:rsidR="002A3B43" w:rsidRDefault="00BE25C1" w:rsidP="00F72711">
      <w:pPr>
        <w:pStyle w:val="Header"/>
        <w:tabs>
          <w:tab w:val="clear" w:pos="8640"/>
          <w:tab w:val="left" w:pos="4320"/>
        </w:tabs>
      </w:pPr>
      <w:r>
        <w:tab/>
        <w:t>On</w:t>
      </w:r>
      <w:r w:rsidR="002A3B43">
        <w:t xml:space="preserve"> motion of Senator HUTTO, with unanimous consent, Amendment No. P13 was withdrawn.</w:t>
      </w:r>
    </w:p>
    <w:p w:rsidR="002A3B43" w:rsidRDefault="002A3B43" w:rsidP="00F72711">
      <w:pPr>
        <w:pStyle w:val="Header"/>
        <w:tabs>
          <w:tab w:val="clear" w:pos="8640"/>
          <w:tab w:val="left" w:pos="4320"/>
        </w:tabs>
      </w:pPr>
    </w:p>
    <w:p w:rsidR="00BE25C1" w:rsidRDefault="00BE25C1" w:rsidP="00F72711">
      <w:pPr>
        <w:pStyle w:val="Header"/>
        <w:tabs>
          <w:tab w:val="clear" w:pos="8640"/>
          <w:tab w:val="left" w:pos="4320"/>
        </w:tabs>
      </w:pPr>
      <w:r>
        <w:tab/>
        <w:t>The Bill was</w:t>
      </w:r>
      <w:r w:rsidR="00CE7101">
        <w:t xml:space="preserve"> </w:t>
      </w:r>
      <w:r>
        <w:t xml:space="preserve">read the second time, </w:t>
      </w:r>
      <w:r w:rsidR="00257067">
        <w:t xml:space="preserve">with unanimous consent, </w:t>
      </w:r>
      <w:r>
        <w:t>passed and ordered to a third reading, carry</w:t>
      </w:r>
      <w:r w:rsidR="00257067">
        <w:t>i</w:t>
      </w:r>
      <w:r>
        <w:t>ng over all amendments to third reading.</w:t>
      </w:r>
    </w:p>
    <w:p w:rsidR="00BE25C1" w:rsidRDefault="00BE25C1" w:rsidP="00F72711">
      <w:pPr>
        <w:pStyle w:val="Header"/>
        <w:tabs>
          <w:tab w:val="clear" w:pos="8640"/>
          <w:tab w:val="left" w:pos="4320"/>
        </w:tabs>
      </w:pPr>
    </w:p>
    <w:p w:rsidR="002A3B43" w:rsidRDefault="00BE25C1" w:rsidP="00F72711">
      <w:pPr>
        <w:pStyle w:val="Header"/>
        <w:tabs>
          <w:tab w:val="clear" w:pos="8640"/>
          <w:tab w:val="left" w:pos="4320"/>
        </w:tabs>
      </w:pPr>
      <w:r>
        <w:tab/>
        <w:t>The Bill was returned to the status of Special Order.</w:t>
      </w:r>
    </w:p>
    <w:p w:rsidR="00295B7C" w:rsidRDefault="00295B7C">
      <w:pPr>
        <w:pStyle w:val="Header"/>
        <w:tabs>
          <w:tab w:val="clear" w:pos="8640"/>
          <w:tab w:val="left" w:pos="4320"/>
        </w:tabs>
      </w:pPr>
    </w:p>
    <w:p w:rsidR="009D7F8D" w:rsidRPr="00B519BA" w:rsidRDefault="009D7F8D" w:rsidP="009D7F8D">
      <w:pPr>
        <w:jc w:val="center"/>
        <w:rPr>
          <w:b/>
        </w:rPr>
      </w:pPr>
      <w:r w:rsidRPr="00B519BA">
        <w:rPr>
          <w:b/>
        </w:rPr>
        <w:t>LOCAL APPOINTMENT</w:t>
      </w:r>
    </w:p>
    <w:p w:rsidR="009D7F8D" w:rsidRPr="00B519BA" w:rsidRDefault="009D7F8D" w:rsidP="009D7F8D">
      <w:pPr>
        <w:jc w:val="center"/>
        <w:rPr>
          <w:b/>
        </w:rPr>
      </w:pPr>
      <w:r w:rsidRPr="00B519BA">
        <w:rPr>
          <w:b/>
        </w:rPr>
        <w:t>Confirmation</w:t>
      </w:r>
    </w:p>
    <w:p w:rsidR="009D7F8D" w:rsidRDefault="009D7F8D" w:rsidP="009D7F8D">
      <w:pPr>
        <w:ind w:firstLine="216"/>
      </w:pPr>
      <w:r>
        <w:t>Having received a favorable report from the Senate, the following appointment was confirmed in open session:</w:t>
      </w:r>
    </w:p>
    <w:p w:rsidR="009D7F8D" w:rsidRDefault="009D7F8D" w:rsidP="009D7F8D">
      <w:pPr>
        <w:ind w:firstLine="216"/>
      </w:pPr>
    </w:p>
    <w:p w:rsidR="009D7F8D" w:rsidRPr="00B519BA" w:rsidRDefault="009D7F8D" w:rsidP="009D7F8D">
      <w:pPr>
        <w:keepNext/>
        <w:ind w:firstLine="216"/>
        <w:rPr>
          <w:u w:val="single"/>
        </w:rPr>
      </w:pPr>
      <w:r w:rsidRPr="00B519BA">
        <w:rPr>
          <w:u w:val="single"/>
        </w:rPr>
        <w:t>Initial Appointment, Savannah River Site Redevelopment Authority, with the term to commence October 21, 2010, and to expire October 21, 2014</w:t>
      </w:r>
    </w:p>
    <w:p w:rsidR="009D7F8D" w:rsidRPr="00B519BA" w:rsidRDefault="009D7F8D" w:rsidP="009D7F8D">
      <w:pPr>
        <w:keepNext/>
        <w:ind w:firstLine="216"/>
        <w:rPr>
          <w:u w:val="single"/>
        </w:rPr>
      </w:pPr>
      <w:r w:rsidRPr="00B519BA">
        <w:rPr>
          <w:u w:val="single"/>
        </w:rPr>
        <w:t>Barnwell County:</w:t>
      </w:r>
    </w:p>
    <w:p w:rsidR="009D7F8D" w:rsidRDefault="00CE7101" w:rsidP="009D7F8D">
      <w:r>
        <w:tab/>
      </w:r>
      <w:r w:rsidR="009D7F8D">
        <w:t>Kay H. Still, 2985 Friendship Road, Barnwell, SC 29812</w:t>
      </w:r>
      <w:r w:rsidR="009D7F8D" w:rsidRPr="00B519BA">
        <w:rPr>
          <w:i/>
        </w:rPr>
        <w:t xml:space="preserve"> VICE </w:t>
      </w:r>
      <w:r w:rsidR="009D7F8D" w:rsidRPr="00B519BA">
        <w:t>Thomas Williams (resigned)</w:t>
      </w:r>
    </w:p>
    <w:p w:rsidR="009D7F8D" w:rsidRPr="009D7F8D" w:rsidRDefault="009D7F8D" w:rsidP="009D7F8D">
      <w:pPr>
        <w:pStyle w:val="Header"/>
        <w:tabs>
          <w:tab w:val="clear" w:pos="8640"/>
          <w:tab w:val="left" w:pos="4320"/>
        </w:tabs>
      </w:pPr>
    </w:p>
    <w:p w:rsidR="00DB74A4" w:rsidRDefault="000A7610" w:rsidP="00E21E93">
      <w:pPr>
        <w:pStyle w:val="Header"/>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E21E93">
        <w:t>8:11 P</w:t>
      </w:r>
      <w:r>
        <w:t xml:space="preserve">.M., on motion of Senator </w:t>
      </w:r>
      <w:r w:rsidR="00E21E93">
        <w:t>COURSON</w:t>
      </w:r>
      <w:r>
        <w:t xml:space="preserve">, the Senate adjourned to meet tomorrow at </w:t>
      </w:r>
      <w:r w:rsidR="00E21E93">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060A6D">
      <w:headerReference w:type="default" r:id="rId7"/>
      <w:footerReference w:type="default" r:id="rId8"/>
      <w:footerReference w:type="first" r:id="rId9"/>
      <w:type w:val="continuous"/>
      <w:pgSz w:w="12240" w:h="15840"/>
      <w:pgMar w:top="1008" w:right="4666" w:bottom="3499" w:left="1238" w:header="1008" w:footer="3499" w:gutter="0"/>
      <w:pgNumType w:start="249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B15" w:rsidRDefault="00040B15">
      <w:r>
        <w:separator/>
      </w:r>
    </w:p>
  </w:endnote>
  <w:endnote w:type="continuationSeparator" w:id="0">
    <w:p w:rsidR="00040B15" w:rsidRDefault="0004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3B" w:rsidRDefault="00F22A6A" w:rsidP="00F7793B">
    <w:pPr>
      <w:pStyle w:val="Footer"/>
      <w:spacing w:before="120"/>
      <w:jc w:val="center"/>
    </w:pPr>
    <w:r>
      <w:fldChar w:fldCharType="begin"/>
    </w:r>
    <w:r>
      <w:instrText xml:space="preserve"> PAGE   \* MERGEFORMAT </w:instrText>
    </w:r>
    <w:r>
      <w:fldChar w:fldCharType="separate"/>
    </w:r>
    <w:r>
      <w:rPr>
        <w:noProof/>
      </w:rPr>
      <w:t>2492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3B" w:rsidRDefault="00F22A6A" w:rsidP="00F7793B">
    <w:pPr>
      <w:pStyle w:val="Footer"/>
      <w:spacing w:before="120"/>
      <w:jc w:val="center"/>
    </w:pPr>
    <w:r>
      <w:fldChar w:fldCharType="begin"/>
    </w:r>
    <w:r>
      <w:instrText xml:space="preserve"> PAGE   \* MERGEFORMAT </w:instrText>
    </w:r>
    <w:r>
      <w:fldChar w:fldCharType="separate"/>
    </w:r>
    <w:r>
      <w:rPr>
        <w:noProof/>
      </w:rPr>
      <w:t>2491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B15" w:rsidRDefault="00040B15">
      <w:r>
        <w:separator/>
      </w:r>
    </w:p>
  </w:footnote>
  <w:footnote w:type="continuationSeparator" w:id="0">
    <w:p w:rsidR="00040B15" w:rsidRDefault="00040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3B" w:rsidRPr="00F7793B" w:rsidRDefault="00F7793B" w:rsidP="00F7793B">
    <w:pPr>
      <w:pStyle w:val="Header"/>
      <w:spacing w:after="120"/>
      <w:jc w:val="center"/>
      <w:rPr>
        <w:b/>
      </w:rPr>
    </w:pPr>
    <w:r>
      <w:rPr>
        <w:b/>
      </w:rPr>
      <w:t>WEDNESDAY, APRIL 17,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636A0A"/>
    <w:rsid w:val="000074E0"/>
    <w:rsid w:val="0001047D"/>
    <w:rsid w:val="00011183"/>
    <w:rsid w:val="00013908"/>
    <w:rsid w:val="00022CE8"/>
    <w:rsid w:val="000234D2"/>
    <w:rsid w:val="0002352C"/>
    <w:rsid w:val="00027EEA"/>
    <w:rsid w:val="00040B15"/>
    <w:rsid w:val="00042056"/>
    <w:rsid w:val="00046CE0"/>
    <w:rsid w:val="00050AAF"/>
    <w:rsid w:val="000566AC"/>
    <w:rsid w:val="00060A6D"/>
    <w:rsid w:val="0006162D"/>
    <w:rsid w:val="0008217A"/>
    <w:rsid w:val="000915EE"/>
    <w:rsid w:val="00096BBE"/>
    <w:rsid w:val="000A0425"/>
    <w:rsid w:val="000A7610"/>
    <w:rsid w:val="000B4BD8"/>
    <w:rsid w:val="000B74E5"/>
    <w:rsid w:val="000C12B4"/>
    <w:rsid w:val="000C356E"/>
    <w:rsid w:val="000C7111"/>
    <w:rsid w:val="000F2F25"/>
    <w:rsid w:val="000F7EE8"/>
    <w:rsid w:val="001001D1"/>
    <w:rsid w:val="00102C0A"/>
    <w:rsid w:val="001035B6"/>
    <w:rsid w:val="00106BC4"/>
    <w:rsid w:val="00114764"/>
    <w:rsid w:val="00117D9E"/>
    <w:rsid w:val="0012659D"/>
    <w:rsid w:val="00136078"/>
    <w:rsid w:val="0014090B"/>
    <w:rsid w:val="001462F5"/>
    <w:rsid w:val="001507B6"/>
    <w:rsid w:val="001541ED"/>
    <w:rsid w:val="00162528"/>
    <w:rsid w:val="0017112B"/>
    <w:rsid w:val="00181C55"/>
    <w:rsid w:val="00183ECB"/>
    <w:rsid w:val="001A5E0B"/>
    <w:rsid w:val="001D6026"/>
    <w:rsid w:val="001D663A"/>
    <w:rsid w:val="001E2AF7"/>
    <w:rsid w:val="001E68BA"/>
    <w:rsid w:val="001F2A4E"/>
    <w:rsid w:val="001F72EB"/>
    <w:rsid w:val="00204D42"/>
    <w:rsid w:val="002115DA"/>
    <w:rsid w:val="0021220E"/>
    <w:rsid w:val="00215E18"/>
    <w:rsid w:val="002232ED"/>
    <w:rsid w:val="00223C63"/>
    <w:rsid w:val="002303E1"/>
    <w:rsid w:val="0023361F"/>
    <w:rsid w:val="00241B4E"/>
    <w:rsid w:val="0025357D"/>
    <w:rsid w:val="002542C4"/>
    <w:rsid w:val="002564BD"/>
    <w:rsid w:val="00257067"/>
    <w:rsid w:val="00257B63"/>
    <w:rsid w:val="002615A8"/>
    <w:rsid w:val="002661FE"/>
    <w:rsid w:val="00280DF1"/>
    <w:rsid w:val="00291DC0"/>
    <w:rsid w:val="00295B7C"/>
    <w:rsid w:val="002A1DED"/>
    <w:rsid w:val="002A300C"/>
    <w:rsid w:val="002A38D3"/>
    <w:rsid w:val="002A3B43"/>
    <w:rsid w:val="002B010F"/>
    <w:rsid w:val="002B6DF2"/>
    <w:rsid w:val="002B706C"/>
    <w:rsid w:val="002B7EBD"/>
    <w:rsid w:val="002C07B2"/>
    <w:rsid w:val="002C2472"/>
    <w:rsid w:val="002D49C0"/>
    <w:rsid w:val="002D6956"/>
    <w:rsid w:val="002D7A66"/>
    <w:rsid w:val="002E01BA"/>
    <w:rsid w:val="002E076E"/>
    <w:rsid w:val="002E52AD"/>
    <w:rsid w:val="002E60B0"/>
    <w:rsid w:val="002F33CB"/>
    <w:rsid w:val="002F647B"/>
    <w:rsid w:val="003055CE"/>
    <w:rsid w:val="00310BD0"/>
    <w:rsid w:val="00310E15"/>
    <w:rsid w:val="00321465"/>
    <w:rsid w:val="003252DC"/>
    <w:rsid w:val="00334554"/>
    <w:rsid w:val="00337494"/>
    <w:rsid w:val="00337C23"/>
    <w:rsid w:val="00354207"/>
    <w:rsid w:val="003573AD"/>
    <w:rsid w:val="0036263F"/>
    <w:rsid w:val="00364B8B"/>
    <w:rsid w:val="00365C54"/>
    <w:rsid w:val="00365DBB"/>
    <w:rsid w:val="003737EA"/>
    <w:rsid w:val="0037670D"/>
    <w:rsid w:val="00383396"/>
    <w:rsid w:val="00390F72"/>
    <w:rsid w:val="003D0168"/>
    <w:rsid w:val="003D29E6"/>
    <w:rsid w:val="003E1C83"/>
    <w:rsid w:val="003E4D85"/>
    <w:rsid w:val="004114EF"/>
    <w:rsid w:val="00412368"/>
    <w:rsid w:val="00426E5F"/>
    <w:rsid w:val="004465AD"/>
    <w:rsid w:val="00454880"/>
    <w:rsid w:val="00457427"/>
    <w:rsid w:val="00457AF6"/>
    <w:rsid w:val="004627E1"/>
    <w:rsid w:val="00465D7D"/>
    <w:rsid w:val="004746F3"/>
    <w:rsid w:val="00483532"/>
    <w:rsid w:val="00486D6C"/>
    <w:rsid w:val="00493624"/>
    <w:rsid w:val="00494996"/>
    <w:rsid w:val="004A2E06"/>
    <w:rsid w:val="004C04A0"/>
    <w:rsid w:val="004C2A9A"/>
    <w:rsid w:val="004D0F10"/>
    <w:rsid w:val="004D4192"/>
    <w:rsid w:val="004D4DAE"/>
    <w:rsid w:val="004E545F"/>
    <w:rsid w:val="004F0E29"/>
    <w:rsid w:val="004F50DD"/>
    <w:rsid w:val="00500D37"/>
    <w:rsid w:val="00502D04"/>
    <w:rsid w:val="005101CD"/>
    <w:rsid w:val="0051245F"/>
    <w:rsid w:val="00522005"/>
    <w:rsid w:val="00526742"/>
    <w:rsid w:val="005353B7"/>
    <w:rsid w:val="0054021B"/>
    <w:rsid w:val="005424F1"/>
    <w:rsid w:val="00560D12"/>
    <w:rsid w:val="00563980"/>
    <w:rsid w:val="005659D2"/>
    <w:rsid w:val="005674BA"/>
    <w:rsid w:val="00567D6D"/>
    <w:rsid w:val="005769B1"/>
    <w:rsid w:val="00580847"/>
    <w:rsid w:val="00585E6B"/>
    <w:rsid w:val="00594C9B"/>
    <w:rsid w:val="005A0BC0"/>
    <w:rsid w:val="005A17A5"/>
    <w:rsid w:val="005B0124"/>
    <w:rsid w:val="005B1141"/>
    <w:rsid w:val="005B25DC"/>
    <w:rsid w:val="005B2A00"/>
    <w:rsid w:val="005C05DE"/>
    <w:rsid w:val="005D031D"/>
    <w:rsid w:val="005D7083"/>
    <w:rsid w:val="005E7D15"/>
    <w:rsid w:val="005F14C9"/>
    <w:rsid w:val="006129A7"/>
    <w:rsid w:val="00613CF9"/>
    <w:rsid w:val="006142CD"/>
    <w:rsid w:val="00620355"/>
    <w:rsid w:val="0062542A"/>
    <w:rsid w:val="00627DD3"/>
    <w:rsid w:val="00633FC1"/>
    <w:rsid w:val="00636A0A"/>
    <w:rsid w:val="00646049"/>
    <w:rsid w:val="00657880"/>
    <w:rsid w:val="00670E85"/>
    <w:rsid w:val="00671010"/>
    <w:rsid w:val="00672CAD"/>
    <w:rsid w:val="0068752A"/>
    <w:rsid w:val="006D57A6"/>
    <w:rsid w:val="006F3859"/>
    <w:rsid w:val="0070401E"/>
    <w:rsid w:val="0071509E"/>
    <w:rsid w:val="0073055F"/>
    <w:rsid w:val="00731C91"/>
    <w:rsid w:val="0074175F"/>
    <w:rsid w:val="00747C7B"/>
    <w:rsid w:val="00760E6A"/>
    <w:rsid w:val="0076441B"/>
    <w:rsid w:val="00764699"/>
    <w:rsid w:val="0077076A"/>
    <w:rsid w:val="00772F7B"/>
    <w:rsid w:val="007748E4"/>
    <w:rsid w:val="0078320A"/>
    <w:rsid w:val="0079328E"/>
    <w:rsid w:val="007A4749"/>
    <w:rsid w:val="007A7FF1"/>
    <w:rsid w:val="007B1315"/>
    <w:rsid w:val="007B46F3"/>
    <w:rsid w:val="007B6147"/>
    <w:rsid w:val="007B61C2"/>
    <w:rsid w:val="007D60CC"/>
    <w:rsid w:val="007D7BF8"/>
    <w:rsid w:val="007E0008"/>
    <w:rsid w:val="007F0625"/>
    <w:rsid w:val="00800C01"/>
    <w:rsid w:val="00812CFE"/>
    <w:rsid w:val="008260C7"/>
    <w:rsid w:val="00833696"/>
    <w:rsid w:val="0085029C"/>
    <w:rsid w:val="00861F65"/>
    <w:rsid w:val="00863864"/>
    <w:rsid w:val="008661ED"/>
    <w:rsid w:val="00870DE2"/>
    <w:rsid w:val="00871FA4"/>
    <w:rsid w:val="0087373D"/>
    <w:rsid w:val="00880CCA"/>
    <w:rsid w:val="00894203"/>
    <w:rsid w:val="008A32D8"/>
    <w:rsid w:val="008A4F54"/>
    <w:rsid w:val="008A7830"/>
    <w:rsid w:val="008C1B92"/>
    <w:rsid w:val="008D21A7"/>
    <w:rsid w:val="008E2F04"/>
    <w:rsid w:val="008E412A"/>
    <w:rsid w:val="008F07E4"/>
    <w:rsid w:val="009053A1"/>
    <w:rsid w:val="00907BB9"/>
    <w:rsid w:val="00923BD6"/>
    <w:rsid w:val="00923E16"/>
    <w:rsid w:val="00925D8D"/>
    <w:rsid w:val="00940EBB"/>
    <w:rsid w:val="00941224"/>
    <w:rsid w:val="00951A08"/>
    <w:rsid w:val="00955686"/>
    <w:rsid w:val="00965D93"/>
    <w:rsid w:val="00974FC2"/>
    <w:rsid w:val="00977355"/>
    <w:rsid w:val="00980164"/>
    <w:rsid w:val="0098366A"/>
    <w:rsid w:val="009A66A3"/>
    <w:rsid w:val="009B20FD"/>
    <w:rsid w:val="009B46FD"/>
    <w:rsid w:val="009B705B"/>
    <w:rsid w:val="009B74C7"/>
    <w:rsid w:val="009C0006"/>
    <w:rsid w:val="009D4316"/>
    <w:rsid w:val="009D48DB"/>
    <w:rsid w:val="009D7F8D"/>
    <w:rsid w:val="009E06E3"/>
    <w:rsid w:val="009E78D5"/>
    <w:rsid w:val="009F6919"/>
    <w:rsid w:val="00A06C7E"/>
    <w:rsid w:val="00A32480"/>
    <w:rsid w:val="00A447F5"/>
    <w:rsid w:val="00A45F58"/>
    <w:rsid w:val="00A627C2"/>
    <w:rsid w:val="00A66623"/>
    <w:rsid w:val="00A711D3"/>
    <w:rsid w:val="00A9737B"/>
    <w:rsid w:val="00AA27E2"/>
    <w:rsid w:val="00AA4E53"/>
    <w:rsid w:val="00AA5474"/>
    <w:rsid w:val="00AB1303"/>
    <w:rsid w:val="00AC0395"/>
    <w:rsid w:val="00AC5422"/>
    <w:rsid w:val="00AD2376"/>
    <w:rsid w:val="00AD3288"/>
    <w:rsid w:val="00AD3757"/>
    <w:rsid w:val="00AD38C2"/>
    <w:rsid w:val="00AD45CC"/>
    <w:rsid w:val="00AE117A"/>
    <w:rsid w:val="00AE69FD"/>
    <w:rsid w:val="00AF402D"/>
    <w:rsid w:val="00B071DF"/>
    <w:rsid w:val="00B109F5"/>
    <w:rsid w:val="00B125EE"/>
    <w:rsid w:val="00B14936"/>
    <w:rsid w:val="00B30B63"/>
    <w:rsid w:val="00B319F1"/>
    <w:rsid w:val="00B70CF8"/>
    <w:rsid w:val="00B742C7"/>
    <w:rsid w:val="00B8391B"/>
    <w:rsid w:val="00B84EBB"/>
    <w:rsid w:val="00B85AEF"/>
    <w:rsid w:val="00B92901"/>
    <w:rsid w:val="00BA37B0"/>
    <w:rsid w:val="00BA53A9"/>
    <w:rsid w:val="00BA71BC"/>
    <w:rsid w:val="00BA73E8"/>
    <w:rsid w:val="00BB1713"/>
    <w:rsid w:val="00BE14D0"/>
    <w:rsid w:val="00BE25C1"/>
    <w:rsid w:val="00BE2F0F"/>
    <w:rsid w:val="00BE6895"/>
    <w:rsid w:val="00BF66CA"/>
    <w:rsid w:val="00C00EAF"/>
    <w:rsid w:val="00C00FB0"/>
    <w:rsid w:val="00C063BD"/>
    <w:rsid w:val="00C10C5E"/>
    <w:rsid w:val="00C129A5"/>
    <w:rsid w:val="00C226FD"/>
    <w:rsid w:val="00C25EA9"/>
    <w:rsid w:val="00C3085B"/>
    <w:rsid w:val="00C50308"/>
    <w:rsid w:val="00C54D62"/>
    <w:rsid w:val="00C66E93"/>
    <w:rsid w:val="00C81078"/>
    <w:rsid w:val="00C83AF3"/>
    <w:rsid w:val="00CA0486"/>
    <w:rsid w:val="00CA1930"/>
    <w:rsid w:val="00CB7E2D"/>
    <w:rsid w:val="00CC19DB"/>
    <w:rsid w:val="00CC37C0"/>
    <w:rsid w:val="00CC4DB3"/>
    <w:rsid w:val="00CD63D0"/>
    <w:rsid w:val="00CE7101"/>
    <w:rsid w:val="00CF0706"/>
    <w:rsid w:val="00CF18D5"/>
    <w:rsid w:val="00CF36FD"/>
    <w:rsid w:val="00D056CE"/>
    <w:rsid w:val="00D1058A"/>
    <w:rsid w:val="00D274A5"/>
    <w:rsid w:val="00D30D6F"/>
    <w:rsid w:val="00D329A6"/>
    <w:rsid w:val="00D35937"/>
    <w:rsid w:val="00D40A56"/>
    <w:rsid w:val="00D43E8F"/>
    <w:rsid w:val="00D66B41"/>
    <w:rsid w:val="00D7282B"/>
    <w:rsid w:val="00D860AA"/>
    <w:rsid w:val="00D878E7"/>
    <w:rsid w:val="00D90D45"/>
    <w:rsid w:val="00D949A9"/>
    <w:rsid w:val="00DA7198"/>
    <w:rsid w:val="00DB0A54"/>
    <w:rsid w:val="00DB74A4"/>
    <w:rsid w:val="00DD189C"/>
    <w:rsid w:val="00DE1BE0"/>
    <w:rsid w:val="00DE2062"/>
    <w:rsid w:val="00E01133"/>
    <w:rsid w:val="00E01FE7"/>
    <w:rsid w:val="00E068A2"/>
    <w:rsid w:val="00E21E93"/>
    <w:rsid w:val="00E25DA3"/>
    <w:rsid w:val="00E267C2"/>
    <w:rsid w:val="00E31526"/>
    <w:rsid w:val="00E36EC2"/>
    <w:rsid w:val="00E42E95"/>
    <w:rsid w:val="00E5410C"/>
    <w:rsid w:val="00E54B63"/>
    <w:rsid w:val="00E629DE"/>
    <w:rsid w:val="00E6602E"/>
    <w:rsid w:val="00E811D2"/>
    <w:rsid w:val="00E848CB"/>
    <w:rsid w:val="00E86345"/>
    <w:rsid w:val="00E95397"/>
    <w:rsid w:val="00EA457A"/>
    <w:rsid w:val="00ED2739"/>
    <w:rsid w:val="00ED33B4"/>
    <w:rsid w:val="00ED62B8"/>
    <w:rsid w:val="00EE2341"/>
    <w:rsid w:val="00EE2416"/>
    <w:rsid w:val="00EE4810"/>
    <w:rsid w:val="00EE5E9B"/>
    <w:rsid w:val="00EE7FEF"/>
    <w:rsid w:val="00EF044D"/>
    <w:rsid w:val="00EF0CB9"/>
    <w:rsid w:val="00EF28AA"/>
    <w:rsid w:val="00EF4D8E"/>
    <w:rsid w:val="00EF60FF"/>
    <w:rsid w:val="00F01451"/>
    <w:rsid w:val="00F02106"/>
    <w:rsid w:val="00F152D2"/>
    <w:rsid w:val="00F15CE3"/>
    <w:rsid w:val="00F15E49"/>
    <w:rsid w:val="00F22A6A"/>
    <w:rsid w:val="00F27DE7"/>
    <w:rsid w:val="00F32CA2"/>
    <w:rsid w:val="00F40F8D"/>
    <w:rsid w:val="00F44DD1"/>
    <w:rsid w:val="00F56161"/>
    <w:rsid w:val="00F5635C"/>
    <w:rsid w:val="00F65760"/>
    <w:rsid w:val="00F678CA"/>
    <w:rsid w:val="00F704C8"/>
    <w:rsid w:val="00F70C9E"/>
    <w:rsid w:val="00F71744"/>
    <w:rsid w:val="00F72711"/>
    <w:rsid w:val="00F74ACE"/>
    <w:rsid w:val="00F7793B"/>
    <w:rsid w:val="00F806A5"/>
    <w:rsid w:val="00F815D7"/>
    <w:rsid w:val="00F90CBC"/>
    <w:rsid w:val="00F91965"/>
    <w:rsid w:val="00F9462B"/>
    <w:rsid w:val="00FA230B"/>
    <w:rsid w:val="00FA3B5B"/>
    <w:rsid w:val="00FB49EE"/>
    <w:rsid w:val="00FD6A24"/>
    <w:rsid w:val="00FE24E5"/>
    <w:rsid w:val="00FE263F"/>
    <w:rsid w:val="00FE7F9A"/>
    <w:rsid w:val="00FF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FD5F029-7159-4A11-90B4-6D42996A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F15CE3"/>
    <w:rPr>
      <w:rFonts w:ascii="Tahoma" w:hAnsi="Tahoma" w:cs="Tahoma"/>
      <w:sz w:val="16"/>
      <w:szCs w:val="16"/>
    </w:rPr>
  </w:style>
  <w:style w:type="character" w:customStyle="1" w:styleId="BalloonTextChar">
    <w:name w:val="Balloon Text Char"/>
    <w:basedOn w:val="DefaultParagraphFont"/>
    <w:link w:val="BalloonText"/>
    <w:uiPriority w:val="99"/>
    <w:semiHidden/>
    <w:rsid w:val="00F15CE3"/>
    <w:rPr>
      <w:rFonts w:ascii="Tahoma" w:hAnsi="Tahoma" w:cs="Tahoma"/>
      <w:color w:val="000000"/>
      <w:sz w:val="16"/>
      <w:szCs w:val="16"/>
    </w:rPr>
  </w:style>
  <w:style w:type="paragraph" w:styleId="NoSpacing">
    <w:name w:val="No Spacing"/>
    <w:uiPriority w:val="1"/>
    <w:qFormat/>
    <w:rsid w:val="00620355"/>
    <w:rPr>
      <w:rFonts w:eastAsiaTheme="minorHAnsi"/>
      <w:sz w:val="24"/>
    </w:rPr>
  </w:style>
  <w:style w:type="paragraph" w:styleId="Index1">
    <w:name w:val="index 1"/>
    <w:basedOn w:val="Normal"/>
    <w:next w:val="Normal"/>
    <w:autoRedefine/>
    <w:uiPriority w:val="99"/>
    <w:semiHidden/>
    <w:unhideWhenUsed/>
    <w:rsid w:val="00EE23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47302448">
      <w:bodyDiv w:val="1"/>
      <w:marLeft w:val="0"/>
      <w:marRight w:val="0"/>
      <w:marTop w:val="0"/>
      <w:marBottom w:val="0"/>
      <w:divBdr>
        <w:top w:val="none" w:sz="0" w:space="0" w:color="auto"/>
        <w:left w:val="none" w:sz="0" w:space="0" w:color="auto"/>
        <w:bottom w:val="none" w:sz="0" w:space="0" w:color="auto"/>
        <w:right w:val="none" w:sz="0" w:space="0" w:color="auto"/>
      </w:divBdr>
    </w:div>
    <w:div w:id="18202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86B15-09F8-4EB3-A45D-BC594A6D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11552</Words>
  <Characters>62236</Characters>
  <Application>Microsoft Office Word</Application>
  <DocSecurity>0</DocSecurity>
  <Lines>1977</Lines>
  <Paragraphs>794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17, 2013 - South Carolina Legislature Online</dc:title>
  <dc:creator>%USERNAME%</dc:creator>
  <cp:lastModifiedBy>N Cumfer</cp:lastModifiedBy>
  <cp:revision>2</cp:revision>
  <cp:lastPrinted>2013-05-03T13:20:00Z</cp:lastPrinted>
  <dcterms:created xsi:type="dcterms:W3CDTF">2014-11-14T19:09:00Z</dcterms:created>
  <dcterms:modified xsi:type="dcterms:W3CDTF">2014-11-14T19:09:00Z</dcterms:modified>
</cp:coreProperties>
</file>