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534B5">
      <w:pPr>
        <w:jc w:val="center"/>
        <w:rPr>
          <w:b/>
        </w:rPr>
      </w:pPr>
      <w:bookmarkStart w:id="0" w:name="_GoBack"/>
      <w:bookmarkEnd w:id="0"/>
      <w:r>
        <w:rPr>
          <w:b/>
        </w:rPr>
        <w:t>Tuesday, April 8</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E16CC" w:rsidRPr="00CC1A88" w:rsidRDefault="004E16CC" w:rsidP="004E16CC">
      <w:pPr>
        <w:pStyle w:val="NoSpacing"/>
        <w:jc w:val="both"/>
        <w:rPr>
          <w:sz w:val="22"/>
          <w:szCs w:val="22"/>
        </w:rPr>
      </w:pPr>
      <w:r>
        <w:rPr>
          <w:sz w:val="22"/>
          <w:szCs w:val="22"/>
        </w:rPr>
        <w:tab/>
      </w:r>
      <w:r w:rsidRPr="00CC1A88">
        <w:rPr>
          <w:sz w:val="22"/>
          <w:szCs w:val="22"/>
        </w:rPr>
        <w:t>The prophet Micah writes:</w:t>
      </w:r>
    </w:p>
    <w:p w:rsidR="004E16CC" w:rsidRPr="00CC1A88" w:rsidRDefault="004E16CC" w:rsidP="004E16CC">
      <w:pPr>
        <w:pStyle w:val="NoSpacing"/>
        <w:jc w:val="both"/>
        <w:rPr>
          <w:sz w:val="22"/>
          <w:szCs w:val="22"/>
        </w:rPr>
      </w:pPr>
      <w:r w:rsidRPr="00CC1A88">
        <w:rPr>
          <w:sz w:val="22"/>
          <w:szCs w:val="22"/>
        </w:rPr>
        <w:tab/>
        <w:t>“Do not rejoice over me, O my enemy; when I fall, I shall rise; when I sit in darkness,</w:t>
      </w:r>
      <w:r>
        <w:rPr>
          <w:sz w:val="22"/>
          <w:szCs w:val="22"/>
        </w:rPr>
        <w:t xml:space="preserve"> </w:t>
      </w:r>
      <w:r w:rsidRPr="00CC1A88">
        <w:rPr>
          <w:sz w:val="22"/>
          <w:szCs w:val="22"/>
        </w:rPr>
        <w:tab/>
        <w:t>the Lord will be a light to me.”</w:t>
      </w:r>
    </w:p>
    <w:p w:rsidR="004E16CC" w:rsidRPr="00CC1A88" w:rsidRDefault="004E16CC" w:rsidP="004E16CC">
      <w:pPr>
        <w:pStyle w:val="NoSpacing"/>
        <w:jc w:val="both"/>
        <w:rPr>
          <w:sz w:val="22"/>
          <w:szCs w:val="22"/>
        </w:rPr>
      </w:pPr>
      <w:r w:rsidRPr="00CC1A88">
        <w:rPr>
          <w:sz w:val="22"/>
          <w:szCs w:val="22"/>
        </w:rPr>
        <w:tab/>
      </w:r>
      <w:r w:rsidRPr="00CC1A88">
        <w:rPr>
          <w:sz w:val="22"/>
          <w:szCs w:val="22"/>
        </w:rPr>
        <w:tab/>
      </w:r>
      <w:r w:rsidRPr="00CC1A88">
        <w:rPr>
          <w:sz w:val="22"/>
          <w:szCs w:val="22"/>
        </w:rPr>
        <w:tab/>
      </w:r>
      <w:r w:rsidRPr="00CC1A88">
        <w:rPr>
          <w:sz w:val="22"/>
          <w:szCs w:val="22"/>
        </w:rPr>
        <w:tab/>
      </w:r>
      <w:r w:rsidRPr="00CC1A88">
        <w:rPr>
          <w:sz w:val="22"/>
          <w:szCs w:val="22"/>
        </w:rPr>
        <w:tab/>
        <w:t>(Micah 7:8)</w:t>
      </w:r>
    </w:p>
    <w:p w:rsidR="004E16CC" w:rsidRPr="00CC1A88" w:rsidRDefault="004E16CC" w:rsidP="004E16CC">
      <w:pPr>
        <w:pStyle w:val="NoSpacing"/>
        <w:jc w:val="both"/>
        <w:rPr>
          <w:sz w:val="22"/>
          <w:szCs w:val="22"/>
        </w:rPr>
      </w:pPr>
      <w:r>
        <w:rPr>
          <w:sz w:val="22"/>
          <w:szCs w:val="22"/>
        </w:rPr>
        <w:tab/>
      </w:r>
      <w:r w:rsidRPr="00CC1A88">
        <w:rPr>
          <w:sz w:val="22"/>
          <w:szCs w:val="22"/>
        </w:rPr>
        <w:t>Bow with me in prayer, please:</w:t>
      </w:r>
    </w:p>
    <w:p w:rsidR="004E16CC" w:rsidRPr="00CC1A88" w:rsidRDefault="004E16CC" w:rsidP="004E16CC">
      <w:pPr>
        <w:pStyle w:val="NoSpacing"/>
        <w:jc w:val="both"/>
        <w:rPr>
          <w:sz w:val="22"/>
          <w:szCs w:val="22"/>
        </w:rPr>
      </w:pPr>
      <w:r>
        <w:rPr>
          <w:sz w:val="22"/>
          <w:szCs w:val="22"/>
        </w:rPr>
        <w:tab/>
      </w:r>
      <w:r w:rsidRPr="00CC1A88">
        <w:rPr>
          <w:sz w:val="22"/>
          <w:szCs w:val="22"/>
        </w:rPr>
        <w:t>Holy God, inevitably there come those moments when these servants of our State truly feel themselves overwhelmed by the enormity of their responsibilities.  And when those pressures</w:t>
      </w:r>
      <w:r>
        <w:rPr>
          <w:sz w:val="22"/>
          <w:szCs w:val="22"/>
        </w:rPr>
        <w:t xml:space="preserve"> </w:t>
      </w:r>
      <w:r w:rsidRPr="00CC1A88">
        <w:rPr>
          <w:sz w:val="22"/>
          <w:szCs w:val="22"/>
        </w:rPr>
        <w:t>befall the Senators and aides who serve in this place, may each person feel the same</w:t>
      </w:r>
      <w:r>
        <w:rPr>
          <w:sz w:val="22"/>
          <w:szCs w:val="22"/>
        </w:rPr>
        <w:t xml:space="preserve"> con</w:t>
      </w:r>
      <w:r w:rsidRPr="00CC1A88">
        <w:rPr>
          <w:sz w:val="22"/>
          <w:szCs w:val="22"/>
        </w:rPr>
        <w:t>fidence that consumed the prophet: the clear knowledge that You are with them, just as You were there strengthening and leading Micah so long ago.  Inspire each leader here as You alone</w:t>
      </w:r>
      <w:r>
        <w:rPr>
          <w:sz w:val="22"/>
          <w:szCs w:val="22"/>
        </w:rPr>
        <w:t xml:space="preserve"> </w:t>
      </w:r>
      <w:r w:rsidRPr="00CC1A88">
        <w:rPr>
          <w:sz w:val="22"/>
          <w:szCs w:val="22"/>
        </w:rPr>
        <w:t xml:space="preserve">can, O God, and bring about a sense of bold hopefulness to each one.  This we pray in Your loving name, dear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541BB" w:rsidRPr="00BA3948" w:rsidRDefault="005541BB" w:rsidP="005541BB">
      <w:pPr>
        <w:jc w:val="center"/>
        <w:rPr>
          <w:b/>
        </w:rPr>
      </w:pPr>
      <w:r w:rsidRPr="00BA3948">
        <w:rPr>
          <w:b/>
        </w:rPr>
        <w:t>MESSAGE FROM THE GOVERNOR</w:t>
      </w:r>
    </w:p>
    <w:p w:rsidR="005541BB" w:rsidRPr="00BA3948" w:rsidRDefault="005541BB" w:rsidP="004F36ED">
      <w:pPr>
        <w:ind w:firstLine="216"/>
      </w:pPr>
      <w:r w:rsidRPr="00BA3948">
        <w:t>The following appointments were transmitted by the Honorable Nikki Randhawa Haley:</w:t>
      </w:r>
    </w:p>
    <w:p w:rsidR="005541BB" w:rsidRPr="00BA3948" w:rsidRDefault="005541BB" w:rsidP="005541BB">
      <w:pPr>
        <w:ind w:firstLine="216"/>
        <w:jc w:val="left"/>
      </w:pPr>
    </w:p>
    <w:p w:rsidR="005541BB" w:rsidRPr="00BA3948" w:rsidRDefault="005541BB" w:rsidP="005541BB">
      <w:pPr>
        <w:jc w:val="center"/>
        <w:rPr>
          <w:b/>
        </w:rPr>
      </w:pPr>
      <w:r w:rsidRPr="00BA3948">
        <w:rPr>
          <w:b/>
        </w:rPr>
        <w:t>Statewide Appointments</w:t>
      </w:r>
    </w:p>
    <w:p w:rsidR="005541BB" w:rsidRPr="00BA3948" w:rsidRDefault="005541BB" w:rsidP="005541BB">
      <w:pPr>
        <w:keepNext/>
        <w:ind w:firstLine="216"/>
        <w:rPr>
          <w:u w:val="single"/>
        </w:rPr>
      </w:pPr>
      <w:r w:rsidRPr="00BA3948">
        <w:rPr>
          <w:u w:val="single"/>
        </w:rPr>
        <w:t>Initial Appointme</w:t>
      </w:r>
      <w:r w:rsidR="004F36ED">
        <w:rPr>
          <w:u w:val="single"/>
        </w:rPr>
        <w:t>nt, South Carolina Crime Victim’</w:t>
      </w:r>
      <w:r w:rsidRPr="00BA3948">
        <w:rPr>
          <w:u w:val="single"/>
        </w:rPr>
        <w:t>s Ombudsman, with term coterminous with Governor</w:t>
      </w:r>
    </w:p>
    <w:p w:rsidR="005541BB" w:rsidRPr="00BA3948" w:rsidRDefault="005541BB" w:rsidP="005541BB">
      <w:pPr>
        <w:keepNext/>
        <w:ind w:firstLine="216"/>
        <w:rPr>
          <w:u w:val="single"/>
        </w:rPr>
      </w:pPr>
      <w:r w:rsidRPr="00BA3948">
        <w:rPr>
          <w:u w:val="single"/>
        </w:rPr>
        <w:t>Director:</w:t>
      </w:r>
    </w:p>
    <w:p w:rsidR="005541BB" w:rsidRDefault="005541BB" w:rsidP="005541BB">
      <w:r>
        <w:tab/>
        <w:t>Veronica Swain Kunz, 14 Southpine Court, Columbia, SC 29212</w:t>
      </w:r>
      <w:r w:rsidRPr="00BA3948">
        <w:rPr>
          <w:i/>
        </w:rPr>
        <w:t xml:space="preserve"> VICE </w:t>
      </w:r>
      <w:r w:rsidRPr="00BA3948">
        <w:t>Deborah D. Curtis</w:t>
      </w:r>
    </w:p>
    <w:p w:rsidR="005541BB" w:rsidRDefault="005541BB" w:rsidP="005541BB"/>
    <w:p w:rsidR="005541BB" w:rsidRDefault="005541BB" w:rsidP="005541BB">
      <w:pPr>
        <w:ind w:firstLine="216"/>
      </w:pPr>
      <w:r>
        <w:t>Referred to the Committee on Judiciary.</w:t>
      </w:r>
    </w:p>
    <w:p w:rsidR="005541BB" w:rsidRDefault="005541BB" w:rsidP="005541BB">
      <w:pPr>
        <w:ind w:firstLine="216"/>
      </w:pPr>
    </w:p>
    <w:p w:rsidR="005541BB" w:rsidRPr="00BA3948" w:rsidRDefault="005541BB" w:rsidP="005541BB">
      <w:pPr>
        <w:keepNext/>
        <w:ind w:firstLine="216"/>
        <w:rPr>
          <w:u w:val="single"/>
        </w:rPr>
      </w:pPr>
      <w:r w:rsidRPr="00BA3948">
        <w:rPr>
          <w:u w:val="single"/>
        </w:rPr>
        <w:lastRenderedPageBreak/>
        <w:t>Initial Appointment, South Carolina State Board of Cosmetology, with the term to commence March 20, 2014, and to expire March 20, 2018</w:t>
      </w:r>
    </w:p>
    <w:p w:rsidR="005541BB" w:rsidRPr="00BA3948" w:rsidRDefault="005541BB" w:rsidP="005541BB">
      <w:pPr>
        <w:keepNext/>
        <w:ind w:firstLine="216"/>
        <w:rPr>
          <w:u w:val="single"/>
        </w:rPr>
      </w:pPr>
      <w:r w:rsidRPr="00BA3948">
        <w:rPr>
          <w:u w:val="single"/>
        </w:rPr>
        <w:t>Cosmetologist:</w:t>
      </w:r>
    </w:p>
    <w:p w:rsidR="005541BB" w:rsidRDefault="005541BB" w:rsidP="005541BB">
      <w:r>
        <w:tab/>
        <w:t>Eddie L. Jones, 7 Hilltopper Court, Blythewood, SC 29016</w:t>
      </w:r>
      <w:r w:rsidRPr="00BA3948">
        <w:rPr>
          <w:i/>
        </w:rPr>
        <w:t xml:space="preserve"> VICE </w:t>
      </w:r>
      <w:r w:rsidRPr="00BA3948">
        <w:t>Ms. Ruth Settles</w:t>
      </w:r>
    </w:p>
    <w:p w:rsidR="005541BB" w:rsidRDefault="005541BB" w:rsidP="005541BB"/>
    <w:p w:rsidR="005541BB" w:rsidRDefault="005541BB" w:rsidP="005541BB">
      <w:pPr>
        <w:ind w:firstLine="216"/>
      </w:pPr>
      <w:r>
        <w:t>Referred to the Committee on Labor, Commerce and Industry.</w:t>
      </w:r>
    </w:p>
    <w:p w:rsidR="005541BB" w:rsidRDefault="005541BB" w:rsidP="005541BB">
      <w:pPr>
        <w:ind w:firstLine="216"/>
      </w:pPr>
    </w:p>
    <w:p w:rsidR="005541BB" w:rsidRPr="00BA3948" w:rsidRDefault="005541BB" w:rsidP="005541BB">
      <w:pPr>
        <w:keepNext/>
        <w:ind w:firstLine="216"/>
        <w:rPr>
          <w:u w:val="single"/>
        </w:rPr>
      </w:pPr>
      <w:r w:rsidRPr="00BA3948">
        <w:rPr>
          <w:u w:val="single"/>
        </w:rPr>
        <w:t>Initial Appointment, South Carolina State Board of Cosmetology, with the term to commence March 31, 2008, and to expire March 31, 2012</w:t>
      </w:r>
    </w:p>
    <w:p w:rsidR="005541BB" w:rsidRPr="00BA3948" w:rsidRDefault="005541BB" w:rsidP="005541BB">
      <w:pPr>
        <w:keepNext/>
        <w:ind w:firstLine="216"/>
        <w:rPr>
          <w:u w:val="single"/>
        </w:rPr>
      </w:pPr>
      <w:r w:rsidRPr="00BA3948">
        <w:rPr>
          <w:u w:val="single"/>
        </w:rPr>
        <w:t>Cosmetologist:</w:t>
      </w:r>
    </w:p>
    <w:p w:rsidR="005541BB" w:rsidRDefault="005541BB" w:rsidP="005541BB">
      <w:r>
        <w:tab/>
        <w:t>Patricia Walters, 809 Michaelmas Ave., Cayce, SC 29033</w:t>
      </w:r>
      <w:r w:rsidRPr="00BA3948">
        <w:rPr>
          <w:i/>
        </w:rPr>
        <w:t xml:space="preserve"> VICE </w:t>
      </w:r>
      <w:r w:rsidRPr="00BA3948">
        <w:t>Ms. Katherine Webb</w:t>
      </w:r>
    </w:p>
    <w:p w:rsidR="005541BB" w:rsidRDefault="005541BB" w:rsidP="005541BB"/>
    <w:p w:rsidR="005541BB" w:rsidRDefault="005541BB" w:rsidP="005541BB">
      <w:pPr>
        <w:ind w:firstLine="216"/>
      </w:pPr>
      <w:r>
        <w:t>Referred to the Committee on Labor, Commerce and Industry.</w:t>
      </w:r>
    </w:p>
    <w:p w:rsidR="0038712F" w:rsidRDefault="0038712F">
      <w:pPr>
        <w:pStyle w:val="Header"/>
        <w:tabs>
          <w:tab w:val="clear" w:pos="8640"/>
          <w:tab w:val="left" w:pos="4320"/>
        </w:tabs>
      </w:pPr>
    </w:p>
    <w:p w:rsidR="0038712F" w:rsidRPr="0038712F" w:rsidRDefault="0038712F" w:rsidP="0038712F">
      <w:pPr>
        <w:pStyle w:val="Header"/>
        <w:tabs>
          <w:tab w:val="clear" w:pos="8640"/>
          <w:tab w:val="left" w:pos="4320"/>
        </w:tabs>
        <w:jc w:val="center"/>
      </w:pPr>
      <w:r>
        <w:rPr>
          <w:b/>
        </w:rPr>
        <w:t>REGULATION RECEIVED</w:t>
      </w:r>
    </w:p>
    <w:p w:rsidR="0038712F" w:rsidRDefault="0038712F">
      <w:pPr>
        <w:pStyle w:val="Header"/>
        <w:tabs>
          <w:tab w:val="clear" w:pos="8640"/>
          <w:tab w:val="left" w:pos="4320"/>
        </w:tabs>
      </w:pPr>
      <w:r>
        <w:tab/>
        <w:t>The following was received and referred to the appropriate committee for consideration:</w:t>
      </w:r>
    </w:p>
    <w:p w:rsidR="0038712F" w:rsidRDefault="0038712F">
      <w:pPr>
        <w:pStyle w:val="Header"/>
        <w:tabs>
          <w:tab w:val="clear" w:pos="8640"/>
          <w:tab w:val="left" w:pos="4320"/>
        </w:tabs>
      </w:pPr>
    </w:p>
    <w:p w:rsidR="007C7DC0" w:rsidRDefault="007C7DC0" w:rsidP="007C7DC0">
      <w:r w:rsidRPr="00651EA8">
        <w:t>Document No. 4350</w:t>
      </w:r>
    </w:p>
    <w:p w:rsidR="007C7DC0" w:rsidRPr="00651EA8" w:rsidRDefault="007C7DC0" w:rsidP="007C7DC0">
      <w:r w:rsidRPr="00651EA8">
        <w:t>Agency: South Carolina Criminal Justice Academy</w:t>
      </w:r>
    </w:p>
    <w:p w:rsidR="007C7DC0" w:rsidRPr="00651EA8" w:rsidRDefault="007C7DC0" w:rsidP="007C7DC0">
      <w:r w:rsidRPr="00651EA8">
        <w:t>Chapter: 37</w:t>
      </w:r>
    </w:p>
    <w:p w:rsidR="007C7DC0" w:rsidRDefault="007C7DC0" w:rsidP="007C7DC0">
      <w:r w:rsidRPr="00651EA8">
        <w:t>Statutory Authority: 1976 Code Sections 23-23-10 et seq. and 23-47-20(C)(15)</w:t>
      </w:r>
    </w:p>
    <w:p w:rsidR="007C7DC0" w:rsidRDefault="007C7DC0" w:rsidP="007C7DC0">
      <w:r w:rsidRPr="00651EA8">
        <w:t>SUBJECT: Law Enforcement Officer and  E-911 Officer Training and Certification</w:t>
      </w:r>
    </w:p>
    <w:p w:rsidR="007C7DC0" w:rsidRDefault="007C7DC0" w:rsidP="007C7DC0">
      <w:r w:rsidRPr="00651EA8">
        <w:t>Received by Lieutenant Governor April 8, 2014</w:t>
      </w:r>
    </w:p>
    <w:p w:rsidR="007C7DC0" w:rsidRPr="007C7DC0" w:rsidRDefault="007C7DC0" w:rsidP="007C7DC0">
      <w:pPr>
        <w:pStyle w:val="Header"/>
        <w:tabs>
          <w:tab w:val="clear" w:pos="8640"/>
          <w:tab w:val="left" w:pos="4320"/>
        </w:tabs>
        <w:rPr>
          <w:szCs w:val="22"/>
        </w:rPr>
      </w:pPr>
      <w:r w:rsidRPr="00651EA8">
        <w:t xml:space="preserve">Referred to </w:t>
      </w:r>
      <w:r>
        <w:rPr>
          <w:szCs w:val="22"/>
        </w:rPr>
        <w:t xml:space="preserve">Judiciary </w:t>
      </w:r>
      <w:r w:rsidRPr="00651EA8">
        <w:t>Committee</w:t>
      </w:r>
    </w:p>
    <w:p w:rsidR="007C7DC0" w:rsidRDefault="007C7DC0" w:rsidP="007C7DC0">
      <w:r w:rsidRPr="00651EA8">
        <w:t>Legislative Review Expiration March 15, 2015</w:t>
      </w:r>
    </w:p>
    <w:p w:rsidR="007C7DC0" w:rsidRDefault="007C7DC0" w:rsidP="009B53BC">
      <w:pPr>
        <w:pStyle w:val="Header"/>
        <w:tabs>
          <w:tab w:val="clear" w:pos="8640"/>
          <w:tab w:val="left" w:pos="4320"/>
        </w:tabs>
        <w:jc w:val="center"/>
        <w:rPr>
          <w:b/>
        </w:rPr>
      </w:pPr>
    </w:p>
    <w:p w:rsidR="009B53BC" w:rsidRPr="009B53BC" w:rsidRDefault="009B53BC" w:rsidP="009B53BC">
      <w:pPr>
        <w:pStyle w:val="Header"/>
        <w:tabs>
          <w:tab w:val="clear" w:pos="8640"/>
          <w:tab w:val="left" w:pos="4320"/>
        </w:tabs>
        <w:jc w:val="center"/>
      </w:pPr>
      <w:r>
        <w:rPr>
          <w:b/>
        </w:rPr>
        <w:t>REGULATIONS RESUBMITTED</w:t>
      </w:r>
    </w:p>
    <w:p w:rsidR="009B53BC" w:rsidRDefault="009B53BC">
      <w:pPr>
        <w:pStyle w:val="Header"/>
        <w:tabs>
          <w:tab w:val="clear" w:pos="8640"/>
          <w:tab w:val="left" w:pos="4320"/>
        </w:tabs>
      </w:pPr>
      <w:r>
        <w:tab/>
        <w:t>The following were received:</w:t>
      </w:r>
    </w:p>
    <w:p w:rsidR="009B53BC" w:rsidRDefault="009B53BC">
      <w:pPr>
        <w:pStyle w:val="Header"/>
        <w:tabs>
          <w:tab w:val="clear" w:pos="8640"/>
          <w:tab w:val="left" w:pos="4320"/>
        </w:tabs>
      </w:pPr>
    </w:p>
    <w:p w:rsidR="009B53BC" w:rsidRDefault="009B53BC" w:rsidP="009B53BC">
      <w:r w:rsidRPr="0072510E">
        <w:t>Document No. 4369</w:t>
      </w:r>
    </w:p>
    <w:p w:rsidR="009B53BC" w:rsidRPr="0072510E" w:rsidRDefault="009B53BC" w:rsidP="009B53BC">
      <w:r w:rsidRPr="0072510E">
        <w:t>Agency: South Carolina Criminal Justice Academy</w:t>
      </w:r>
    </w:p>
    <w:p w:rsidR="009B53BC" w:rsidRPr="0072510E" w:rsidRDefault="009B53BC" w:rsidP="009B53BC">
      <w:r w:rsidRPr="0072510E">
        <w:t>Chapter: 37</w:t>
      </w:r>
    </w:p>
    <w:p w:rsidR="009B53BC" w:rsidRDefault="009B53BC" w:rsidP="009B53BC">
      <w:r w:rsidRPr="0072510E">
        <w:t>Statutory Authority: 1976 Code Section 23-47-20(C)(15)</w:t>
      </w:r>
    </w:p>
    <w:p w:rsidR="009B53BC" w:rsidRDefault="009B53BC" w:rsidP="009B53BC">
      <w:r w:rsidRPr="0072510E">
        <w:lastRenderedPageBreak/>
        <w:t>SUBJECT: Allow E-911 Operators One Year to Attend Training at the Academy</w:t>
      </w:r>
    </w:p>
    <w:p w:rsidR="009B53BC" w:rsidRDefault="009B53BC" w:rsidP="009B53BC">
      <w:r w:rsidRPr="0072510E">
        <w:t>Received by Lieutenant Governor May 1, 2013</w:t>
      </w:r>
    </w:p>
    <w:p w:rsidR="009B53BC" w:rsidRDefault="009B53BC" w:rsidP="009B53BC">
      <w:r w:rsidRPr="0072510E">
        <w:t xml:space="preserve">Referred to </w:t>
      </w:r>
      <w:r w:rsidRPr="009B53BC">
        <w:t xml:space="preserve">Judiciary </w:t>
      </w:r>
      <w:r w:rsidRPr="0072510E">
        <w:t>Committee</w:t>
      </w:r>
    </w:p>
    <w:p w:rsidR="009B53BC" w:rsidRDefault="009B53BC" w:rsidP="009B53BC">
      <w:r w:rsidRPr="0072510E">
        <w:t>Legislative Review Expiration April 7, 2014</w:t>
      </w:r>
    </w:p>
    <w:p w:rsidR="009B53BC" w:rsidRDefault="009B53BC" w:rsidP="009B53BC">
      <w:pPr>
        <w:pStyle w:val="Header"/>
        <w:tabs>
          <w:tab w:val="clear" w:pos="8640"/>
          <w:tab w:val="left" w:pos="4320"/>
        </w:tabs>
      </w:pPr>
      <w:r w:rsidRPr="0072510E">
        <w:t>04/04/2014</w:t>
      </w:r>
      <w:r w:rsidRPr="0072510E">
        <w:tab/>
        <w:t>Resubmitted</w:t>
      </w:r>
    </w:p>
    <w:p w:rsidR="009B53BC" w:rsidRDefault="009B53BC">
      <w:pPr>
        <w:pStyle w:val="Header"/>
        <w:tabs>
          <w:tab w:val="clear" w:pos="8640"/>
          <w:tab w:val="left" w:pos="4320"/>
        </w:tabs>
      </w:pPr>
    </w:p>
    <w:p w:rsidR="009B53BC" w:rsidRDefault="009B53BC" w:rsidP="009B53BC">
      <w:r w:rsidRPr="00A55D93">
        <w:t>Document No. 4370</w:t>
      </w:r>
    </w:p>
    <w:p w:rsidR="009B53BC" w:rsidRPr="00A55D93" w:rsidRDefault="009B53BC" w:rsidP="009B53BC">
      <w:r w:rsidRPr="00A55D93">
        <w:t>Agency: South Carolina Criminal Justice Academy</w:t>
      </w:r>
    </w:p>
    <w:p w:rsidR="009B53BC" w:rsidRPr="00A55D93" w:rsidRDefault="009B53BC" w:rsidP="009B53BC">
      <w:r w:rsidRPr="00A55D93">
        <w:t>Chapter: 37</w:t>
      </w:r>
    </w:p>
    <w:p w:rsidR="009B53BC" w:rsidRDefault="009B53BC" w:rsidP="009B53BC">
      <w:r w:rsidRPr="00A55D93">
        <w:t>Statutory Authority: 1976 Code Section 23-47-20(C)(15)</w:t>
      </w:r>
    </w:p>
    <w:p w:rsidR="009B53BC" w:rsidRDefault="009B53BC" w:rsidP="009B53BC">
      <w:r w:rsidRPr="00A55D93">
        <w:t>SUBJECT: Requirement of Good Character (E-911 Operators)</w:t>
      </w:r>
    </w:p>
    <w:p w:rsidR="009B53BC" w:rsidRDefault="009B53BC" w:rsidP="009B53BC">
      <w:r w:rsidRPr="00A55D93">
        <w:t>Received by Lieutenant Governor May 1, 2013</w:t>
      </w:r>
    </w:p>
    <w:p w:rsidR="009B53BC" w:rsidRDefault="009B53BC" w:rsidP="009B53BC">
      <w:r w:rsidRPr="00A55D93">
        <w:t xml:space="preserve">Referred </w:t>
      </w:r>
      <w:r w:rsidRPr="009B53BC">
        <w:t>to Judiciary</w:t>
      </w:r>
      <w:r w:rsidRPr="00A55D93">
        <w:t xml:space="preserve"> Committee</w:t>
      </w:r>
    </w:p>
    <w:p w:rsidR="009B53BC" w:rsidRDefault="009B53BC" w:rsidP="009B53BC">
      <w:r w:rsidRPr="00A55D93">
        <w:t>Legislative Review Expiration April 7, 2014</w:t>
      </w:r>
    </w:p>
    <w:p w:rsidR="009B53BC" w:rsidRDefault="009B53BC" w:rsidP="009B53BC">
      <w:pPr>
        <w:pStyle w:val="Header"/>
        <w:tabs>
          <w:tab w:val="clear" w:pos="8640"/>
          <w:tab w:val="left" w:pos="4320"/>
        </w:tabs>
      </w:pPr>
      <w:r w:rsidRPr="00A55D93">
        <w:t>04/04/2014</w:t>
      </w:r>
      <w:r w:rsidRPr="00A55D93">
        <w:tab/>
        <w:t>Resubmitted</w:t>
      </w:r>
    </w:p>
    <w:p w:rsidR="009B53BC" w:rsidRDefault="009B53BC">
      <w:pPr>
        <w:pStyle w:val="Header"/>
        <w:tabs>
          <w:tab w:val="clear" w:pos="8640"/>
          <w:tab w:val="left" w:pos="4320"/>
        </w:tabs>
      </w:pPr>
    </w:p>
    <w:p w:rsidR="009B53BC" w:rsidRDefault="009B53BC" w:rsidP="009B53BC">
      <w:r w:rsidRPr="00564A41">
        <w:t>Document No. 4374</w:t>
      </w:r>
    </w:p>
    <w:p w:rsidR="009B53BC" w:rsidRPr="00564A41" w:rsidRDefault="009B53BC" w:rsidP="009B53BC">
      <w:r w:rsidRPr="00564A41">
        <w:t>Agency: South Carolina Criminal Justice Academy</w:t>
      </w:r>
    </w:p>
    <w:p w:rsidR="009B53BC" w:rsidRPr="00564A41" w:rsidRDefault="009B53BC" w:rsidP="009B53BC">
      <w:r w:rsidRPr="00564A41">
        <w:t>Chapter: 37</w:t>
      </w:r>
    </w:p>
    <w:p w:rsidR="009B53BC" w:rsidRDefault="009B53BC" w:rsidP="009B53BC">
      <w:r w:rsidRPr="00564A41">
        <w:t>Statutory Authority: 1976 Code Section 23-47-20(C)(15)</w:t>
      </w:r>
    </w:p>
    <w:p w:rsidR="009B53BC" w:rsidRDefault="009B53BC" w:rsidP="009B53BC">
      <w:r w:rsidRPr="00564A41">
        <w:t>SUBJECT: Application for Issuance or Re-issuance of Certification</w:t>
      </w:r>
    </w:p>
    <w:p w:rsidR="009B53BC" w:rsidRDefault="009B53BC" w:rsidP="009B53BC">
      <w:r w:rsidRPr="00564A41">
        <w:t>Received by Lieutenant Governor May 1, 2013</w:t>
      </w:r>
    </w:p>
    <w:p w:rsidR="009B53BC" w:rsidRDefault="009B53BC" w:rsidP="009B53BC">
      <w:r w:rsidRPr="00564A41">
        <w:t xml:space="preserve">Referred to </w:t>
      </w:r>
      <w:r w:rsidRPr="009B53BC">
        <w:t>Judiciary</w:t>
      </w:r>
      <w:r w:rsidRPr="00564A41">
        <w:t xml:space="preserve"> Committee</w:t>
      </w:r>
    </w:p>
    <w:p w:rsidR="009B53BC" w:rsidRDefault="009B53BC" w:rsidP="009B53BC">
      <w:r w:rsidRPr="00564A41">
        <w:t>Legislative Review Expiration April 7, 2014</w:t>
      </w:r>
    </w:p>
    <w:p w:rsidR="009B53BC" w:rsidRDefault="009B53BC" w:rsidP="009B53BC">
      <w:pPr>
        <w:pStyle w:val="Header"/>
        <w:tabs>
          <w:tab w:val="clear" w:pos="8640"/>
          <w:tab w:val="left" w:pos="4320"/>
        </w:tabs>
      </w:pPr>
      <w:r w:rsidRPr="00564A41">
        <w:t>04/04/2014</w:t>
      </w:r>
      <w:r w:rsidRPr="00564A41">
        <w:tab/>
        <w:t>Resubmitted</w:t>
      </w:r>
    </w:p>
    <w:p w:rsidR="009B53BC" w:rsidRDefault="009B53BC" w:rsidP="009B53BC">
      <w:pPr>
        <w:pStyle w:val="Header"/>
        <w:tabs>
          <w:tab w:val="clear" w:pos="8640"/>
          <w:tab w:val="left" w:pos="4320"/>
        </w:tabs>
      </w:pPr>
    </w:p>
    <w:p w:rsidR="00DB74A4" w:rsidRDefault="003E35D2">
      <w:pPr>
        <w:pStyle w:val="Header"/>
        <w:tabs>
          <w:tab w:val="clear" w:pos="8640"/>
          <w:tab w:val="left" w:pos="4320"/>
        </w:tabs>
        <w:jc w:val="center"/>
        <w:rPr>
          <w:b/>
        </w:rPr>
      </w:pPr>
      <w:r>
        <w:rPr>
          <w:b/>
        </w:rPr>
        <w:t>REGULATION</w:t>
      </w:r>
      <w:r w:rsidR="000A7610">
        <w:rPr>
          <w:b/>
        </w:rPr>
        <w:t xml:space="preserve"> WITHDRAWN</w:t>
      </w:r>
    </w:p>
    <w:p w:rsidR="00DB74A4" w:rsidRDefault="0056080E">
      <w:pPr>
        <w:pStyle w:val="Header"/>
        <w:tabs>
          <w:tab w:val="clear" w:pos="8640"/>
          <w:tab w:val="left" w:pos="4320"/>
        </w:tabs>
      </w:pPr>
      <w:r>
        <w:tab/>
        <w:t>The following was</w:t>
      </w:r>
      <w:r w:rsidR="000A7610">
        <w:t xml:space="preserve"> received:</w:t>
      </w:r>
    </w:p>
    <w:p w:rsidR="00DB74A4" w:rsidRDefault="00DB74A4">
      <w:pPr>
        <w:pStyle w:val="Header"/>
        <w:tabs>
          <w:tab w:val="clear" w:pos="8640"/>
          <w:tab w:val="left" w:pos="4320"/>
        </w:tabs>
      </w:pPr>
    </w:p>
    <w:p w:rsidR="00420775" w:rsidRDefault="00420775" w:rsidP="00420775">
      <w:r w:rsidRPr="00843291">
        <w:t>Document No. 4436</w:t>
      </w:r>
    </w:p>
    <w:p w:rsidR="00420775" w:rsidRPr="00843291" w:rsidRDefault="00420775" w:rsidP="00420775">
      <w:r w:rsidRPr="00843291">
        <w:t>Agency: Board of Registration for Foresters</w:t>
      </w:r>
    </w:p>
    <w:p w:rsidR="00420775" w:rsidRPr="00843291" w:rsidRDefault="00420775" w:rsidP="00420775">
      <w:r w:rsidRPr="00843291">
        <w:t>Chapter: 53</w:t>
      </w:r>
    </w:p>
    <w:p w:rsidR="00420775" w:rsidRDefault="00420775" w:rsidP="00420775">
      <w:r w:rsidRPr="00843291">
        <w:t>Statutory Authority: 1976 Code Sections 40-1-70 and 48-27-80</w:t>
      </w:r>
    </w:p>
    <w:p w:rsidR="00420775" w:rsidRDefault="00420775" w:rsidP="00420775">
      <w:r w:rsidRPr="00843291">
        <w:t>SUBJECT: Board of Registration for Foresters</w:t>
      </w:r>
    </w:p>
    <w:p w:rsidR="00420775" w:rsidRDefault="00420775" w:rsidP="00420775">
      <w:r w:rsidRPr="00843291">
        <w:t>Received by Lieutenant Governor January 23, 2014</w:t>
      </w:r>
    </w:p>
    <w:p w:rsidR="00420775" w:rsidRDefault="00420775" w:rsidP="00420775">
      <w:r w:rsidRPr="00843291">
        <w:t xml:space="preserve">Referred to </w:t>
      </w:r>
      <w:r w:rsidRPr="00420775">
        <w:t>Fish, Game and Forestry</w:t>
      </w:r>
      <w:r w:rsidRPr="00843291">
        <w:t xml:space="preserve"> Committee</w:t>
      </w:r>
    </w:p>
    <w:p w:rsidR="00420775" w:rsidRDefault="00420775" w:rsidP="00420775">
      <w:r w:rsidRPr="00843291">
        <w:t>Legislative Review Expiration: Permanently Withdrawn</w:t>
      </w:r>
    </w:p>
    <w:p w:rsidR="00420775" w:rsidRDefault="00420775" w:rsidP="00420775">
      <w:pPr>
        <w:tabs>
          <w:tab w:val="left" w:pos="475"/>
          <w:tab w:val="left" w:pos="2304"/>
          <w:tab w:val="center" w:pos="6494"/>
          <w:tab w:val="left" w:pos="7373"/>
          <w:tab w:val="left" w:pos="8554"/>
        </w:tabs>
      </w:pPr>
      <w:r w:rsidRPr="00843291">
        <w:t>04/03/2014</w:t>
      </w:r>
      <w:r w:rsidRPr="00843291">
        <w:tab/>
        <w:t>Permanently Withdrawn</w:t>
      </w:r>
    </w:p>
    <w:p w:rsidR="00DB74A4" w:rsidRDefault="00DB74A4">
      <w:pPr>
        <w:pStyle w:val="Header"/>
        <w:tabs>
          <w:tab w:val="clear" w:pos="8640"/>
          <w:tab w:val="left" w:pos="4320"/>
        </w:tabs>
      </w:pPr>
    </w:p>
    <w:p w:rsidR="00DB74A4" w:rsidRDefault="000A7610" w:rsidP="0038712F">
      <w:pPr>
        <w:pStyle w:val="Header"/>
        <w:keepNext/>
        <w:tabs>
          <w:tab w:val="clear" w:pos="8640"/>
          <w:tab w:val="left" w:pos="4320"/>
        </w:tabs>
        <w:jc w:val="center"/>
        <w:rPr>
          <w:b/>
        </w:rPr>
      </w:pPr>
      <w:r>
        <w:rPr>
          <w:b/>
        </w:rPr>
        <w:t>REGULATIONS WITHDRAWN AND RESUBMITTED</w:t>
      </w:r>
    </w:p>
    <w:p w:rsidR="00DB74A4" w:rsidRDefault="000A7610" w:rsidP="0038712F">
      <w:pPr>
        <w:pStyle w:val="Header"/>
        <w:keepNext/>
        <w:tabs>
          <w:tab w:val="clear" w:pos="8640"/>
          <w:tab w:val="left" w:pos="4320"/>
        </w:tabs>
      </w:pPr>
      <w:r>
        <w:tab/>
        <w:t>The following were received:</w:t>
      </w:r>
    </w:p>
    <w:p w:rsidR="00DB74A4" w:rsidRDefault="00DB74A4" w:rsidP="0038712F">
      <w:pPr>
        <w:pStyle w:val="Header"/>
        <w:keepNext/>
        <w:tabs>
          <w:tab w:val="clear" w:pos="8640"/>
          <w:tab w:val="left" w:pos="4320"/>
        </w:tabs>
      </w:pPr>
    </w:p>
    <w:p w:rsidR="00420775" w:rsidRDefault="00420775" w:rsidP="0038712F">
      <w:pPr>
        <w:keepNext/>
      </w:pPr>
      <w:r w:rsidRPr="00B5543E">
        <w:t>Document No. 4445</w:t>
      </w:r>
    </w:p>
    <w:p w:rsidR="00420775" w:rsidRPr="00B5543E" w:rsidRDefault="00420775" w:rsidP="0038712F">
      <w:pPr>
        <w:keepNext/>
      </w:pPr>
      <w:r w:rsidRPr="00B5543E">
        <w:t>Agency: Department of Labor, Licensing and Regulation - Office of State Fire Marshal</w:t>
      </w:r>
    </w:p>
    <w:p w:rsidR="00420775" w:rsidRPr="00B5543E" w:rsidRDefault="00420775" w:rsidP="00420775">
      <w:r w:rsidRPr="00B5543E">
        <w:t>Chapter: 71</w:t>
      </w:r>
    </w:p>
    <w:p w:rsidR="00420775" w:rsidRDefault="00420775" w:rsidP="00420775">
      <w:r w:rsidRPr="00B5543E">
        <w:t>Statutory Authority: 1976 Code Sections 23-9-40, 23-9-60, 23-9-550, 23-35-45, and 23-36-80</w:t>
      </w:r>
    </w:p>
    <w:p w:rsidR="00420775" w:rsidRDefault="00420775" w:rsidP="00420775">
      <w:r w:rsidRPr="00B5543E">
        <w:t>SUBJECT: Office of State Fire Marshal</w:t>
      </w:r>
    </w:p>
    <w:p w:rsidR="00420775" w:rsidRDefault="00420775" w:rsidP="00420775">
      <w:r w:rsidRPr="00B5543E">
        <w:t>Received by Lieutenant Governor February 4, 2014</w:t>
      </w:r>
    </w:p>
    <w:p w:rsidR="00420775" w:rsidRDefault="00420775" w:rsidP="00420775">
      <w:r w:rsidRPr="00B5543E">
        <w:t xml:space="preserve">Referred to </w:t>
      </w:r>
      <w:r w:rsidRPr="00B11225">
        <w:t>Labor, Commerce and Industry</w:t>
      </w:r>
      <w:r w:rsidRPr="00B5543E">
        <w:t xml:space="preserve"> Committee</w:t>
      </w:r>
    </w:p>
    <w:p w:rsidR="00420775" w:rsidRDefault="00420775" w:rsidP="00420775">
      <w:r w:rsidRPr="00B5543E">
        <w:t>Legislative Review Expiration June 4, 2014</w:t>
      </w:r>
    </w:p>
    <w:p w:rsidR="00420775" w:rsidRDefault="00420775" w:rsidP="00420775">
      <w:pPr>
        <w:pStyle w:val="Header"/>
        <w:tabs>
          <w:tab w:val="clear" w:pos="8640"/>
          <w:tab w:val="left" w:pos="4320"/>
        </w:tabs>
      </w:pPr>
      <w:r w:rsidRPr="00B5543E">
        <w:t>04/03/2014</w:t>
      </w:r>
      <w:r w:rsidRPr="00B5543E">
        <w:tab/>
        <w:t>Withdrawn and Resubmitted</w:t>
      </w:r>
      <w:r w:rsidRPr="00B5543E">
        <w:tab/>
      </w:r>
    </w:p>
    <w:p w:rsidR="00DB74A4" w:rsidRDefault="00DB74A4">
      <w:pPr>
        <w:pStyle w:val="Header"/>
        <w:tabs>
          <w:tab w:val="clear" w:pos="8640"/>
          <w:tab w:val="left" w:pos="4320"/>
        </w:tabs>
      </w:pPr>
    </w:p>
    <w:p w:rsidR="00B11225" w:rsidRDefault="00B11225" w:rsidP="00B11225">
      <w:r w:rsidRPr="00E90FAF">
        <w:t>Document No. 4446</w:t>
      </w:r>
    </w:p>
    <w:p w:rsidR="00B11225" w:rsidRPr="00E90FAF" w:rsidRDefault="00B11225" w:rsidP="00B11225">
      <w:r w:rsidRPr="00E90FAF">
        <w:t>Agency: Department of Labor, Licensing and Regulation - Office of Occupational Safety and Health</w:t>
      </w:r>
    </w:p>
    <w:p w:rsidR="00B11225" w:rsidRPr="00E90FAF" w:rsidRDefault="00B11225" w:rsidP="00B11225">
      <w:r w:rsidRPr="00E90FAF">
        <w:t>Chapter: 71</w:t>
      </w:r>
    </w:p>
    <w:p w:rsidR="00B11225" w:rsidRDefault="00B11225" w:rsidP="00B11225">
      <w:r w:rsidRPr="00E90FAF">
        <w:t>Statutory Authority: 1976 Code Sections 41-3-40 and 41-15-210</w:t>
      </w:r>
    </w:p>
    <w:p w:rsidR="00B11225" w:rsidRDefault="00B11225" w:rsidP="00B11225">
      <w:r w:rsidRPr="00E90FAF">
        <w:t>SUBJECT: Enforcement of Violations</w:t>
      </w:r>
    </w:p>
    <w:p w:rsidR="00B11225" w:rsidRDefault="00B11225" w:rsidP="00B11225">
      <w:r w:rsidRPr="00E90FAF">
        <w:t>Received by Lieutenant Governor February 4, 2014</w:t>
      </w:r>
    </w:p>
    <w:p w:rsidR="00B11225" w:rsidRDefault="00B11225" w:rsidP="00B11225">
      <w:r w:rsidRPr="00E90FAF">
        <w:t xml:space="preserve">Referred to </w:t>
      </w:r>
      <w:r w:rsidRPr="00D955AC">
        <w:t>Labor, Commerce and Industry</w:t>
      </w:r>
      <w:r w:rsidRPr="00E90FAF">
        <w:t xml:space="preserve"> Committee</w:t>
      </w:r>
    </w:p>
    <w:p w:rsidR="00B11225" w:rsidRDefault="00B11225" w:rsidP="00B11225">
      <w:r w:rsidRPr="00E90FAF">
        <w:t>Legislative Review Expiration June 4, 2014</w:t>
      </w:r>
    </w:p>
    <w:p w:rsidR="00B11225" w:rsidRDefault="00B11225" w:rsidP="00B11225">
      <w:pPr>
        <w:pStyle w:val="Header"/>
        <w:tabs>
          <w:tab w:val="clear" w:pos="8640"/>
          <w:tab w:val="left" w:pos="4320"/>
        </w:tabs>
      </w:pPr>
      <w:r w:rsidRPr="00E90FAF">
        <w:t>04/03/2014</w:t>
      </w:r>
      <w:r w:rsidRPr="00E90FAF">
        <w:tab/>
        <w:t>Withdrawn and Resubmitted</w:t>
      </w:r>
    </w:p>
    <w:p w:rsidR="0038712F" w:rsidRDefault="0038712F" w:rsidP="00B11225">
      <w:pPr>
        <w:pStyle w:val="Header"/>
        <w:tabs>
          <w:tab w:val="clear" w:pos="8640"/>
          <w:tab w:val="left" w:pos="4320"/>
        </w:tabs>
      </w:pPr>
    </w:p>
    <w:p w:rsidR="001714C9" w:rsidRPr="000B32DA" w:rsidRDefault="001714C9" w:rsidP="001714C9">
      <w:pPr>
        <w:jc w:val="center"/>
      </w:pPr>
      <w:r>
        <w:rPr>
          <w:b/>
        </w:rPr>
        <w:t>Leave of Absence</w:t>
      </w:r>
    </w:p>
    <w:p w:rsidR="001714C9" w:rsidRDefault="001714C9" w:rsidP="001714C9">
      <w:r>
        <w:tab/>
        <w:t>On motion of Senator PEELER, a</w:t>
      </w:r>
      <w:r w:rsidR="008D2C59">
        <w:t>t 12:05 P.M., Senators CLEARY</w:t>
      </w:r>
      <w:r>
        <w:t xml:space="preserve"> and MASSEY were granted a leave of absence for today.</w:t>
      </w:r>
    </w:p>
    <w:p w:rsidR="00837C14" w:rsidRDefault="00837C14" w:rsidP="001714C9"/>
    <w:p w:rsidR="00DB74A4" w:rsidRDefault="000A7610">
      <w:pPr>
        <w:pStyle w:val="Header"/>
        <w:tabs>
          <w:tab w:val="clear" w:pos="8640"/>
          <w:tab w:val="left" w:pos="4320"/>
        </w:tabs>
        <w:jc w:val="center"/>
      </w:pPr>
      <w:r>
        <w:rPr>
          <w:b/>
        </w:rPr>
        <w:t>Expression of Personal Interest</w:t>
      </w:r>
    </w:p>
    <w:p w:rsidR="00DB74A4" w:rsidRDefault="00FA7815">
      <w:pPr>
        <w:pStyle w:val="Header"/>
        <w:tabs>
          <w:tab w:val="clear" w:pos="8640"/>
          <w:tab w:val="left" w:pos="4320"/>
        </w:tabs>
      </w:pPr>
      <w:r>
        <w:tab/>
        <w:t xml:space="preserve">Senator SHANE MARTIN </w:t>
      </w:r>
      <w:r w:rsidR="000A7610">
        <w:t>rose for an Expression of Personal Interest.</w:t>
      </w:r>
    </w:p>
    <w:p w:rsidR="001714C9" w:rsidRDefault="001714C9">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90093" w:rsidRDefault="005024E5">
      <w:pPr>
        <w:pStyle w:val="Header"/>
        <w:tabs>
          <w:tab w:val="clear" w:pos="8640"/>
          <w:tab w:val="left" w:pos="4320"/>
        </w:tabs>
        <w:rPr>
          <w:bCs/>
        </w:rPr>
      </w:pPr>
      <w:r>
        <w:rPr>
          <w:bCs/>
        </w:rPr>
        <w:t>S. 204</w:t>
      </w:r>
      <w:r w:rsidR="00A90093">
        <w:rPr>
          <w:bCs/>
        </w:rPr>
        <w:tab/>
      </w:r>
      <w:r w:rsidR="00A90093">
        <w:rPr>
          <w:bCs/>
        </w:rPr>
        <w:tab/>
        <w:t>Sen</w:t>
      </w:r>
      <w:r>
        <w:rPr>
          <w:bCs/>
        </w:rPr>
        <w:t>s</w:t>
      </w:r>
      <w:r w:rsidR="00A90093">
        <w:rPr>
          <w:bCs/>
        </w:rPr>
        <w:t>. Shane Martin</w:t>
      </w:r>
      <w:r w:rsidR="0038712F">
        <w:rPr>
          <w:bCs/>
        </w:rPr>
        <w:t xml:space="preserve">, </w:t>
      </w:r>
      <w:r>
        <w:rPr>
          <w:bCs/>
        </w:rPr>
        <w:t>Grooms</w:t>
      </w:r>
    </w:p>
    <w:p w:rsidR="00A90093" w:rsidRDefault="00A90093">
      <w:pPr>
        <w:pStyle w:val="Header"/>
        <w:tabs>
          <w:tab w:val="clear" w:pos="8640"/>
          <w:tab w:val="left" w:pos="4320"/>
        </w:tabs>
        <w:rPr>
          <w:bCs/>
        </w:rPr>
      </w:pPr>
      <w:r>
        <w:rPr>
          <w:bCs/>
        </w:rPr>
        <w:t>S. 1100</w:t>
      </w:r>
      <w:r>
        <w:rPr>
          <w:bCs/>
        </w:rPr>
        <w:tab/>
        <w:t>Sen. Setzler</w:t>
      </w:r>
    </w:p>
    <w:p w:rsidR="008362BF" w:rsidRDefault="008362BF">
      <w:pPr>
        <w:pStyle w:val="Header"/>
        <w:tabs>
          <w:tab w:val="clear" w:pos="8640"/>
          <w:tab w:val="left" w:pos="4320"/>
        </w:tabs>
        <w:rPr>
          <w:b/>
          <w:bCs/>
        </w:rPr>
      </w:pPr>
      <w:r>
        <w:rPr>
          <w:bCs/>
        </w:rPr>
        <w:t>S. 139</w:t>
      </w:r>
      <w:r>
        <w:rPr>
          <w:bCs/>
        </w:rPr>
        <w:tab/>
      </w:r>
      <w:r>
        <w:rPr>
          <w:bCs/>
        </w:rPr>
        <w:tab/>
        <w:t>Sen. Rankin</w:t>
      </w:r>
    </w:p>
    <w:p w:rsidR="00DB74A4" w:rsidRDefault="00DB74A4">
      <w:pPr>
        <w:pStyle w:val="Header"/>
        <w:tabs>
          <w:tab w:val="clear" w:pos="8640"/>
          <w:tab w:val="left" w:pos="4320"/>
        </w:tabs>
      </w:pPr>
    </w:p>
    <w:p w:rsidR="00DB74A4" w:rsidRDefault="000A7610" w:rsidP="0038712F">
      <w:pPr>
        <w:pStyle w:val="Header"/>
        <w:keepNext/>
        <w:tabs>
          <w:tab w:val="clear" w:pos="8640"/>
          <w:tab w:val="left" w:pos="4320"/>
        </w:tabs>
        <w:jc w:val="center"/>
      </w:pPr>
      <w:r>
        <w:rPr>
          <w:b/>
        </w:rPr>
        <w:t>INTRODUCTION OF BILLS AND RESOLUTIONS</w:t>
      </w:r>
    </w:p>
    <w:p w:rsidR="00DB74A4" w:rsidRDefault="000A7610" w:rsidP="0038712F">
      <w:pPr>
        <w:pStyle w:val="Header"/>
        <w:keepNext/>
        <w:tabs>
          <w:tab w:val="clear" w:pos="8640"/>
          <w:tab w:val="left" w:pos="4320"/>
        </w:tabs>
      </w:pPr>
      <w:r>
        <w:tab/>
        <w:t>The following were introduced:</w:t>
      </w:r>
    </w:p>
    <w:p w:rsidR="00093E9F" w:rsidRDefault="00093E9F" w:rsidP="0038712F">
      <w:pPr>
        <w:keepNext/>
      </w:pPr>
    </w:p>
    <w:p w:rsidR="00093E9F" w:rsidRDefault="00093E9F" w:rsidP="0038712F">
      <w:pPr>
        <w:keepNext/>
      </w:pPr>
      <w:r>
        <w:tab/>
        <w:t>S. 1203</w:t>
      </w:r>
      <w:r w:rsidR="00D31C11">
        <w:fldChar w:fldCharType="begin"/>
      </w:r>
      <w:r>
        <w:instrText xml:space="preserve"> XE "</w:instrText>
      </w:r>
      <w:r>
        <w:tab/>
        <w:instrText>S. 1203" \b</w:instrText>
      </w:r>
      <w:r w:rsidR="00D31C11">
        <w:fldChar w:fldCharType="end"/>
      </w:r>
      <w:r>
        <w:t xml:space="preserve"> -- Senator Alexander:  A SENATE RESOLUTION TO DECLARE FRIDAY, JUNE 13, 2014</w:t>
      </w:r>
      <w:r w:rsidR="0038712F">
        <w:t>,</w:t>
      </w:r>
      <w:r>
        <w:t xml:space="preserve"> AS "CATHERINE DEVOE FISHER DAY" AND TO RECOGNIZE CATHERINE "CATIE" DEVOE FISHER ON HER MANY MUSICAL ACCOMPLISHMENTS.</w:t>
      </w:r>
    </w:p>
    <w:p w:rsidR="00093E9F" w:rsidRDefault="00093E9F" w:rsidP="00093E9F">
      <w:r>
        <w:t>l:\s-res\tca\021cati.mrh.tca.docx</w:t>
      </w:r>
    </w:p>
    <w:p w:rsidR="00093E9F" w:rsidRDefault="00093E9F" w:rsidP="00093E9F">
      <w:r>
        <w:tab/>
        <w:t>The Senate Resolution was introduced and referred to the Committee on Invitations.</w:t>
      </w:r>
    </w:p>
    <w:p w:rsidR="00093E9F" w:rsidRDefault="00093E9F" w:rsidP="00093E9F"/>
    <w:p w:rsidR="00093E9F" w:rsidRDefault="00093E9F" w:rsidP="00093E9F">
      <w:r>
        <w:tab/>
        <w:t>S. 1204</w:t>
      </w:r>
      <w:r w:rsidR="00D31C11">
        <w:fldChar w:fldCharType="begin"/>
      </w:r>
      <w:r>
        <w:instrText xml:space="preserve"> XE "</w:instrText>
      </w:r>
      <w:r>
        <w:tab/>
        <w:instrText>S. 1204" \b</w:instrText>
      </w:r>
      <w:r w:rsidR="00D31C11">
        <w:fldChar w:fldCharType="end"/>
      </w:r>
      <w:r>
        <w:t xml:space="preserve"> -- Senator Bryant:  A CONCURRENT RESOLUTION TO DECLARE THE "GAIN MOMENTUM: BUSINESS EXPO AND SHRIMP &amp; GRITS COOK-OFF" EVENT, HOSTED BY THE ANDERSON AREA CHAMBER OF COMMERCE, AS THE OFFICIAL STATE SHRIMP &amp; GRITS COOK-OFF.</w:t>
      </w:r>
    </w:p>
    <w:p w:rsidR="00093E9F" w:rsidRDefault="00093E9F" w:rsidP="00093E9F">
      <w:r>
        <w:t>l:\s-res\klb\022offi.mrh.klb.docx</w:t>
      </w:r>
    </w:p>
    <w:p w:rsidR="00093E9F" w:rsidRDefault="00093E9F" w:rsidP="00093E9F">
      <w:r>
        <w:tab/>
        <w:t>The Concurrent Resolution was introduced and referred to the Committee on Agriculture and Natural Resources.</w:t>
      </w:r>
    </w:p>
    <w:p w:rsidR="00093E9F" w:rsidRDefault="00093E9F" w:rsidP="00093E9F"/>
    <w:p w:rsidR="00093E9F" w:rsidRDefault="00093E9F" w:rsidP="00093E9F">
      <w:r>
        <w:tab/>
        <w:t>S. 1205</w:t>
      </w:r>
      <w:r w:rsidR="00D31C11">
        <w:fldChar w:fldCharType="begin"/>
      </w:r>
      <w:r>
        <w:instrText xml:space="preserve"> XE "</w:instrText>
      </w:r>
      <w:r>
        <w:tab/>
        <w:instrText>S. 1205" \b</w:instrText>
      </w:r>
      <w:r w:rsidR="00D31C11">
        <w:fldChar w:fldCharType="end"/>
      </w:r>
      <w:r>
        <w:t xml:space="preserve"> -- Senators Matthews and Hutto:  A CONCURRENT RESOLUTION TO RECOGNIZE AND HONOR THE COURAGE AND SACRIFICE OF THE ELLOREE 21 IN ORANGEBURG COUNTY, A GROUP OF TEACHERS IN ELLOREE WHO CHANGED THE COURSE OF HISTORY OF THE CIVIL RIGHTS MOVEMENT IN SOUTH CAROLINA, AND TO COMMEND THEIR ROLE IN SECURING EQUALITY FOR AFRICAN-AMERICAN CITIZENS OF OUR STATE.</w:t>
      </w:r>
    </w:p>
    <w:p w:rsidR="00093E9F" w:rsidRDefault="00093E9F" w:rsidP="00093E9F">
      <w:r>
        <w:t>l:\council\bills\gm\24016sd14.docx</w:t>
      </w:r>
    </w:p>
    <w:p w:rsidR="00093E9F" w:rsidRDefault="00093E9F" w:rsidP="00093E9F">
      <w:r>
        <w:tab/>
        <w:t>The Concurrent Resolution was adopted, ordered sent to the House.</w:t>
      </w:r>
    </w:p>
    <w:p w:rsidR="00093E9F" w:rsidRDefault="00093E9F" w:rsidP="00093E9F"/>
    <w:p w:rsidR="00093E9F" w:rsidRDefault="00093E9F" w:rsidP="00093E9F">
      <w:r>
        <w:tab/>
        <w:t>S. 1206</w:t>
      </w:r>
      <w:r w:rsidR="00D31C11">
        <w:fldChar w:fldCharType="begin"/>
      </w:r>
      <w:r>
        <w:instrText xml:space="preserve"> XE "</w:instrText>
      </w:r>
      <w:r>
        <w:tab/>
        <w:instrText>S. 1206" \b</w:instrText>
      </w:r>
      <w:r w:rsidR="00D31C11">
        <w:fldChar w:fldCharType="end"/>
      </w:r>
      <w:r>
        <w:t xml:space="preserve"> -- Senator Alexander:  A BILL TO AMEND SECTION 12-54-122, CODE OF LAWS OF SOUTH CAROLINA, 1976, RELATING TO TAX LIENS, SO AS TO ALLOW THE DEPARTMENT OF REVENUE TO FILE TAX LIENS VALIDLY BY IMPLEMENTING AN INTERNET ACCESSIBLE NOTICE SYSTEM.</w:t>
      </w:r>
    </w:p>
    <w:p w:rsidR="00093E9F" w:rsidRDefault="00093E9F" w:rsidP="00093E9F">
      <w:r>
        <w:t>l:\council\bills\bh\26137dg14.docx</w:t>
      </w:r>
    </w:p>
    <w:p w:rsidR="00093E9F" w:rsidRDefault="00093E9F" w:rsidP="00093E9F">
      <w:r>
        <w:tab/>
        <w:t>Read the first time and referred to the Committee on Finance.</w:t>
      </w:r>
    </w:p>
    <w:p w:rsidR="00093E9F" w:rsidRDefault="00093E9F" w:rsidP="00093E9F"/>
    <w:p w:rsidR="00093E9F" w:rsidRDefault="00093E9F" w:rsidP="00093E9F">
      <w:r>
        <w:tab/>
        <w:t>S. 1207</w:t>
      </w:r>
      <w:r w:rsidR="00D31C11">
        <w:fldChar w:fldCharType="begin"/>
      </w:r>
      <w:r>
        <w:instrText xml:space="preserve"> XE "</w:instrText>
      </w:r>
      <w:r>
        <w:tab/>
        <w:instrText>S. 1207" \b</w:instrText>
      </w:r>
      <w:r w:rsidR="00D31C11">
        <w:fldChar w:fldCharType="end"/>
      </w:r>
      <w:r>
        <w:t xml:space="preserve"> -- Medical Affairs Committee:  A BILL TO AMEND SECTION 24-21-440, CODE OF LAWS OF SOUTH CAROLINA, 1976, RELATING TO PERIODS OF PROBATION, SO AS TO TOLL THE PERIOD DURING PERIODS OF CIVIL COMMITMENT; TO AMEND SECTION 24-21-560, AS AMENDED, RELATING TO COMMUNITY SUPERVISION PROGRAMS, SO AS TO TOLL THE COMMUNITY SUPERVISION PERIOD DURING PERIODS OF CIVIL COMMITMENT; AND TO AMEND SECTION 24-21-670, RELATING TO PERIODS OF PAROLE, SO AS TO TOLL THE PAROLE PERIOD DURING PERIODS OF CIVIL COMMITMENT.</w:t>
      </w:r>
    </w:p>
    <w:p w:rsidR="00093E9F" w:rsidRDefault="00093E9F" w:rsidP="00093E9F">
      <w:r>
        <w:t>l:\council\bills\ggs\22629vr14.docx</w:t>
      </w:r>
    </w:p>
    <w:p w:rsidR="00093E9F" w:rsidRDefault="00093E9F" w:rsidP="00093E9F">
      <w:r>
        <w:tab/>
        <w:t>Read the first time and ordered placed on the Calendar without reference.</w:t>
      </w:r>
    </w:p>
    <w:p w:rsidR="00093E9F" w:rsidRDefault="00093E9F" w:rsidP="00093E9F"/>
    <w:p w:rsidR="00093E9F" w:rsidRDefault="00093E9F" w:rsidP="00093E9F">
      <w:r>
        <w:tab/>
        <w:t>S. 1208</w:t>
      </w:r>
      <w:r w:rsidR="00D31C11">
        <w:fldChar w:fldCharType="begin"/>
      </w:r>
      <w:r>
        <w:instrText xml:space="preserve"> XE "</w:instrText>
      </w:r>
      <w:r>
        <w:tab/>
        <w:instrText>S. 1208" \b</w:instrText>
      </w:r>
      <w:r w:rsidR="00D31C11">
        <w:fldChar w:fldCharType="end"/>
      </w:r>
      <w:r>
        <w:t xml:space="preserve"> -- Senator Matthews:  A SENATE RESOLUTION TO HONOR MARGARET BERRY BAYLOR OF ORANGEBURG COUNTY FOR HER MANY YEARS OF DEDICATED COMMUNITY AND PUBLIC SERVICE AND TO WISH HER MUCH SUCCESS AND FULFILLMENT IN ALL HER FUTURE ENDEAVORS.</w:t>
      </w:r>
    </w:p>
    <w:p w:rsidR="00093E9F" w:rsidRDefault="00093E9F" w:rsidP="00093E9F">
      <w:r>
        <w:t>l:\council\bills\rm\1563ac14.docx</w:t>
      </w:r>
    </w:p>
    <w:p w:rsidR="00093E9F" w:rsidRDefault="00093E9F" w:rsidP="00093E9F">
      <w:r>
        <w:tab/>
        <w:t>The Senate Resolution was adopted.</w:t>
      </w:r>
    </w:p>
    <w:p w:rsidR="00093E9F" w:rsidRDefault="00093E9F" w:rsidP="00093E9F"/>
    <w:p w:rsidR="00093E9F" w:rsidRDefault="00093E9F" w:rsidP="00093E9F">
      <w:r>
        <w:tab/>
        <w:t>S. 1209</w:t>
      </w:r>
      <w:r w:rsidR="00D31C11">
        <w:fldChar w:fldCharType="begin"/>
      </w:r>
      <w:r>
        <w:instrText xml:space="preserve"> XE "</w:instrText>
      </w:r>
      <w:r>
        <w:tab/>
        <w:instrText>S. 1209" \b</w:instrText>
      </w:r>
      <w:r w:rsidR="00D31C11">
        <w:fldChar w:fldCharType="end"/>
      </w:r>
      <w:r>
        <w:t xml:space="preserve"> -- Senators Courson, Peeler, Setzler and Jackson:  A CONCURRENT RESOLUTION TO HONOR DR. DONALD L. FOWLER FOR HIS DISTINGUISHED CAREER IN PUBLIC SERVICE AND TO CONGRATULATE HIM ON A HALF CENTURY OF TEACHING AT THE UNIVERSITY OF SOUTH CAROLINA.</w:t>
      </w:r>
    </w:p>
    <w:p w:rsidR="00093E9F" w:rsidRDefault="00093E9F" w:rsidP="00093E9F">
      <w:r>
        <w:t>l:\council\bills\rm\1564htc14.docx</w:t>
      </w:r>
    </w:p>
    <w:p w:rsidR="00093E9F" w:rsidRDefault="00093E9F" w:rsidP="00093E9F">
      <w:r>
        <w:tab/>
        <w:t>The Concurrent Resolution was adopted, ordered sent to the House.</w:t>
      </w:r>
    </w:p>
    <w:p w:rsidR="00093E9F" w:rsidRDefault="00093E9F" w:rsidP="00093E9F"/>
    <w:p w:rsidR="00093E9F" w:rsidRDefault="00093E9F" w:rsidP="00093E9F">
      <w:r>
        <w:tab/>
        <w:t>S. 1210</w:t>
      </w:r>
      <w:r w:rsidR="00D31C11">
        <w:fldChar w:fldCharType="begin"/>
      </w:r>
      <w:r>
        <w:instrText xml:space="preserve"> XE "</w:instrText>
      </w:r>
      <w:r>
        <w:tab/>
        <w:instrText>S. 1210" \b</w:instrText>
      </w:r>
      <w:r w:rsidR="00D31C11">
        <w:fldChar w:fldCharType="end"/>
      </w:r>
      <w:r>
        <w:t xml:space="preserve"> -- Senator McGill:  A SENATE RESOLUTION TO CONGRATULATE THE WILLIAMSBURG ACADEMY "STALLIONS" FOOTBALL TEAM ON CAPTURING THE 2013 SOUTH CAROLINA INDEPENDENT SCHOOLS ASSOCIATION 1A STATE FOOTBALL CHAMPIONSHIP TITLE AND TO ALSO CONGRATULATE THEM ON AN OUTSTANDING FOOTBALL SEASON.</w:t>
      </w:r>
    </w:p>
    <w:p w:rsidR="00093E9F" w:rsidRDefault="00093E9F" w:rsidP="00093E9F">
      <w:r>
        <w:t>l:\s-res\jym\008will.mrh.jym.docx</w:t>
      </w:r>
    </w:p>
    <w:p w:rsidR="00093E9F" w:rsidRDefault="00093E9F" w:rsidP="00093E9F">
      <w:r>
        <w:tab/>
        <w:t>The Senate Resolution was adopted.</w:t>
      </w:r>
    </w:p>
    <w:p w:rsidR="00093E9F" w:rsidRDefault="00093E9F" w:rsidP="00093E9F">
      <w:r>
        <w:tab/>
        <w:t>S. 1211</w:t>
      </w:r>
      <w:r w:rsidR="00D31C11">
        <w:fldChar w:fldCharType="begin"/>
      </w:r>
      <w:r>
        <w:instrText xml:space="preserve"> XE "</w:instrText>
      </w:r>
      <w:r>
        <w:tab/>
        <w:instrText>S. 1211" \b</w:instrText>
      </w:r>
      <w:r w:rsidR="00D31C11">
        <w:fldChar w:fldCharType="end"/>
      </w:r>
      <w:r>
        <w:t xml:space="preserve"> -- Senators Thurmond, McElveen, Hembree and Setzler:  A SENATE RESOLUTION TO RECOGNIZE THAT CHILDHOOD OBESITY HAS A PROFOUND IMPACT AND IS A SERIOUS HEALTH RISK FOR YOUTH IN THE STATE OF SOUTH CAROLINA AND TO ENCOURAGE ALL CITIZENS OF THIS GREAT STATE TO PARTICIPATE IN ACTIVITIES THAT PROMOTE HEALTHY EATING AND PHYSICAL ACTIVITY.</w:t>
      </w:r>
    </w:p>
    <w:p w:rsidR="00093E9F" w:rsidRDefault="00093E9F" w:rsidP="00093E9F">
      <w:r>
        <w:t>l:\council\bills\gm\24017dg14.docx</w:t>
      </w:r>
    </w:p>
    <w:p w:rsidR="00093E9F" w:rsidRDefault="00093E9F" w:rsidP="00093E9F">
      <w:r>
        <w:tab/>
        <w:t>The Senate Resolution was adopted.</w:t>
      </w:r>
    </w:p>
    <w:p w:rsidR="00093E9F" w:rsidRDefault="00093E9F" w:rsidP="00093E9F"/>
    <w:p w:rsidR="00093E9F" w:rsidRDefault="00093E9F" w:rsidP="00093E9F">
      <w:r>
        <w:tab/>
        <w:t>H. 4499</w:t>
      </w:r>
      <w:r w:rsidR="00D31C11">
        <w:fldChar w:fldCharType="begin"/>
      </w:r>
      <w:r>
        <w:instrText xml:space="preserve"> XE "</w:instrText>
      </w:r>
      <w:r>
        <w:tab/>
        <w:instrText>H. 4499" \b</w:instrText>
      </w:r>
      <w:r w:rsidR="00D31C11">
        <w:fldChar w:fldCharType="end"/>
      </w:r>
      <w:r>
        <w:t xml:space="preserve"> -- Reps. Cole, Spires, Sottile, D. C. Moss, Tallon, Allison, Rivers, Finlay, M. S. McLeod, Hardee, Norrell, Brannon, Atwater, Bowen, Weeks, V. S. Moss, Neal, Whipper, Nanney, Gilliard, Anderson, Bales, G. A. Brown, R. L. Brown, Forrester, Hamilton, Mack, Wells, Willis and Wood:  A BILL TO AMEND SECTION 56-1-140, CODE OF LAWS OF SOUTH CAROLINA, 1976, RELATING TO THE ISSUANCE OF A DRIVER'S LICENSE, SO AS TO REMOVE THE ONE DOLLAR FEE CHARGED BY THE DEPARTMENT OF MOTOR VEHICLES FOR THE PLACEMENT OF A VETERAN DESIGNATION ON A DRIVER'S LICENSE.</w:t>
      </w:r>
    </w:p>
    <w:p w:rsidR="00093E9F" w:rsidRDefault="00093E9F" w:rsidP="00093E9F">
      <w:r>
        <w:tab/>
        <w:t>Read the first time and referred to the Committee on Transportation.</w:t>
      </w:r>
    </w:p>
    <w:p w:rsidR="00093E9F" w:rsidRDefault="00093E9F" w:rsidP="00093E9F"/>
    <w:p w:rsidR="00093E9F" w:rsidRDefault="00093E9F" w:rsidP="00093E9F">
      <w:r>
        <w:tab/>
        <w:t>H. 4650</w:t>
      </w:r>
      <w:r w:rsidR="00D31C11">
        <w:fldChar w:fldCharType="begin"/>
      </w:r>
      <w:r>
        <w:instrText xml:space="preserve"> XE "</w:instrText>
      </w:r>
      <w:r>
        <w:tab/>
        <w:instrText>H. 4650" \b</w:instrText>
      </w:r>
      <w:r w:rsidR="00D31C11">
        <w:fldChar w:fldCharType="end"/>
      </w:r>
      <w:r>
        <w:t xml:space="preserve"> -- Reps. Bannister, Bedingfield, Simrill, Burns and Henderson:  A BILL TO AMEND SECTION 59-5-65, AS AMENDED, CODE OF LAWS OF SOUTH CAROLINA, 1976, RELATING TO POWERS AND RESPONSIBILITIES OF THE STATE BOARD OF EDUCATION, SO AS TO PROVIDE THE BOARD SHALL ESTABLISH BEFORE AUGUST 1, 2014, A PROFICIENCY-BASED SYSTEM AS AN ALTERNATIVE TO TRADITIONAL SEAT-TIME REQUIREMENTS FOR CHILDREN NOT EXEMPT FROM COMPULSORY SCHOOL ATTENDANCE REQUIREMENTS, TO PROVIDE THE SYSTEM MUST BE OPTIONAL FOR SCHOOL DISTRICTS, AND TO DEFINE NECESSARY TERMS; AND TO AMEND SECTION 59-65-90, RELATING TO RULES AND REGULATIONS CONCERNING STUDENT ATTENDANCE REQUIREMENTS, SO AS TO MAKE A CONFORMING CHANGE.</w:t>
      </w:r>
    </w:p>
    <w:p w:rsidR="00093E9F" w:rsidRDefault="00093E9F" w:rsidP="00093E9F">
      <w:r>
        <w:tab/>
        <w:t>Read the first time and referred to the Committee on Education.</w:t>
      </w:r>
    </w:p>
    <w:p w:rsidR="00093E9F" w:rsidRDefault="00093E9F" w:rsidP="00093E9F"/>
    <w:p w:rsidR="00093E9F" w:rsidRDefault="00093E9F" w:rsidP="00093E9F">
      <w:r>
        <w:tab/>
        <w:t>H. 4802</w:t>
      </w:r>
      <w:r w:rsidR="00D31C11">
        <w:fldChar w:fldCharType="begin"/>
      </w:r>
      <w:r>
        <w:instrText xml:space="preserve"> XE "</w:instrText>
      </w:r>
      <w:r>
        <w:tab/>
        <w:instrText>H. 4802" \b</w:instrText>
      </w:r>
      <w:r w:rsidR="00D31C11">
        <w:fldChar w:fldCharType="end"/>
      </w:r>
      <w:r>
        <w:t xml:space="preserve"> -- Reps. Burns, Loftis, G. R. Smith and Willis:  A CONCURRENT RESOLUTION TO REQUEST THAT THE DEPARTMENT OF TRANSPORTATION ERECT INDIVIDUAL SIGNS AT TWO MILE INTERVALS ALONG INTERSTATE HIGHWAY 385 FROM MILE MARKER 22 TO MILE MARKER 34 THAT CONTAIN THE WORDS "WORLD WAR I 1917-1918", "WORLD WAR II 1941-1945", "THE KOREAN WAR 1950-1953", "THE VIETNAM WAR 1956-1975", "SECOND PERSIAN GULF WAR 'OPERATION DESERT STORM' 1991", "AFGHANISTAN WAR OCTOBER 7, 2001 TO PRESENT", AND  "THIRD PERSIAN GULF WAR MARCH 19, 2003 TO PRESENT".</w:t>
      </w:r>
    </w:p>
    <w:p w:rsidR="00093E9F" w:rsidRDefault="00093E9F" w:rsidP="00093E9F">
      <w:r>
        <w:tab/>
        <w:t>The Concurrent Resolution was introduced and referred to the Committee on Transportation.</w:t>
      </w:r>
    </w:p>
    <w:p w:rsidR="00093E9F" w:rsidRDefault="00093E9F" w:rsidP="00093E9F"/>
    <w:p w:rsidR="00093E9F" w:rsidRDefault="00093E9F" w:rsidP="00093E9F">
      <w:r>
        <w:tab/>
        <w:t>H. 4900</w:t>
      </w:r>
      <w:r w:rsidR="00D31C11">
        <w:fldChar w:fldCharType="begin"/>
      </w:r>
      <w:r>
        <w:instrText xml:space="preserve"> XE "</w:instrText>
      </w:r>
      <w:r>
        <w:tab/>
        <w:instrText>H. 4900" \b</w:instrText>
      </w:r>
      <w:r w:rsidR="00D31C11">
        <w:fldChar w:fldCharType="end"/>
      </w:r>
      <w:r>
        <w:t xml:space="preserve"> -- Reps. Gilliard, Whipper, Mack, Kennedy, Stavrinakis, Murphy, Willis, Harrell and Williams:  A JOINT RESOLUTION TO DIRECT THE DEPARTMENT OF TRANSPORTATION TO CONDUCT A COST-BENEFIT STUDY TO DETERMINE THE FEASIBILITY OF ERECTING A PEDESTRIAN OVERPASS AT THE INTERSECTION OF THE SEPTIMA P. CLARK PARKWAY AND COMING STREET IN THE CITY OF CHARLESTON.</w:t>
      </w:r>
    </w:p>
    <w:p w:rsidR="00093E9F" w:rsidRDefault="00093E9F" w:rsidP="00093E9F">
      <w:r>
        <w:tab/>
        <w:t>Read the first time and referred to the Committee on Transportation.</w:t>
      </w:r>
    </w:p>
    <w:p w:rsidR="00093E9F" w:rsidRDefault="00093E9F" w:rsidP="00093E9F"/>
    <w:p w:rsidR="00093E9F" w:rsidRDefault="00093E9F" w:rsidP="00093E9F">
      <w:r>
        <w:tab/>
        <w:t>H. 4945</w:t>
      </w:r>
      <w:r w:rsidR="00D31C11">
        <w:fldChar w:fldCharType="begin"/>
      </w:r>
      <w:r>
        <w:instrText xml:space="preserve"> XE "</w:instrText>
      </w:r>
      <w:r>
        <w:tab/>
        <w:instrText>H. 4945" \b</w:instrText>
      </w:r>
      <w:r w:rsidR="00D31C11">
        <w:fldChar w:fldCharType="end"/>
      </w:r>
      <w:r>
        <w:t xml:space="preserve"> -- Rep. Goldfinch:  A BILL TO AMEND SECTION 50-5-1705, AS AMENDED, CODE OF LAWS OF SOUTH CAROLINA, 1976, RELATING TO CATCH LIMITS IMPOSED ON THE TAKING OF CERTAIN FISH, SO AS TO IMPOSE CATCH LIMITS FOR TAKING OR POSSESSING IN ANY ONE DAY A COMBINATION OF SPOT, WHITING, AND ATLANTIC CROAKER.</w:t>
      </w:r>
    </w:p>
    <w:p w:rsidR="00093E9F" w:rsidRDefault="00093E9F" w:rsidP="00093E9F">
      <w:r>
        <w:tab/>
        <w:t>Read the first time and referred to the Committee on Fish, Game and Forestry.</w:t>
      </w:r>
    </w:p>
    <w:p w:rsidR="00093E9F" w:rsidRDefault="00093E9F" w:rsidP="00093E9F"/>
    <w:p w:rsidR="00093E9F" w:rsidRDefault="00093E9F" w:rsidP="00093E9F">
      <w:r>
        <w:tab/>
        <w:t>H. 5042</w:t>
      </w:r>
      <w:r w:rsidR="00D31C11">
        <w:fldChar w:fldCharType="begin"/>
      </w:r>
      <w:r>
        <w:instrText xml:space="preserve"> XE "</w:instrText>
      </w:r>
      <w:r>
        <w:tab/>
        <w:instrText>H. 5042" \b</w:instrText>
      </w:r>
      <w:r w:rsidR="00D31C11">
        <w:fldChar w:fldCharType="end"/>
      </w:r>
      <w:r>
        <w:t xml:space="preserve"> -- Reps. Horne,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OUTSTANDING HEALTH CARE THAT NURSE PRACTITIONERS AND CERTIFIED NURSE MIDWIVES PROVIDE IN OUR STATE AND TO DECLARE THURSDAY, APRIL 3, 2014, THE COALITION FOR ACCESS TO HEALTH CARE'S ANNUAL "NURSE PRACTITIONER AND CERTIFIED NURSE MIDWIFE DAY" IN SOUTH CAROLINA.</w:t>
      </w:r>
    </w:p>
    <w:p w:rsidR="00093E9F" w:rsidRDefault="00093E9F" w:rsidP="00093E9F">
      <w:r>
        <w:tab/>
        <w:t>The Concurrent Resolution was adopted, ordered returned to the House.</w:t>
      </w:r>
    </w:p>
    <w:p w:rsidR="00093E9F" w:rsidRDefault="00093E9F" w:rsidP="00093E9F"/>
    <w:p w:rsidR="00093E9F" w:rsidRDefault="00093E9F" w:rsidP="00093E9F">
      <w:r>
        <w:tab/>
        <w:t>H. 5069</w:t>
      </w:r>
      <w:r w:rsidR="00D31C11">
        <w:fldChar w:fldCharType="begin"/>
      </w:r>
      <w:r>
        <w:instrText xml:space="preserve"> XE "</w:instrText>
      </w:r>
      <w:r>
        <w:tab/>
        <w:instrText>H. 5069" \b</w:instrText>
      </w:r>
      <w:r w:rsidR="00D31C11">
        <w:fldChar w:fldCharType="end"/>
      </w:r>
      <w:r>
        <w:t xml:space="preserve"> -- Rep. Hodges:  A CONCURRENT RESOLUTION TO HONOR MARIAN WRIGHT EDELMAN, FOUNDER AND PRESIDENT OF THE CHILDREN'S DEFENSE FUND, ON HER LIFETIME OF SERVING AS AN AMBASSADOR FOR DISADVANTAGED AMERICANS AND TO CONGRATULATE HER ON BEING INDUCTED INTO THE SOUTH CAROLINA HALL OF FAME.</w:t>
      </w:r>
    </w:p>
    <w:p w:rsidR="00093E9F" w:rsidRDefault="00093E9F" w:rsidP="00093E9F">
      <w:r>
        <w:tab/>
        <w:t>The Concurrent Resolution was adopted, ordered returned to the House.</w:t>
      </w:r>
    </w:p>
    <w:p w:rsidR="001714C9" w:rsidRPr="001F6116" w:rsidRDefault="001714C9" w:rsidP="001714C9">
      <w:pPr>
        <w:jc w:val="center"/>
      </w:pPr>
      <w:r>
        <w:rPr>
          <w:b/>
        </w:rPr>
        <w:t>HOUSE CONCURRENCE</w:t>
      </w:r>
    </w:p>
    <w:p w:rsidR="001714C9" w:rsidRPr="00636A21" w:rsidRDefault="001714C9" w:rsidP="001714C9">
      <w:pPr>
        <w:suppressAutoHyphens/>
      </w:pPr>
      <w:r>
        <w:tab/>
      </w:r>
      <w:r w:rsidRPr="00636A21">
        <w:t>S. 1153</w:t>
      </w:r>
      <w:r w:rsidR="00D31C11" w:rsidRPr="00636A21">
        <w:fldChar w:fldCharType="begin"/>
      </w:r>
      <w:r w:rsidRPr="00636A21">
        <w:instrText xml:space="preserve"> XE "S. 1153" \b </w:instrText>
      </w:r>
      <w:r w:rsidR="00D31C11" w:rsidRPr="00636A21">
        <w:fldChar w:fldCharType="end"/>
      </w:r>
      <w:r w:rsidRPr="00636A21">
        <w:t xml:space="preserve"> -- Senator Courson:  </w:t>
      </w:r>
      <w:r w:rsidRPr="00636A21">
        <w:rPr>
          <w:szCs w:val="30"/>
        </w:rPr>
        <w:t xml:space="preserve">A CONCURRENT RESOLUTION </w:t>
      </w:r>
      <w:r w:rsidRPr="00636A21">
        <w:rPr>
          <w:color w:val="000000" w:themeColor="text1"/>
          <w:u w:color="000000" w:themeColor="text1"/>
        </w:rPr>
        <w:t>TO AUTHORIZE PALMETTO GIRLS STATE TO USE THE CHAMBERS OF THE SENATE AND THE HOUSE OF REPRESENTATIVES ON FRIDAY, JUNE 13, 2014.</w:t>
      </w:r>
    </w:p>
    <w:p w:rsidR="001714C9" w:rsidRDefault="001714C9" w:rsidP="001714C9">
      <w:r>
        <w:tab/>
        <w:t>Returned with concurrence.</w:t>
      </w:r>
    </w:p>
    <w:p w:rsidR="001714C9" w:rsidRDefault="001714C9" w:rsidP="001714C9">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714C9" w:rsidRPr="000B32DA" w:rsidRDefault="001714C9" w:rsidP="001714C9">
      <w:pPr>
        <w:jc w:val="center"/>
      </w:pPr>
      <w:r>
        <w:rPr>
          <w:b/>
        </w:rPr>
        <w:t>CARRIED OVER</w:t>
      </w:r>
    </w:p>
    <w:p w:rsidR="001714C9" w:rsidRPr="00800762" w:rsidRDefault="001714C9" w:rsidP="001714C9">
      <w:r>
        <w:tab/>
      </w:r>
      <w:r w:rsidRPr="00800762">
        <w:t>S. 459</w:t>
      </w:r>
      <w:r w:rsidR="00D31C11"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D31C11"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1714C9" w:rsidRDefault="001714C9" w:rsidP="001714C9">
      <w:r>
        <w:tab/>
        <w:t>On motion of Senator MALLOY, the Bill was carried over.</w:t>
      </w:r>
    </w:p>
    <w:p w:rsidR="001714C9" w:rsidRDefault="001714C9" w:rsidP="001714C9"/>
    <w:p w:rsidR="001714C9" w:rsidRPr="00CF778F" w:rsidRDefault="001714C9" w:rsidP="001714C9">
      <w:pPr>
        <w:suppressAutoHyphens/>
      </w:pPr>
      <w:r>
        <w:tab/>
      </w:r>
      <w:r w:rsidRPr="00CF778F">
        <w:t>S. 862</w:t>
      </w:r>
      <w:r w:rsidR="00D31C11" w:rsidRPr="00CF778F">
        <w:fldChar w:fldCharType="begin"/>
      </w:r>
      <w:r w:rsidRPr="00CF778F">
        <w:instrText xml:space="preserve"> XE "S. 862" \b </w:instrText>
      </w:r>
      <w:r w:rsidR="00D31C11"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1714C9" w:rsidRDefault="001714C9" w:rsidP="001714C9">
      <w:r>
        <w:tab/>
        <w:t>On motion of Senator ALEXANDER, the Bill was carried over.</w:t>
      </w:r>
    </w:p>
    <w:p w:rsidR="001714C9" w:rsidRDefault="001714C9" w:rsidP="001714C9"/>
    <w:p w:rsidR="001714C9" w:rsidRPr="00A67F3C" w:rsidRDefault="001714C9" w:rsidP="001714C9">
      <w:pPr>
        <w:suppressAutoHyphens/>
        <w:outlineLvl w:val="0"/>
      </w:pPr>
      <w:r>
        <w:tab/>
      </w:r>
      <w:r w:rsidRPr="00A67F3C">
        <w:t>H. 3853</w:t>
      </w:r>
      <w:r w:rsidR="00D31C11" w:rsidRPr="00A67F3C">
        <w:fldChar w:fldCharType="begin"/>
      </w:r>
      <w:r w:rsidRPr="00A67F3C">
        <w:instrText xml:space="preserve"> XE "H. 3853" \b </w:instrText>
      </w:r>
      <w:r w:rsidR="00D31C11"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1714C9" w:rsidRDefault="001714C9" w:rsidP="001714C9">
      <w:r>
        <w:tab/>
        <w:t>On motion of Senator MALLOY, the Bill was carried over.</w:t>
      </w:r>
    </w:p>
    <w:p w:rsidR="001714C9" w:rsidRDefault="001714C9" w:rsidP="001714C9"/>
    <w:p w:rsidR="001714C9" w:rsidRPr="003D6E8E" w:rsidRDefault="001714C9" w:rsidP="001714C9">
      <w:r>
        <w:tab/>
      </w:r>
      <w:r w:rsidRPr="003D6E8E">
        <w:t>S. 375</w:t>
      </w:r>
      <w:r w:rsidR="00D31C11"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D31C11"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1714C9" w:rsidRDefault="001714C9" w:rsidP="001714C9">
      <w:r>
        <w:tab/>
        <w:t>On motion of Senator SHANE MARTIN, the Bill was carried over.</w:t>
      </w:r>
    </w:p>
    <w:p w:rsidR="001714C9" w:rsidRDefault="001714C9" w:rsidP="001714C9"/>
    <w:p w:rsidR="001714C9" w:rsidRPr="00D374A8" w:rsidRDefault="001714C9" w:rsidP="001714C9">
      <w:pPr>
        <w:suppressAutoHyphens/>
        <w:outlineLvl w:val="0"/>
      </w:pPr>
      <w:r>
        <w:tab/>
      </w:r>
      <w:r w:rsidRPr="00D374A8">
        <w:t>H. 3124</w:t>
      </w:r>
      <w:r w:rsidR="00D31C11" w:rsidRPr="00D374A8">
        <w:fldChar w:fldCharType="begin"/>
      </w:r>
      <w:r w:rsidRPr="00D374A8">
        <w:instrText xml:space="preserve"> XE "H. 3124" \b </w:instrText>
      </w:r>
      <w:r w:rsidR="00D31C11"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1714C9" w:rsidRDefault="001714C9" w:rsidP="001714C9">
      <w:r>
        <w:tab/>
        <w:t>On motion of Senator YOUNG, the Bill was carried over.</w:t>
      </w:r>
    </w:p>
    <w:p w:rsidR="001714C9" w:rsidRPr="002D14C5" w:rsidRDefault="001714C9" w:rsidP="001714C9">
      <w:pPr>
        <w:suppressAutoHyphens/>
        <w:outlineLvl w:val="0"/>
      </w:pPr>
      <w:r>
        <w:tab/>
      </w:r>
      <w:r w:rsidRPr="002D14C5">
        <w:t>H. 3191</w:t>
      </w:r>
      <w:r w:rsidR="00D31C11" w:rsidRPr="002D14C5">
        <w:fldChar w:fldCharType="begin"/>
      </w:r>
      <w:r w:rsidRPr="002D14C5">
        <w:instrText xml:space="preserve"> XE "H. 3191" \b </w:instrText>
      </w:r>
      <w:r w:rsidR="00D31C11"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1714C9" w:rsidRDefault="001714C9" w:rsidP="001714C9">
      <w:r>
        <w:tab/>
        <w:t>On motion of Senator HUTTO, the Bill was carried over.</w:t>
      </w:r>
    </w:p>
    <w:p w:rsidR="001714C9" w:rsidRDefault="001714C9" w:rsidP="001714C9">
      <w:pPr>
        <w:suppressAutoHyphens/>
        <w:outlineLvl w:val="0"/>
      </w:pPr>
    </w:p>
    <w:p w:rsidR="001714C9" w:rsidRPr="00243541" w:rsidRDefault="001714C9" w:rsidP="001714C9">
      <w:pPr>
        <w:suppressAutoHyphens/>
        <w:outlineLvl w:val="0"/>
      </w:pPr>
      <w:r>
        <w:tab/>
      </w:r>
      <w:r w:rsidRPr="00243541">
        <w:t>H. 4259</w:t>
      </w:r>
      <w:r w:rsidR="00D31C11" w:rsidRPr="00243541">
        <w:fldChar w:fldCharType="begin"/>
      </w:r>
      <w:r w:rsidRPr="00243541">
        <w:instrText xml:space="preserve"> XE "H. 4259" \b </w:instrText>
      </w:r>
      <w:r w:rsidR="00D31C11"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1714C9" w:rsidRDefault="001714C9" w:rsidP="001714C9">
      <w:r>
        <w:tab/>
        <w:t>On motion of Senator SCOTT, the Bill was carried over.</w:t>
      </w:r>
    </w:p>
    <w:p w:rsidR="001714C9" w:rsidRDefault="001714C9" w:rsidP="001714C9">
      <w:pPr>
        <w:suppressAutoHyphens/>
        <w:outlineLvl w:val="0"/>
      </w:pPr>
      <w:r>
        <w:tab/>
      </w:r>
    </w:p>
    <w:p w:rsidR="001714C9" w:rsidRPr="007974D9" w:rsidRDefault="0038712F" w:rsidP="001714C9">
      <w:pPr>
        <w:suppressAutoHyphens/>
        <w:outlineLvl w:val="0"/>
      </w:pPr>
      <w:r>
        <w:tab/>
      </w:r>
      <w:r w:rsidR="001714C9" w:rsidRPr="007974D9">
        <w:t>H. 3631</w:t>
      </w:r>
      <w:r w:rsidR="00D31C11" w:rsidRPr="007974D9">
        <w:fldChar w:fldCharType="begin"/>
      </w:r>
      <w:r w:rsidR="001714C9" w:rsidRPr="007974D9">
        <w:instrText xml:space="preserve"> XE "H. 3631" \b </w:instrText>
      </w:r>
      <w:r w:rsidR="00D31C11" w:rsidRPr="007974D9">
        <w:fldChar w:fldCharType="end"/>
      </w:r>
      <w:r w:rsidR="001714C9" w:rsidRPr="007974D9">
        <w:t xml:space="preserve"> -- </w:t>
      </w:r>
      <w:r w:rsidR="001714C9">
        <w:t>Reps. Daning, Crosby, Sottile, Atwater, Sabb, Erickson, Newton and Herbkersman</w:t>
      </w:r>
      <w:r w:rsidR="001714C9" w:rsidRPr="007974D9">
        <w:t xml:space="preserve">:  </w:t>
      </w:r>
      <w:r w:rsidR="001714C9" w:rsidRPr="007974D9">
        <w:rPr>
          <w:szCs w:val="30"/>
        </w:rPr>
        <w:t xml:space="preserve">A BILL </w:t>
      </w:r>
      <w:r w:rsidR="001714C9" w:rsidRPr="007974D9">
        <w:t>TO AMEND THE CODE OF LAWS OF SOUTH CAROLINA, 1976, BY ADDING SECTION 56</w:t>
      </w:r>
      <w:r w:rsidR="001714C9" w:rsidRPr="007974D9">
        <w:noBreakHyphen/>
        <w:t>3</w:t>
      </w:r>
      <w:r w:rsidR="001714C9" w:rsidRPr="007974D9">
        <w:noBreakHyphen/>
        <w:t>115 SO AS TO PROVIDE FOR THE ISSUANCE OF GOLF CART PERMITS, TO REGULATE THE OPERATION OF GOLF CARTS, AND TO PROVIDE A PENALTY; AND TO REPEAL SECTION 56</w:t>
      </w:r>
      <w:r w:rsidR="001714C9" w:rsidRPr="007974D9">
        <w:noBreakHyphen/>
        <w:t>2</w:t>
      </w:r>
      <w:r w:rsidR="001714C9" w:rsidRPr="007974D9">
        <w:noBreakHyphen/>
        <w:t>105 RELATING TO THE ISSUANCE OF GOLF CART PERMITS AND THE OPERATION OF GOLF CARTS.</w:t>
      </w:r>
    </w:p>
    <w:p w:rsidR="001714C9" w:rsidRDefault="001714C9" w:rsidP="001714C9">
      <w:r>
        <w:tab/>
        <w:t>On motion of Senator SCOTT, the Bill was carried over.</w:t>
      </w:r>
    </w:p>
    <w:p w:rsidR="001714C9" w:rsidRDefault="001714C9" w:rsidP="001714C9">
      <w:pPr>
        <w:suppressAutoHyphens/>
      </w:pPr>
    </w:p>
    <w:p w:rsidR="001714C9" w:rsidRPr="006C7EEF" w:rsidRDefault="001714C9" w:rsidP="001714C9">
      <w:pPr>
        <w:suppressAutoHyphens/>
      </w:pPr>
      <w:r>
        <w:tab/>
      </w:r>
      <w:r w:rsidRPr="006C7EEF">
        <w:t>S. 894</w:t>
      </w:r>
      <w:r w:rsidR="00D31C11" w:rsidRPr="006C7EEF">
        <w:fldChar w:fldCharType="begin"/>
      </w:r>
      <w:r w:rsidRPr="006C7EEF">
        <w:instrText xml:space="preserve"> XE "S. 894" \b </w:instrText>
      </w:r>
      <w:r w:rsidR="00D31C11" w:rsidRPr="006C7EEF">
        <w:fldChar w:fldCharType="end"/>
      </w:r>
      <w:r w:rsidRPr="006C7EEF">
        <w:t xml:space="preserve"> -- </w:t>
      </w:r>
      <w:r>
        <w:t>Senators Massey and Alexander</w:t>
      </w:r>
      <w:r w:rsidRPr="006C7EEF">
        <w:t xml:space="preserve">: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1714C9" w:rsidRDefault="001714C9" w:rsidP="001714C9">
      <w:r>
        <w:tab/>
        <w:t>On motion of Senator BRIGHT, the Bill was carried over.</w:t>
      </w:r>
    </w:p>
    <w:p w:rsidR="001714C9" w:rsidRDefault="001714C9" w:rsidP="001714C9"/>
    <w:p w:rsidR="001714C9" w:rsidRPr="00D804C3" w:rsidRDefault="001714C9" w:rsidP="001714C9">
      <w:pPr>
        <w:suppressAutoHyphens/>
        <w:outlineLvl w:val="0"/>
      </w:pPr>
      <w:r>
        <w:tab/>
      </w:r>
      <w:r w:rsidRPr="00D804C3">
        <w:t>S. 1187</w:t>
      </w:r>
      <w:r w:rsidR="00D31C11" w:rsidRPr="00D804C3">
        <w:fldChar w:fldCharType="begin"/>
      </w:r>
      <w:r w:rsidRPr="00D804C3">
        <w:instrText xml:space="preserve"> XE "S. 1187" \b </w:instrText>
      </w:r>
      <w:r w:rsidR="00D31C11" w:rsidRPr="00D804C3">
        <w:fldChar w:fldCharType="end"/>
      </w:r>
      <w:r w:rsidRPr="00D804C3">
        <w:t xml:space="preserve"> -- Labor, Commerce and Industry Committee:  </w:t>
      </w:r>
      <w:r w:rsidRPr="00D804C3">
        <w:rPr>
          <w:szCs w:val="30"/>
        </w:rPr>
        <w:t xml:space="preserve">A JOINT RESOLUTION </w:t>
      </w:r>
      <w:r w:rsidRPr="00D804C3">
        <w:t>TO APPROVE REGULATIONS OF THE MANUFACTURED HOUSING BOARD, RELATING TO FINANCIAL RESPONSIBILITY, DESIGNATED AS REGULATION DOCUMENT NUMBER 4438, PURSUANT TO THE PROVISIONS OF ARTICLE 1, CHAPTER 23, TITLE 1 OF THE 1976 CODE.</w:t>
      </w:r>
    </w:p>
    <w:p w:rsidR="001714C9" w:rsidRDefault="001714C9" w:rsidP="001714C9">
      <w:r>
        <w:tab/>
        <w:t xml:space="preserve">On motion of Senator ALEXANDER, the </w:t>
      </w:r>
      <w:r w:rsidR="0038712F">
        <w:t xml:space="preserve">Joint </w:t>
      </w:r>
      <w:r>
        <w:t>Resolution was carried over.</w:t>
      </w:r>
    </w:p>
    <w:p w:rsidR="001714C9" w:rsidRDefault="001714C9" w:rsidP="001714C9"/>
    <w:p w:rsidR="001714C9" w:rsidRPr="00861357" w:rsidRDefault="001714C9" w:rsidP="001714C9">
      <w:pPr>
        <w:suppressAutoHyphens/>
        <w:outlineLvl w:val="0"/>
      </w:pPr>
      <w:r>
        <w:tab/>
      </w:r>
      <w:r w:rsidRPr="00861357">
        <w:t>S. 1188</w:t>
      </w:r>
      <w:r w:rsidR="00D31C11" w:rsidRPr="00861357">
        <w:fldChar w:fldCharType="begin"/>
      </w:r>
      <w:r w:rsidRPr="00861357">
        <w:instrText xml:space="preserve"> XE "S. 1188" \b </w:instrText>
      </w:r>
      <w:r w:rsidR="00D31C11" w:rsidRPr="00861357">
        <w:fldChar w:fldCharType="end"/>
      </w:r>
      <w:r w:rsidRPr="00861357">
        <w:t xml:space="preserve"> -- Labor, Commerce and Industry Committee:  </w:t>
      </w:r>
      <w:r w:rsidRPr="00861357">
        <w:rPr>
          <w:szCs w:val="30"/>
        </w:rPr>
        <w:t xml:space="preserve">A JOINT RESOLUTION </w:t>
      </w:r>
      <w:r w:rsidRPr="00861357">
        <w:t>TO APPROVE REGULATIONS OF THE CONTRACTORS LICENSING BOARD, RELATING TO REGULATIONS ADMINISTERING FIRE PROTECTION SPRINKLER SYSTEMS ACT, DESIGNATED AS REGULATION DOCUMENT NUMBER 4418, PURSUANT TO THE PROVISIONS OF ARTICLE 1, CHAPTER 23, TITLE 1 OF THE 1976 CODE.</w:t>
      </w:r>
    </w:p>
    <w:p w:rsidR="001714C9" w:rsidRDefault="001714C9" w:rsidP="001714C9">
      <w:r>
        <w:tab/>
        <w:t xml:space="preserve">On motion of Senator ALEXANDER, the </w:t>
      </w:r>
      <w:r w:rsidR="0038712F">
        <w:t xml:space="preserve">Joint </w:t>
      </w:r>
      <w:r>
        <w:t>Resolution was carried over.</w:t>
      </w:r>
    </w:p>
    <w:p w:rsidR="001714C9" w:rsidRDefault="001714C9" w:rsidP="001714C9"/>
    <w:p w:rsidR="001714C9" w:rsidRPr="00D45834" w:rsidRDefault="001714C9" w:rsidP="001714C9">
      <w:pPr>
        <w:suppressAutoHyphens/>
        <w:outlineLvl w:val="0"/>
      </w:pPr>
      <w:r>
        <w:tab/>
      </w:r>
      <w:r w:rsidRPr="00D45834">
        <w:t>S. 919</w:t>
      </w:r>
      <w:r w:rsidR="00D31C11" w:rsidRPr="00D45834">
        <w:fldChar w:fldCharType="begin"/>
      </w:r>
      <w:r w:rsidRPr="00D45834">
        <w:instrText xml:space="preserve"> XE "S. 919" \b </w:instrText>
      </w:r>
      <w:r w:rsidR="00D31C11"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1714C9" w:rsidRDefault="001714C9" w:rsidP="001714C9">
      <w:r>
        <w:tab/>
        <w:t>Senator HUTTO explained the Bill.</w:t>
      </w:r>
    </w:p>
    <w:p w:rsidR="001714C9" w:rsidRDefault="001714C9" w:rsidP="001714C9"/>
    <w:p w:rsidR="001714C9" w:rsidRDefault="001714C9" w:rsidP="001714C9">
      <w:pPr>
        <w:pStyle w:val="Header"/>
        <w:tabs>
          <w:tab w:val="clear" w:pos="8640"/>
          <w:tab w:val="left" w:pos="4320"/>
        </w:tabs>
        <w:jc w:val="left"/>
      </w:pPr>
      <w:r w:rsidRPr="009E6FA7">
        <w:tab/>
        <w:t>On motion of Senator</w:t>
      </w:r>
      <w:r>
        <w:t xml:space="preserve"> MALLOY</w:t>
      </w:r>
      <w:r w:rsidRPr="009E6FA7">
        <w:t xml:space="preserve">, the </w:t>
      </w:r>
      <w:r w:rsidR="001036FB">
        <w:t>Bill</w:t>
      </w:r>
      <w:r w:rsidRPr="009E6FA7">
        <w:t xml:space="preserve"> was carried over</w:t>
      </w:r>
      <w:r>
        <w:t>.</w:t>
      </w:r>
    </w:p>
    <w:p w:rsidR="002B45DB" w:rsidRDefault="002B45DB" w:rsidP="001714C9">
      <w:pPr>
        <w:pStyle w:val="Header"/>
        <w:tabs>
          <w:tab w:val="clear" w:pos="8640"/>
          <w:tab w:val="left" w:pos="4320"/>
        </w:tabs>
        <w:jc w:val="left"/>
      </w:pPr>
    </w:p>
    <w:p w:rsidR="00044EED" w:rsidRPr="00094BB8" w:rsidRDefault="00044EED" w:rsidP="0038712F">
      <w:pPr>
        <w:pStyle w:val="Header"/>
        <w:keepNext/>
        <w:tabs>
          <w:tab w:val="clear" w:pos="8640"/>
          <w:tab w:val="left" w:pos="4320"/>
        </w:tabs>
        <w:jc w:val="center"/>
      </w:pPr>
      <w:r>
        <w:rPr>
          <w:b/>
        </w:rPr>
        <w:t>THIRD READING BILLS</w:t>
      </w:r>
    </w:p>
    <w:p w:rsidR="00044EED" w:rsidRDefault="00044EED" w:rsidP="0038712F">
      <w:pPr>
        <w:pStyle w:val="Header"/>
        <w:keepNext/>
        <w:tabs>
          <w:tab w:val="clear" w:pos="8640"/>
          <w:tab w:val="left" w:pos="4320"/>
        </w:tabs>
      </w:pPr>
      <w:r>
        <w:tab/>
        <w:t>The following Bills were read the third time and ordered sent to the House of Representatives:</w:t>
      </w:r>
    </w:p>
    <w:p w:rsidR="00044EED" w:rsidRDefault="00044EED" w:rsidP="0038712F">
      <w:pPr>
        <w:pStyle w:val="Header"/>
        <w:keepNext/>
        <w:tabs>
          <w:tab w:val="clear" w:pos="8640"/>
          <w:tab w:val="left" w:pos="4320"/>
        </w:tabs>
        <w:jc w:val="left"/>
      </w:pPr>
    </w:p>
    <w:p w:rsidR="00044EED" w:rsidRPr="006F2A9D" w:rsidRDefault="00044EED" w:rsidP="0038712F">
      <w:pPr>
        <w:keepNext/>
        <w:suppressAutoHyphens/>
      </w:pPr>
      <w:r>
        <w:tab/>
      </w:r>
      <w:r w:rsidRPr="006F2A9D">
        <w:t>S. 1032</w:t>
      </w:r>
      <w:r w:rsidR="00D31C11" w:rsidRPr="006F2A9D">
        <w:fldChar w:fldCharType="begin"/>
      </w:r>
      <w:r w:rsidRPr="006F2A9D">
        <w:instrText xml:space="preserve"> XE </w:instrText>
      </w:r>
      <w:r>
        <w:instrText>“</w:instrText>
      </w:r>
      <w:r w:rsidRPr="006F2A9D">
        <w:instrText>S. 1032</w:instrText>
      </w:r>
      <w:r>
        <w:instrText>”</w:instrText>
      </w:r>
      <w:r w:rsidRPr="006F2A9D">
        <w:instrText xml:space="preserve"> \b </w:instrText>
      </w:r>
      <w:r w:rsidR="00D31C11" w:rsidRPr="006F2A9D">
        <w:fldChar w:fldCharType="end"/>
      </w:r>
      <w:r w:rsidRPr="006F2A9D">
        <w:t xml:space="preserve"> -- </w:t>
      </w:r>
      <w:r>
        <w:t>Senators Campsen, Verdin and Reese</w:t>
      </w:r>
      <w:r w:rsidRPr="006F2A9D">
        <w:t xml:space="preserve">:  </w:t>
      </w:r>
      <w:r w:rsidRPr="006F2A9D">
        <w:rPr>
          <w:szCs w:val="30"/>
        </w:rPr>
        <w:t xml:space="preserve">A BILL </w:t>
      </w:r>
      <w:r w:rsidRPr="006F2A9D">
        <w:t>TO AMEND SECTION 48</w:t>
      </w:r>
      <w:r w:rsidRPr="006F2A9D">
        <w:noBreakHyphen/>
        <w:t>39</w:t>
      </w:r>
      <w:r w:rsidRPr="006F2A9D">
        <w:noBreakHyphen/>
        <w:t xml:space="preserve">130 OF THE 1976 CODE, RELATING TO PERMITS REQUIRED FOR COASTAL ZONE CRITICAL AREAS, TO INCLUDE TEMPORARY QUALIFIED WAVE DISSIPATION DEVICES AS A TECHNIQUE TO BE USED IN THE BEACH/DUNE CRITICAL AREA TO </w:t>
      </w:r>
      <w:r w:rsidRPr="006F2A9D">
        <w:rPr>
          <w:color w:val="000000" w:themeColor="text1"/>
          <w:u w:color="000000" w:themeColor="text1"/>
        </w:rPr>
        <w:t>PROTECT THE PUBLIC HEALTH AND SAFETY; TO AMEND SECTION 48</w:t>
      </w:r>
      <w:r w:rsidRPr="006F2A9D">
        <w:rPr>
          <w:color w:val="000000" w:themeColor="text1"/>
          <w:u w:color="000000" w:themeColor="text1"/>
        </w:rPr>
        <w:noBreakHyphen/>
        <w:t>39</w:t>
      </w:r>
      <w:r w:rsidRPr="006F2A9D">
        <w:rPr>
          <w:color w:val="000000" w:themeColor="text1"/>
          <w:u w:color="000000" w:themeColor="text1"/>
        </w:rPr>
        <w:noBreakHyphen/>
        <w:t>270, RELATING TO TERMS PERTAINING TO COASTAL TIDELANDS AND WETLANDS, TO DEFINE QUALIFIED WAVE DISSIPATION DEVICE; AND TO AMEND SECTION 48</w:t>
      </w:r>
      <w:r w:rsidRPr="006F2A9D">
        <w:rPr>
          <w:color w:val="000000" w:themeColor="text1"/>
          <w:u w:color="000000" w:themeColor="text1"/>
        </w:rPr>
        <w:noBreakHyphen/>
        <w:t>39</w:t>
      </w:r>
      <w:r w:rsidRPr="006F2A9D">
        <w:rPr>
          <w:color w:val="000000" w:themeColor="text1"/>
          <w:u w:color="000000" w:themeColor="text1"/>
        </w:rPr>
        <w:noBreakHyphen/>
        <w:t xml:space="preserve">290, RELATING TO CONSTRUCTION RESTRICTIONS SEAWARD OF THE BASELINE, TO PROVIDE AN EXCEPTION FOR </w:t>
      </w:r>
      <w:r w:rsidRPr="006F2A9D">
        <w:rPr>
          <w:color w:val="000000" w:themeColor="text1"/>
        </w:rPr>
        <w:t>QUALIFIED WAVE DISSIPATION DEVICES.</w:t>
      </w:r>
    </w:p>
    <w:p w:rsidR="00044EED" w:rsidRDefault="00044EED" w:rsidP="001714C9">
      <w:pPr>
        <w:pStyle w:val="Header"/>
        <w:tabs>
          <w:tab w:val="clear" w:pos="8640"/>
          <w:tab w:val="left" w:pos="4320"/>
        </w:tabs>
        <w:jc w:val="left"/>
      </w:pPr>
    </w:p>
    <w:p w:rsidR="00044EED" w:rsidRPr="00CD70C6" w:rsidRDefault="00044EED" w:rsidP="00044EED">
      <w:pPr>
        <w:suppressAutoHyphens/>
      </w:pPr>
      <w:r>
        <w:tab/>
      </w:r>
      <w:r w:rsidRPr="00CD70C6">
        <w:t>S. 1036</w:t>
      </w:r>
      <w:r w:rsidR="00D31C11" w:rsidRPr="00CD70C6">
        <w:fldChar w:fldCharType="begin"/>
      </w:r>
      <w:r w:rsidRPr="00CD70C6">
        <w:instrText xml:space="preserve"> XE "S. 1036" \b </w:instrText>
      </w:r>
      <w:r w:rsidR="00D31C11"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044EED" w:rsidRDefault="00044EED" w:rsidP="001714C9">
      <w:pPr>
        <w:pStyle w:val="Header"/>
        <w:tabs>
          <w:tab w:val="clear" w:pos="8640"/>
          <w:tab w:val="left" w:pos="4320"/>
        </w:tabs>
        <w:jc w:val="left"/>
      </w:pPr>
    </w:p>
    <w:p w:rsidR="00044EED" w:rsidRPr="005211AE" w:rsidRDefault="00044EED" w:rsidP="00044EED">
      <w:pPr>
        <w:suppressAutoHyphens/>
        <w:outlineLvl w:val="0"/>
      </w:pPr>
      <w:r>
        <w:tab/>
      </w:r>
      <w:r w:rsidRPr="005211AE">
        <w:t>S. 1085</w:t>
      </w:r>
      <w:r w:rsidR="00D31C11" w:rsidRPr="005211AE">
        <w:fldChar w:fldCharType="begin"/>
      </w:r>
      <w:r w:rsidRPr="005211AE">
        <w:instrText xml:space="preserve"> XE </w:instrText>
      </w:r>
      <w:r>
        <w:instrText>“</w:instrText>
      </w:r>
      <w:r w:rsidRPr="005211AE">
        <w:instrText>S. 1085</w:instrText>
      </w:r>
      <w:r>
        <w:instrText>”</w:instrText>
      </w:r>
      <w:r w:rsidRPr="005211AE">
        <w:instrText xml:space="preserve"> \b </w:instrText>
      </w:r>
      <w:r w:rsidR="00D31C11" w:rsidRPr="005211AE">
        <w:fldChar w:fldCharType="end"/>
      </w:r>
      <w:r w:rsidRPr="005211AE">
        <w:t xml:space="preserve"> -- </w:t>
      </w:r>
      <w:r>
        <w:t>Senators Campbell, Grooms, Matthews, McGill, O’Dell and Bennett</w:t>
      </w:r>
      <w:r w:rsidRPr="005211AE">
        <w:t xml:space="preserve">:  </w:t>
      </w:r>
      <w:r w:rsidRPr="005211AE">
        <w:rPr>
          <w:szCs w:val="30"/>
        </w:rPr>
        <w:t xml:space="preserve">A BILL </w:t>
      </w:r>
      <w:r w:rsidRPr="005211AE">
        <w:t>TO AMEND SECTION 4</w:t>
      </w:r>
      <w:r w:rsidRPr="005211AE">
        <w:noBreakHyphen/>
        <w:t>37</w:t>
      </w:r>
      <w:r w:rsidRPr="005211AE">
        <w:noBreakHyphen/>
        <w:t>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Pr="005211AE">
        <w:noBreakHyphen/>
        <w:t>FIVE YEAR MAXIMUM IMPOSITION PERIOD, UPON REFERENDUM APPROVAL, MAY EXTEND WITHOUT INTERRUPTION THE INITIAL IMPOSITION FOR AN IMPOSITION PERIOD IN THE AGGREGATE NOT TO EXCEED TWENTY</w:t>
      </w:r>
      <w:r w:rsidRPr="005211AE">
        <w:noBreakHyphen/>
        <w:t>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044EED" w:rsidRDefault="00044EED" w:rsidP="001714C9">
      <w:pPr>
        <w:pStyle w:val="Header"/>
        <w:tabs>
          <w:tab w:val="clear" w:pos="8640"/>
          <w:tab w:val="left" w:pos="4320"/>
        </w:tabs>
        <w:jc w:val="left"/>
      </w:pPr>
    </w:p>
    <w:p w:rsidR="00FD67F5" w:rsidRPr="00FD67F5" w:rsidRDefault="00FD67F5" w:rsidP="00FD67F5">
      <w:pPr>
        <w:pStyle w:val="Header"/>
        <w:tabs>
          <w:tab w:val="clear" w:pos="8640"/>
          <w:tab w:val="left" w:pos="4320"/>
        </w:tabs>
        <w:jc w:val="center"/>
      </w:pPr>
      <w:r>
        <w:rPr>
          <w:b/>
        </w:rPr>
        <w:t>S.</w:t>
      </w:r>
      <w:r w:rsidR="001036FB">
        <w:rPr>
          <w:b/>
        </w:rPr>
        <w:t xml:space="preserve"> </w:t>
      </w:r>
      <w:r>
        <w:rPr>
          <w:b/>
        </w:rPr>
        <w:t>1085--Recorded Vote</w:t>
      </w:r>
    </w:p>
    <w:p w:rsidR="00FD67F5" w:rsidRDefault="00FD67F5" w:rsidP="001036FB">
      <w:pPr>
        <w:pStyle w:val="Header"/>
        <w:tabs>
          <w:tab w:val="clear" w:pos="8640"/>
          <w:tab w:val="left" w:pos="4320"/>
        </w:tabs>
      </w:pPr>
      <w:r>
        <w:tab/>
        <w:t>Senators BRYANT, SHANE MARTIN and BRIGHT desired to be recorded as voting against the third reading of the Bill.</w:t>
      </w:r>
    </w:p>
    <w:p w:rsidR="00FD67F5" w:rsidRDefault="00FD67F5" w:rsidP="001714C9">
      <w:pPr>
        <w:pStyle w:val="Header"/>
        <w:tabs>
          <w:tab w:val="clear" w:pos="8640"/>
          <w:tab w:val="left" w:pos="4320"/>
        </w:tabs>
        <w:jc w:val="left"/>
      </w:pPr>
    </w:p>
    <w:p w:rsidR="00044EED" w:rsidRPr="005741C2" w:rsidRDefault="00044EED" w:rsidP="00044EED">
      <w:pPr>
        <w:suppressAutoHyphens/>
      </w:pPr>
      <w:r>
        <w:tab/>
      </w:r>
      <w:r w:rsidRPr="005741C2">
        <w:t>S. 1099</w:t>
      </w:r>
      <w:r w:rsidR="00D31C11" w:rsidRPr="005741C2">
        <w:fldChar w:fldCharType="begin"/>
      </w:r>
      <w:r w:rsidRPr="005741C2">
        <w:instrText xml:space="preserve"> XE </w:instrText>
      </w:r>
      <w:r>
        <w:instrText>“</w:instrText>
      </w:r>
      <w:r w:rsidRPr="005741C2">
        <w:instrText>S. 1099</w:instrText>
      </w:r>
      <w:r>
        <w:instrText>”</w:instrText>
      </w:r>
      <w:r w:rsidRPr="005741C2">
        <w:instrText xml:space="preserve"> \b </w:instrText>
      </w:r>
      <w:r w:rsidR="00D31C11" w:rsidRPr="005741C2">
        <w:fldChar w:fldCharType="end"/>
      </w:r>
      <w:r w:rsidRPr="005741C2">
        <w:t xml:space="preserve"> -- Senators Sheheen and Bryant:  </w:t>
      </w:r>
      <w:r w:rsidRPr="005741C2">
        <w:rPr>
          <w:szCs w:val="30"/>
        </w:rPr>
        <w:t xml:space="preserve">A BILL </w:t>
      </w:r>
      <w:r w:rsidRPr="005741C2">
        <w:t>TO AMEND SECTION 41</w:t>
      </w:r>
      <w:r w:rsidRPr="005741C2">
        <w:noBreakHyphen/>
        <w:t>27</w:t>
      </w:r>
      <w:r w:rsidRPr="005741C2">
        <w:noBreakHyphen/>
        <w:t>260 OF THE 1976 CODE, RELATING TO EXEMPTIONS FROM THE DEFINITION OF EMPLOYMENT FOR UNEMPLOYMENT BENEFIT PURPOSES, TO PROVIDE AN EXEMPTION FOR MOTOR CARRIERS THAT UTILIZE INDEPENDENT CONTRACTORS.</w:t>
      </w:r>
    </w:p>
    <w:p w:rsidR="00044EED" w:rsidRDefault="00044EED" w:rsidP="001714C9">
      <w:pPr>
        <w:pStyle w:val="Header"/>
        <w:tabs>
          <w:tab w:val="clear" w:pos="8640"/>
          <w:tab w:val="left" w:pos="4320"/>
        </w:tabs>
        <w:jc w:val="left"/>
      </w:pPr>
    </w:p>
    <w:p w:rsidR="00044EED" w:rsidRPr="0053298C" w:rsidRDefault="00044EED" w:rsidP="00044EED">
      <w:pPr>
        <w:suppressAutoHyphens/>
      </w:pPr>
      <w:r>
        <w:tab/>
      </w:r>
      <w:r w:rsidRPr="0053298C">
        <w:t>S. 1100</w:t>
      </w:r>
      <w:r w:rsidR="00D31C11" w:rsidRPr="0053298C">
        <w:fldChar w:fldCharType="begin"/>
      </w:r>
      <w:r w:rsidRPr="0053298C">
        <w:instrText xml:space="preserve"> XE </w:instrText>
      </w:r>
      <w:r>
        <w:instrText>“</w:instrText>
      </w:r>
      <w:r w:rsidRPr="0053298C">
        <w:instrText>S. 1100</w:instrText>
      </w:r>
      <w:r>
        <w:instrText>”</w:instrText>
      </w:r>
      <w:r w:rsidRPr="0053298C">
        <w:instrText xml:space="preserve"> \b </w:instrText>
      </w:r>
      <w:r w:rsidR="00D31C11" w:rsidRPr="0053298C">
        <w:fldChar w:fldCharType="end"/>
      </w:r>
      <w:r w:rsidRPr="0053298C">
        <w:t xml:space="preserve"> -- </w:t>
      </w:r>
      <w:r>
        <w:t>Senators Bryant, Sheheen, Young and Setzler</w:t>
      </w:r>
      <w:r w:rsidRPr="0053298C">
        <w:t xml:space="preserve">:  </w:t>
      </w:r>
      <w:r w:rsidRPr="0053298C">
        <w:rPr>
          <w:szCs w:val="30"/>
        </w:rPr>
        <w:t xml:space="preserve">A BILL </w:t>
      </w:r>
      <w:r w:rsidRPr="0053298C">
        <w:t>TO AMEND ARTICLE 3, CHAPTER 27, TITLE 41 OF THE 1976 CODE, RELATING TO DEFINITIONS CONCERNING UNEMPLOYMENT BENEFITS AND CLAIMS, BY ADDING SECTION 41</w:t>
      </w:r>
      <w:r w:rsidRPr="0053298C">
        <w:noBreakHyphen/>
        <w:t>27</w:t>
      </w:r>
      <w:r w:rsidRPr="0053298C">
        <w:noBreakHyphen/>
        <w:t>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044EED" w:rsidRDefault="00044EED" w:rsidP="001714C9">
      <w:pPr>
        <w:pStyle w:val="Header"/>
        <w:tabs>
          <w:tab w:val="clear" w:pos="8640"/>
          <w:tab w:val="left" w:pos="4320"/>
        </w:tabs>
        <w:jc w:val="left"/>
      </w:pPr>
    </w:p>
    <w:p w:rsidR="001714C9" w:rsidRDefault="001714C9" w:rsidP="001714C9">
      <w:pPr>
        <w:pStyle w:val="Header"/>
        <w:tabs>
          <w:tab w:val="clear" w:pos="8640"/>
          <w:tab w:val="left" w:pos="4320"/>
        </w:tabs>
        <w:jc w:val="center"/>
        <w:rPr>
          <w:b/>
        </w:rPr>
      </w:pPr>
      <w:r>
        <w:rPr>
          <w:b/>
        </w:rPr>
        <w:t>COMMITTEE AMENDMENT ADOPTED</w:t>
      </w:r>
    </w:p>
    <w:p w:rsidR="001714C9" w:rsidRPr="009114C3" w:rsidRDefault="001714C9" w:rsidP="001714C9">
      <w:pPr>
        <w:pStyle w:val="Header"/>
        <w:tabs>
          <w:tab w:val="clear" w:pos="8640"/>
          <w:tab w:val="left" w:pos="4320"/>
        </w:tabs>
        <w:jc w:val="center"/>
      </w:pPr>
      <w:r>
        <w:rPr>
          <w:b/>
        </w:rPr>
        <w:t>CARRIED OVER</w:t>
      </w:r>
    </w:p>
    <w:p w:rsidR="001714C9" w:rsidRPr="00981769" w:rsidRDefault="001714C9" w:rsidP="001714C9">
      <w:pPr>
        <w:suppressAutoHyphens/>
      </w:pPr>
      <w:r>
        <w:tab/>
      </w:r>
      <w:r w:rsidRPr="00981769">
        <w:t>S. 1178</w:t>
      </w:r>
      <w:r w:rsidR="00D31C11" w:rsidRPr="00981769">
        <w:fldChar w:fldCharType="begin"/>
      </w:r>
      <w:r w:rsidRPr="00981769">
        <w:instrText xml:space="preserve"> XE "S. 1178" \b </w:instrText>
      </w:r>
      <w:r w:rsidR="00D31C11" w:rsidRPr="00981769">
        <w:fldChar w:fldCharType="end"/>
      </w:r>
      <w:r w:rsidRPr="00981769">
        <w:t xml:space="preserve"> -- Senators Hembree and Campsen:  </w:t>
      </w:r>
      <w:r w:rsidRPr="00981769">
        <w:rPr>
          <w:szCs w:val="30"/>
        </w:rPr>
        <w:t xml:space="preserve">A BILL </w:t>
      </w:r>
      <w:r w:rsidRPr="00981769">
        <w:t>TO AMEND ARTICLE 10, CHAPTER 11, TITLE 50 OF THE 1976 CODE, RELATING TO WILDLIFE MANAGEMENT AREAS, TO PROVIDE THAT A HUNTER</w:t>
      </w:r>
      <w:r>
        <w:t>’</w:t>
      </w:r>
      <w:r w:rsidRPr="00981769">
        <w:t>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1714C9" w:rsidRPr="00FE168C" w:rsidRDefault="001714C9" w:rsidP="001714C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1714C9" w:rsidRDefault="001714C9" w:rsidP="001714C9">
      <w:pPr>
        <w:rPr>
          <w:snapToGrid w:val="0"/>
        </w:rPr>
      </w:pPr>
    </w:p>
    <w:p w:rsidR="001714C9" w:rsidRDefault="001714C9" w:rsidP="001714C9">
      <w:pPr>
        <w:rPr>
          <w:snapToGrid w:val="0"/>
        </w:rPr>
      </w:pPr>
      <w:r>
        <w:rPr>
          <w:snapToGrid w:val="0"/>
        </w:rPr>
        <w:tab/>
        <w:t>The Committee on Fish, Game and Forestry proposed the following amendment (1178R001.GEC)</w:t>
      </w:r>
      <w:r w:rsidRPr="00C43A80">
        <w:rPr>
          <w:snapToGrid w:val="0"/>
        </w:rPr>
        <w:t>, which was adopted</w:t>
      </w:r>
      <w:r>
        <w:rPr>
          <w:snapToGrid w:val="0"/>
        </w:rPr>
        <w:t>:</w:t>
      </w:r>
    </w:p>
    <w:p w:rsidR="001714C9" w:rsidRPr="00C43A80" w:rsidRDefault="001714C9" w:rsidP="001714C9">
      <w:pPr>
        <w:rPr>
          <w:snapToGrid w:val="0"/>
          <w:color w:val="auto"/>
        </w:rPr>
      </w:pPr>
      <w:r w:rsidRPr="00C43A80">
        <w:rPr>
          <w:snapToGrid w:val="0"/>
          <w:color w:val="auto"/>
        </w:rPr>
        <w:tab/>
        <w:t>Amend the bill, as and if amended, page 1, by striking line 36 and inserting:</w:t>
      </w:r>
    </w:p>
    <w:p w:rsidR="001714C9" w:rsidRPr="00C43A80" w:rsidRDefault="001714C9" w:rsidP="001714C9">
      <w:pPr>
        <w:rPr>
          <w:color w:val="auto"/>
          <w:u w:color="000000" w:themeColor="text1"/>
        </w:rPr>
      </w:pPr>
      <w:r>
        <w:rPr>
          <w:snapToGrid w:val="0"/>
        </w:rPr>
        <w:tab/>
      </w:r>
      <w:r w:rsidRPr="00C43A80">
        <w:rPr>
          <w:snapToGrid w:val="0"/>
          <w:color w:val="auto"/>
        </w:rPr>
        <w:t>/</w:t>
      </w:r>
      <w:r w:rsidRPr="00C43A80">
        <w:rPr>
          <w:snapToGrid w:val="0"/>
          <w:color w:val="auto"/>
        </w:rPr>
        <w:tab/>
      </w:r>
      <w:r w:rsidRPr="00C43A80">
        <w:rPr>
          <w:color w:val="auto"/>
          <w:u w:color="000000" w:themeColor="text1"/>
        </w:rPr>
        <w:t xml:space="preserve">arising from the occurrence precipitating the revocation of his </w:t>
      </w:r>
      <w:r>
        <w:rPr>
          <w:color w:val="auto"/>
          <w:u w:color="000000" w:themeColor="text1"/>
        </w:rPr>
        <w:t xml:space="preserve">  </w:t>
      </w:r>
      <w:r w:rsidRPr="00C43A80">
        <w:rPr>
          <w:color w:val="auto"/>
          <w:u w:color="000000" w:themeColor="text1"/>
        </w:rPr>
        <w:t>/</w:t>
      </w:r>
    </w:p>
    <w:p w:rsidR="001714C9" w:rsidRPr="00C43A80" w:rsidRDefault="001714C9" w:rsidP="001714C9">
      <w:pPr>
        <w:rPr>
          <w:snapToGrid w:val="0"/>
          <w:color w:val="auto"/>
        </w:rPr>
      </w:pPr>
      <w:r w:rsidRPr="00C43A80">
        <w:rPr>
          <w:snapToGrid w:val="0"/>
          <w:color w:val="auto"/>
        </w:rPr>
        <w:tab/>
        <w:t>Renumber sections to conform.</w:t>
      </w:r>
    </w:p>
    <w:p w:rsidR="001714C9" w:rsidRDefault="001714C9" w:rsidP="001714C9">
      <w:pPr>
        <w:rPr>
          <w:snapToGrid w:val="0"/>
        </w:rPr>
      </w:pPr>
      <w:r w:rsidRPr="00C43A80">
        <w:rPr>
          <w:snapToGrid w:val="0"/>
          <w:color w:val="auto"/>
        </w:rPr>
        <w:tab/>
        <w:t>Amend title to conform.</w:t>
      </w:r>
    </w:p>
    <w:p w:rsidR="001714C9" w:rsidRPr="00C43A80" w:rsidRDefault="001714C9" w:rsidP="001714C9">
      <w:pPr>
        <w:rPr>
          <w:snapToGrid w:val="0"/>
          <w:color w:val="auto"/>
        </w:rPr>
      </w:pPr>
    </w:p>
    <w:p w:rsidR="001714C9" w:rsidRDefault="001714C9" w:rsidP="001714C9">
      <w:pPr>
        <w:pStyle w:val="Header"/>
        <w:tabs>
          <w:tab w:val="clear" w:pos="8640"/>
          <w:tab w:val="left" w:pos="4320"/>
        </w:tabs>
      </w:pPr>
      <w:r>
        <w:tab/>
        <w:t>Senator HEMBREE explained the committee amendment.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The committee amendment was adopted. </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question then was second reading of the Bill.</w:t>
      </w:r>
    </w:p>
    <w:p w:rsidR="001714C9" w:rsidRDefault="001714C9" w:rsidP="001714C9">
      <w:pPr>
        <w:rPr>
          <w:snapToGrid w:val="0"/>
        </w:rPr>
      </w:pPr>
    </w:p>
    <w:p w:rsidR="001714C9" w:rsidRDefault="001714C9" w:rsidP="001714C9">
      <w:pPr>
        <w:pStyle w:val="Header"/>
        <w:tabs>
          <w:tab w:val="clear" w:pos="8640"/>
          <w:tab w:val="left" w:pos="4320"/>
        </w:tabs>
        <w:jc w:val="left"/>
      </w:pPr>
      <w:r w:rsidRPr="009E6FA7">
        <w:tab/>
        <w:t>On motion of Senator</w:t>
      </w:r>
      <w:r>
        <w:t xml:space="preserve"> HEMBREE</w:t>
      </w:r>
      <w:r w:rsidRPr="009E6FA7">
        <w:t>, the Bill was carried over</w:t>
      </w:r>
      <w:r>
        <w:t>.</w:t>
      </w:r>
    </w:p>
    <w:p w:rsidR="001714C9" w:rsidRDefault="001714C9" w:rsidP="00F20BA1">
      <w:pPr>
        <w:suppressAutoHyphens/>
        <w:outlineLvl w:val="0"/>
        <w:rPr>
          <w:b/>
        </w:rPr>
      </w:pPr>
      <w:r>
        <w:tab/>
      </w:r>
    </w:p>
    <w:p w:rsidR="001714C9" w:rsidRPr="00C82126" w:rsidRDefault="001714C9" w:rsidP="001714C9">
      <w:pPr>
        <w:jc w:val="center"/>
      </w:pPr>
      <w:r>
        <w:rPr>
          <w:b/>
        </w:rPr>
        <w:t>COMMITTED</w:t>
      </w:r>
    </w:p>
    <w:p w:rsidR="001714C9" w:rsidRPr="00AA2FEE" w:rsidRDefault="001714C9" w:rsidP="001714C9">
      <w:pPr>
        <w:suppressAutoHyphens/>
        <w:outlineLvl w:val="0"/>
      </w:pPr>
      <w:r>
        <w:tab/>
      </w:r>
      <w:r w:rsidRPr="00AA2FEE">
        <w:t>S. 1186</w:t>
      </w:r>
      <w:r w:rsidR="00D31C11" w:rsidRPr="00AA2FEE">
        <w:fldChar w:fldCharType="begin"/>
      </w:r>
      <w:r w:rsidRPr="00AA2FEE">
        <w:instrText xml:space="preserve"> XE "S. 1186" \b </w:instrText>
      </w:r>
      <w:r w:rsidR="00D31C11" w:rsidRPr="00AA2FEE">
        <w:fldChar w:fldCharType="end"/>
      </w:r>
      <w:r w:rsidRPr="00AA2FEE">
        <w:t xml:space="preserve"> -- Labor, Commerce and Industry Committee:  </w:t>
      </w:r>
      <w:r w:rsidRPr="00AA2FEE">
        <w:rPr>
          <w:szCs w:val="30"/>
        </w:rPr>
        <w:t xml:space="preserve">A JOINT RESOLUTION </w:t>
      </w:r>
      <w:r w:rsidRPr="00AA2FEE">
        <w:t>TO APPROVE REGULATIONS OF THE DEPARTMENT OF LABOR, LICENSING AND REGULATION - OFFICE OF OCCUPATIONAL SAFETY AND HEALTH, RELATING TO ENFORCEMENT OF VIOLATIONS, DESIGNATED AS REGULATION DOCUMENT NUMBER 4446, PURSUANT TO THE PROVISIONS OF ARTICLE 1, CHAPTER 23, TITLE 1 OF THE 1976 CODE.</w:t>
      </w:r>
    </w:p>
    <w:p w:rsidR="001714C9" w:rsidRDefault="001714C9" w:rsidP="001714C9">
      <w:r>
        <w:tab/>
        <w:t xml:space="preserve">Senator ALEXANDER </w:t>
      </w:r>
      <w:r w:rsidR="00753747">
        <w:t>moved</w:t>
      </w:r>
      <w:r>
        <w:t xml:space="preserve"> to commit the Joint Resolution to the Committee on Labor, Commerce and Industry.</w:t>
      </w:r>
    </w:p>
    <w:p w:rsidR="00B95721" w:rsidRDefault="00B95721" w:rsidP="001714C9"/>
    <w:p w:rsidR="001714C9" w:rsidRDefault="00753747" w:rsidP="001714C9">
      <w:r>
        <w:tab/>
        <w:t>The Joint Resolution was committed to the Committee on Labor, Commerce and Industry</w:t>
      </w:r>
      <w:r w:rsidR="001714C9">
        <w:t>.</w:t>
      </w:r>
    </w:p>
    <w:p w:rsidR="001714C9" w:rsidRDefault="001714C9" w:rsidP="001714C9"/>
    <w:p w:rsidR="001714C9" w:rsidRDefault="00822E06" w:rsidP="00822E06">
      <w:pPr>
        <w:suppressAutoHyphens/>
        <w:jc w:val="center"/>
        <w:rPr>
          <w:b/>
        </w:rPr>
      </w:pPr>
      <w:r>
        <w:rPr>
          <w:b/>
        </w:rPr>
        <w:t xml:space="preserve">AMENDED, </w:t>
      </w:r>
      <w:r w:rsidR="001714C9">
        <w:rPr>
          <w:b/>
        </w:rPr>
        <w:t>READ THE SECOND TIME</w:t>
      </w:r>
    </w:p>
    <w:p w:rsidR="001714C9" w:rsidRPr="00100F05" w:rsidRDefault="001714C9" w:rsidP="001714C9">
      <w:pPr>
        <w:suppressAutoHyphens/>
      </w:pPr>
      <w:r>
        <w:tab/>
      </w:r>
      <w:r w:rsidRPr="00100F05">
        <w:t>H. 4644</w:t>
      </w:r>
      <w:r w:rsidR="00D31C11" w:rsidRPr="00100F05">
        <w:fldChar w:fldCharType="begin"/>
      </w:r>
      <w:r w:rsidRPr="00100F05">
        <w:instrText xml:space="preserve"> XE "H. 4644" \b </w:instrText>
      </w:r>
      <w:r w:rsidR="00D31C11" w:rsidRPr="00100F05">
        <w:fldChar w:fldCharType="end"/>
      </w:r>
      <w:r w:rsidRPr="00100F05">
        <w:t xml:space="preserve"> -- Rep. Sandifer:  </w:t>
      </w:r>
      <w:r w:rsidRPr="00100F05">
        <w:rPr>
          <w:szCs w:val="30"/>
        </w:rPr>
        <w:t xml:space="preserve">A BILL </w:t>
      </w:r>
      <w:r w:rsidRPr="00100F05">
        <w:t>TO AMEND SECTION 40</w:t>
      </w:r>
      <w:r w:rsidRPr="00100F05">
        <w:noBreakHyphen/>
        <w:t>60</w:t>
      </w:r>
      <w:r w:rsidRPr="00100F05">
        <w:noBreakHyphen/>
        <w:t>20, CODE OF LAWS OF SOUTH CAROLINA, 1976, AND SECTIONS 40</w:t>
      </w:r>
      <w:r w:rsidRPr="00100F05">
        <w:noBreakHyphen/>
        <w:t>60</w:t>
      </w:r>
      <w:r w:rsidRPr="00100F05">
        <w:noBreakHyphen/>
        <w:t>31, 40</w:t>
      </w:r>
      <w:r w:rsidRPr="00100F05">
        <w:noBreakHyphen/>
        <w:t>60</w:t>
      </w:r>
      <w:r w:rsidRPr="00100F05">
        <w:noBreakHyphen/>
        <w:t>33, 40</w:t>
      </w:r>
      <w:r w:rsidRPr="00100F05">
        <w:noBreakHyphen/>
        <w:t>60</w:t>
      </w:r>
      <w:r w:rsidRPr="00100F05">
        <w:noBreakHyphen/>
        <w:t>34, 40</w:t>
      </w:r>
      <w:r w:rsidRPr="00100F05">
        <w:noBreakHyphen/>
        <w:t>60</w:t>
      </w:r>
      <w:r w:rsidRPr="00100F05">
        <w:noBreakHyphen/>
        <w:t>35, AS AMENDED, 40</w:t>
      </w:r>
      <w:r w:rsidRPr="00100F05">
        <w:noBreakHyphen/>
        <w:t>60</w:t>
      </w:r>
      <w:r w:rsidRPr="00100F05">
        <w:noBreakHyphen/>
        <w:t>36, 40</w:t>
      </w:r>
      <w:r w:rsidRPr="00100F05">
        <w:noBreakHyphen/>
        <w:t>60</w:t>
      </w:r>
      <w:r w:rsidRPr="00100F05">
        <w:noBreakHyphen/>
        <w:t>37, 40</w:t>
      </w:r>
      <w:r w:rsidRPr="00100F05">
        <w:noBreakHyphen/>
        <w:t>60</w:t>
      </w:r>
      <w:r w:rsidRPr="00100F05">
        <w:noBreakHyphen/>
        <w:t>38, 40</w:t>
      </w:r>
      <w:r w:rsidRPr="00100F05">
        <w:noBreakHyphen/>
        <w:t>60</w:t>
      </w:r>
      <w:r w:rsidRPr="00100F05">
        <w:noBreakHyphen/>
        <w:t>80, AND 40</w:t>
      </w:r>
      <w:r w:rsidRPr="00100F05">
        <w:noBreakHyphen/>
        <w:t>60</w:t>
      </w:r>
      <w:r w:rsidRPr="00100F05">
        <w:noBreakHyphen/>
        <w:t>220, ALL RELATING TO THE SOUTH CAROLINA REAL ESTATE APPRAISERS LICENSE AND CERTIFICATION ACT, SO AS TO CONFORM THE PROVISIONS TO CERTAIN REVISED NATIONAL UNIFORM STANDARDS FOR LICENSING, CERTIFYING, AND RECERTIFYING REAL ESTATE APPRAISERS.</w:t>
      </w:r>
    </w:p>
    <w:p w:rsidR="001714C9" w:rsidRDefault="001714C9" w:rsidP="001714C9">
      <w:pPr>
        <w:pStyle w:val="Header"/>
        <w:tabs>
          <w:tab w:val="clear" w:pos="8640"/>
          <w:tab w:val="left" w:pos="4320"/>
        </w:tabs>
      </w:pPr>
      <w:r>
        <w:tab/>
        <w:t>The Senate proceeded to a consideration of the Bill, the question being the adoption of the previously proposed amendment as follows.</w:t>
      </w:r>
    </w:p>
    <w:p w:rsidR="001714C9" w:rsidRDefault="001714C9" w:rsidP="001714C9">
      <w:pPr>
        <w:pStyle w:val="Header"/>
        <w:tabs>
          <w:tab w:val="clear" w:pos="8640"/>
          <w:tab w:val="left" w:pos="4320"/>
        </w:tabs>
      </w:pPr>
    </w:p>
    <w:p w:rsidR="001714C9" w:rsidRDefault="001714C9" w:rsidP="001714C9">
      <w:pPr>
        <w:rPr>
          <w:snapToGrid w:val="0"/>
        </w:rPr>
      </w:pPr>
      <w:r>
        <w:rPr>
          <w:snapToGrid w:val="0"/>
        </w:rPr>
        <w:tab/>
        <w:t>Senator HUTTO proposed the following amendment (4644MW1)</w:t>
      </w:r>
      <w:r w:rsidRPr="008442CF">
        <w:rPr>
          <w:snapToGrid w:val="0"/>
        </w:rPr>
        <w:t>, which was adopted</w:t>
      </w:r>
      <w:r>
        <w:rPr>
          <w:snapToGrid w:val="0"/>
        </w:rPr>
        <w:t>:</w:t>
      </w:r>
    </w:p>
    <w:p w:rsidR="001714C9" w:rsidRPr="008442CF" w:rsidRDefault="001714C9" w:rsidP="001714C9">
      <w:pPr>
        <w:rPr>
          <w:snapToGrid w:val="0"/>
          <w:color w:val="auto"/>
        </w:rPr>
      </w:pPr>
      <w:r w:rsidRPr="008442CF">
        <w:rPr>
          <w:snapToGrid w:val="0"/>
          <w:color w:val="auto"/>
        </w:rPr>
        <w:tab/>
        <w:t xml:space="preserve">Amend the bill, as and if amended, page 4, by striking Section 40-60-31(2)(C) and inserting: </w:t>
      </w:r>
    </w:p>
    <w:p w:rsidR="001714C9" w:rsidRPr="008442CF" w:rsidRDefault="001714C9" w:rsidP="001714C9">
      <w:pPr>
        <w:rPr>
          <w:color w:val="auto"/>
        </w:rPr>
      </w:pPr>
      <w:r>
        <w:rPr>
          <w:snapToGrid w:val="0"/>
        </w:rPr>
        <w:tab/>
      </w:r>
      <w:r w:rsidRPr="008442CF">
        <w:rPr>
          <w:snapToGrid w:val="0"/>
          <w:color w:val="auto"/>
        </w:rPr>
        <w:t>/</w:t>
      </w:r>
      <w:r w:rsidRPr="008442CF">
        <w:rPr>
          <w:snapToGrid w:val="0"/>
          <w:color w:val="auto"/>
        </w:rPr>
        <w:tab/>
      </w:r>
      <w:r w:rsidRPr="008442CF">
        <w:rPr>
          <w:snapToGrid w:val="0"/>
          <w:color w:val="auto"/>
        </w:rPr>
        <w:tab/>
      </w:r>
      <w:r w:rsidRPr="008442CF">
        <w:rPr>
          <w:color w:val="auto"/>
        </w:rPr>
        <w:tab/>
      </w:r>
      <w:r w:rsidRPr="008442CF">
        <w:rPr>
          <w:color w:val="auto"/>
        </w:rPr>
        <w:tab/>
      </w:r>
      <w:r w:rsidRPr="008442CF">
        <w:rPr>
          <w:color w:val="auto"/>
          <w:u w:val="single"/>
        </w:rPr>
        <w:t>(c)</w:t>
      </w:r>
      <w:r w:rsidRPr="008442CF">
        <w:rPr>
          <w:color w:val="auto"/>
        </w:rPr>
        <w:tab/>
        <w:t xml:space="preserve">a bachelor’s degree or </w:t>
      </w:r>
      <w:r w:rsidRPr="008442CF">
        <w:rPr>
          <w:color w:val="auto"/>
          <w:u w:val="single"/>
        </w:rPr>
        <w:t>its</w:t>
      </w:r>
      <w:r w:rsidRPr="008442CF">
        <w:rPr>
          <w:color w:val="auto"/>
        </w:rPr>
        <w:t xml:space="preserve"> equivalent as promulgated by the board through regulation to become a </w:t>
      </w:r>
      <w:r w:rsidRPr="008442CF">
        <w:rPr>
          <w:color w:val="auto"/>
          <w:u w:val="single"/>
        </w:rPr>
        <w:t>state-</w:t>
      </w:r>
      <w:r w:rsidRPr="008442CF">
        <w:rPr>
          <w:color w:val="auto"/>
        </w:rPr>
        <w:t xml:space="preserve">certified </w:t>
      </w:r>
      <w:r w:rsidRPr="008442CF">
        <w:rPr>
          <w:color w:val="auto"/>
          <w:u w:val="single"/>
        </w:rPr>
        <w:t>residential appraiser or state-certified</w:t>
      </w:r>
      <w:r w:rsidRPr="008442CF">
        <w:rPr>
          <w:color w:val="auto"/>
        </w:rPr>
        <w:t xml:space="preserve"> general appraiser;</w:t>
      </w:r>
      <w:r w:rsidRPr="008442CF">
        <w:rPr>
          <w:color w:val="auto"/>
        </w:rPr>
        <w:tab/>
      </w:r>
      <w:r w:rsidRPr="008442CF">
        <w:rPr>
          <w:color w:val="auto"/>
        </w:rPr>
        <w:tab/>
      </w:r>
      <w:r w:rsidRPr="008442CF">
        <w:rPr>
          <w:color w:val="auto"/>
        </w:rPr>
        <w:tab/>
        <w:t>/</w:t>
      </w:r>
    </w:p>
    <w:p w:rsidR="001714C9" w:rsidRPr="008442CF" w:rsidRDefault="001714C9" w:rsidP="001714C9">
      <w:pPr>
        <w:rPr>
          <w:snapToGrid w:val="0"/>
          <w:color w:val="auto"/>
        </w:rPr>
      </w:pPr>
      <w:r>
        <w:rPr>
          <w:snapToGrid w:val="0"/>
        </w:rPr>
        <w:tab/>
      </w:r>
      <w:r w:rsidRPr="008442CF">
        <w:rPr>
          <w:snapToGrid w:val="0"/>
          <w:color w:val="auto"/>
        </w:rPr>
        <w:t xml:space="preserve">Further amend the bill, as and if amended, page 5, by striking Section 40-60-33(2) and inserting: </w:t>
      </w:r>
    </w:p>
    <w:p w:rsidR="001714C9" w:rsidRPr="008442CF" w:rsidRDefault="001714C9" w:rsidP="001714C9">
      <w:pPr>
        <w:rPr>
          <w:color w:val="auto"/>
        </w:rPr>
      </w:pPr>
      <w:r>
        <w:rPr>
          <w:snapToGrid w:val="0"/>
        </w:rPr>
        <w:tab/>
      </w:r>
      <w:r w:rsidRPr="008442CF">
        <w:rPr>
          <w:snapToGrid w:val="0"/>
          <w:color w:val="auto"/>
        </w:rPr>
        <w:t>/</w:t>
      </w:r>
      <w:r w:rsidRPr="008442CF">
        <w:rPr>
          <w:snapToGrid w:val="0"/>
          <w:color w:val="auto"/>
        </w:rPr>
        <w:tab/>
      </w:r>
      <w:r w:rsidRPr="008442CF">
        <w:rPr>
          <w:color w:val="auto"/>
        </w:rPr>
        <w:tab/>
        <w:t>(2)</w:t>
      </w:r>
      <w:r w:rsidRPr="008442CF">
        <w:rPr>
          <w:color w:val="auto"/>
        </w:rPr>
        <w:tab/>
        <w:t>To qualify as a state</w:t>
      </w:r>
      <w:r w:rsidRPr="008442CF">
        <w:rPr>
          <w:color w:val="auto"/>
          <w:u w:val="single"/>
        </w:rPr>
        <w:t>-</w:t>
      </w:r>
      <w:r w:rsidRPr="008442CF">
        <w:rPr>
          <w:color w:val="auto"/>
        </w:rPr>
        <w:t>licensed a</w:t>
      </w:r>
      <w:r w:rsidR="001036FB">
        <w:rPr>
          <w:color w:val="auto"/>
        </w:rPr>
        <w:t>ppraiser, an applicant shall:</w:t>
      </w:r>
      <w:r w:rsidR="001036FB">
        <w:rPr>
          <w:color w:val="auto"/>
        </w:rPr>
        <w:tab/>
      </w:r>
      <w:r w:rsidRPr="008442CF">
        <w:rPr>
          <w:color w:val="auto"/>
        </w:rPr>
        <w:t>/</w:t>
      </w:r>
    </w:p>
    <w:p w:rsidR="001714C9" w:rsidRPr="008442CF" w:rsidRDefault="001714C9" w:rsidP="001714C9">
      <w:pPr>
        <w:rPr>
          <w:snapToGrid w:val="0"/>
          <w:color w:val="auto"/>
        </w:rPr>
      </w:pPr>
      <w:r>
        <w:rPr>
          <w:snapToGrid w:val="0"/>
        </w:rPr>
        <w:tab/>
      </w:r>
      <w:r w:rsidRPr="008442CF">
        <w:rPr>
          <w:snapToGrid w:val="0"/>
          <w:color w:val="auto"/>
        </w:rPr>
        <w:t xml:space="preserve">Further amend the bill, as and if amended, page 6, by striking Section 40-60-33(3) and inserting: </w:t>
      </w:r>
    </w:p>
    <w:p w:rsidR="001714C9" w:rsidRPr="008442CF" w:rsidRDefault="001714C9" w:rsidP="001714C9">
      <w:pPr>
        <w:rPr>
          <w:color w:val="auto"/>
        </w:rPr>
      </w:pPr>
      <w:r>
        <w:rPr>
          <w:snapToGrid w:val="0"/>
        </w:rPr>
        <w:tab/>
      </w:r>
      <w:r w:rsidRPr="008442CF">
        <w:rPr>
          <w:snapToGrid w:val="0"/>
          <w:color w:val="auto"/>
        </w:rPr>
        <w:t>/</w:t>
      </w:r>
      <w:r w:rsidRPr="008442CF">
        <w:rPr>
          <w:snapToGrid w:val="0"/>
          <w:color w:val="auto"/>
        </w:rPr>
        <w:tab/>
      </w:r>
      <w:r w:rsidRPr="008442CF">
        <w:rPr>
          <w:color w:val="auto"/>
        </w:rPr>
        <w:t>(3)</w:t>
      </w:r>
      <w:r w:rsidRPr="008442CF">
        <w:rPr>
          <w:color w:val="auto"/>
        </w:rPr>
        <w:tab/>
        <w:t>To qualify as a state</w:t>
      </w:r>
      <w:r w:rsidRPr="008442CF">
        <w:rPr>
          <w:color w:val="auto"/>
          <w:u w:val="single"/>
        </w:rPr>
        <w:t>-</w:t>
      </w:r>
      <w:r w:rsidRPr="008442CF">
        <w:rPr>
          <w:color w:val="auto"/>
        </w:rPr>
        <w:t>certified residential appraiser, an applicant shall:</w:t>
      </w:r>
      <w:r w:rsidRPr="008442CF">
        <w:rPr>
          <w:color w:val="auto"/>
        </w:rPr>
        <w:tab/>
      </w:r>
      <w:r w:rsidRPr="008442CF">
        <w:rPr>
          <w:color w:val="auto"/>
        </w:rPr>
        <w:tab/>
        <w:t>/</w:t>
      </w:r>
    </w:p>
    <w:p w:rsidR="001714C9" w:rsidRPr="008442CF" w:rsidRDefault="001714C9" w:rsidP="001714C9">
      <w:pPr>
        <w:rPr>
          <w:color w:val="auto"/>
        </w:rPr>
      </w:pPr>
      <w:r>
        <w:tab/>
      </w:r>
      <w:r w:rsidRPr="008442CF">
        <w:rPr>
          <w:color w:val="auto"/>
        </w:rPr>
        <w:t>Further amend the bill, as and if amended, page 6, by striking Section 40-60-33(4) and inserting:</w:t>
      </w:r>
    </w:p>
    <w:p w:rsidR="001714C9" w:rsidRPr="008442CF" w:rsidRDefault="001714C9" w:rsidP="001714C9">
      <w:pPr>
        <w:rPr>
          <w:color w:val="auto"/>
        </w:rPr>
      </w:pPr>
      <w:r>
        <w:tab/>
      </w:r>
      <w:r w:rsidRPr="008442CF">
        <w:rPr>
          <w:color w:val="auto"/>
        </w:rPr>
        <w:t>/</w:t>
      </w:r>
      <w:r w:rsidRPr="008442CF">
        <w:rPr>
          <w:color w:val="auto"/>
        </w:rPr>
        <w:tab/>
      </w:r>
      <w:r w:rsidRPr="008442CF">
        <w:rPr>
          <w:color w:val="auto"/>
        </w:rPr>
        <w:tab/>
        <w:t>(4)</w:t>
      </w:r>
      <w:r w:rsidRPr="008442CF">
        <w:rPr>
          <w:color w:val="auto"/>
        </w:rPr>
        <w:tab/>
        <w:t>To qualify as a state</w:t>
      </w:r>
      <w:r w:rsidRPr="008442CF">
        <w:rPr>
          <w:color w:val="auto"/>
          <w:u w:val="single"/>
        </w:rPr>
        <w:t>-</w:t>
      </w:r>
      <w:r w:rsidRPr="008442CF">
        <w:rPr>
          <w:color w:val="auto"/>
        </w:rPr>
        <w:t>certified general appraiser an applicant shall:</w:t>
      </w:r>
      <w:r w:rsidRPr="008442CF">
        <w:rPr>
          <w:color w:val="auto"/>
        </w:rPr>
        <w:tab/>
      </w:r>
      <w:r w:rsidRPr="008442CF">
        <w:rPr>
          <w:color w:val="auto"/>
        </w:rPr>
        <w:tab/>
        <w:t>/</w:t>
      </w:r>
    </w:p>
    <w:p w:rsidR="001714C9" w:rsidRPr="008442CF" w:rsidRDefault="001714C9" w:rsidP="001714C9">
      <w:pPr>
        <w:rPr>
          <w:snapToGrid w:val="0"/>
          <w:color w:val="auto"/>
        </w:rPr>
      </w:pPr>
      <w:r>
        <w:rPr>
          <w:snapToGrid w:val="0"/>
        </w:rPr>
        <w:tab/>
      </w:r>
      <w:r w:rsidRPr="008442CF">
        <w:rPr>
          <w:snapToGrid w:val="0"/>
          <w:color w:val="auto"/>
        </w:rPr>
        <w:t xml:space="preserve">Further amend the bill, as and if amended, by striking Section 40-60-33(5) and inserting: </w:t>
      </w:r>
    </w:p>
    <w:p w:rsidR="001714C9" w:rsidRPr="008442CF" w:rsidRDefault="001714C9" w:rsidP="001714C9">
      <w:pPr>
        <w:rPr>
          <w:color w:val="auto"/>
        </w:rPr>
      </w:pPr>
      <w:r>
        <w:tab/>
      </w:r>
      <w:r w:rsidRPr="008442CF">
        <w:rPr>
          <w:color w:val="auto"/>
        </w:rPr>
        <w:t>/</w:t>
      </w:r>
      <w:r w:rsidRPr="008442CF">
        <w:rPr>
          <w:color w:val="auto"/>
        </w:rPr>
        <w:tab/>
        <w:t>(5)</w:t>
      </w:r>
      <w:r w:rsidRPr="008442CF">
        <w:rPr>
          <w:color w:val="auto"/>
        </w:rPr>
        <w:tab/>
        <w:t xml:space="preserve">To qualify as a licensed mass appraiser, </w:t>
      </w:r>
      <w:r w:rsidRPr="008442CF">
        <w:rPr>
          <w:color w:val="auto"/>
          <w:u w:val="single"/>
        </w:rPr>
        <w:t>state-</w:t>
      </w:r>
      <w:r w:rsidRPr="008442CF">
        <w:rPr>
          <w:color w:val="auto"/>
        </w:rPr>
        <w:t xml:space="preserve">certified </w:t>
      </w:r>
      <w:r w:rsidRPr="008442CF">
        <w:rPr>
          <w:color w:val="auto"/>
          <w:u w:val="single"/>
        </w:rPr>
        <w:t>residential</w:t>
      </w:r>
      <w:r w:rsidRPr="008442CF">
        <w:rPr>
          <w:color w:val="auto"/>
        </w:rPr>
        <w:t xml:space="preserve"> mass appraiser, or </w:t>
      </w:r>
      <w:r w:rsidRPr="008442CF">
        <w:rPr>
          <w:color w:val="auto"/>
          <w:u w:val="single"/>
        </w:rPr>
        <w:t>state-</w:t>
      </w:r>
      <w:r w:rsidRPr="008442CF">
        <w:rPr>
          <w:color w:val="auto"/>
        </w:rPr>
        <w:t xml:space="preserve">certified general mass appraiser, the applicant shall satisfy the requirements enumerated in this section, and any other applicable provisions of this chapter to qualify, respectively, as a licensed appraiser, </w:t>
      </w:r>
      <w:r w:rsidRPr="008442CF">
        <w:rPr>
          <w:color w:val="auto"/>
          <w:u w:val="single"/>
        </w:rPr>
        <w:t>state-</w:t>
      </w:r>
      <w:r w:rsidRPr="008442CF">
        <w:rPr>
          <w:color w:val="auto"/>
        </w:rPr>
        <w:t xml:space="preserve">certified residential appraiser, and </w:t>
      </w:r>
      <w:r w:rsidRPr="008442CF">
        <w:rPr>
          <w:color w:val="auto"/>
          <w:u w:val="single"/>
        </w:rPr>
        <w:t>state-</w:t>
      </w:r>
      <w:r w:rsidRPr="008442CF">
        <w:rPr>
          <w:color w:val="auto"/>
        </w:rPr>
        <w:t>certified general appraiser, with the exception that one hundred percent of the required experience hours for the mass appraiser designations may be in the area of mass appraisals.”</w:t>
      </w:r>
      <w:r w:rsidRPr="008442CF">
        <w:rPr>
          <w:color w:val="auto"/>
        </w:rPr>
        <w:tab/>
      </w:r>
      <w:r w:rsidRPr="008442CF">
        <w:rPr>
          <w:color w:val="auto"/>
        </w:rPr>
        <w:tab/>
      </w:r>
      <w:r w:rsidRPr="008442CF">
        <w:rPr>
          <w:color w:val="auto"/>
        </w:rPr>
        <w:tab/>
        <w:t>/</w:t>
      </w:r>
    </w:p>
    <w:p w:rsidR="001714C9" w:rsidRPr="008442CF" w:rsidRDefault="001714C9" w:rsidP="001714C9">
      <w:pPr>
        <w:rPr>
          <w:color w:val="auto"/>
        </w:rPr>
      </w:pPr>
      <w:r>
        <w:tab/>
      </w:r>
      <w:r w:rsidRPr="008442CF">
        <w:rPr>
          <w:color w:val="auto"/>
        </w:rPr>
        <w:t xml:space="preserve">Further amend the bill, as and if amended, page 12, by striking Section 40-60-220 and inserting: </w:t>
      </w:r>
    </w:p>
    <w:p w:rsidR="001714C9" w:rsidRPr="008442CF" w:rsidRDefault="001714C9" w:rsidP="001714C9">
      <w:pPr>
        <w:rPr>
          <w:color w:val="auto"/>
        </w:rPr>
      </w:pPr>
      <w:r>
        <w:tab/>
      </w:r>
      <w:r w:rsidRPr="008442CF">
        <w:rPr>
          <w:color w:val="auto"/>
        </w:rPr>
        <w:t>/</w:t>
      </w:r>
      <w:r w:rsidRPr="008442CF">
        <w:rPr>
          <w:color w:val="auto"/>
        </w:rPr>
        <w:tab/>
      </w:r>
      <w:r w:rsidRPr="008442CF">
        <w:rPr>
          <w:color w:val="auto"/>
        </w:rPr>
        <w:tab/>
        <w:t>“Section 40</w:t>
      </w:r>
      <w:r w:rsidRPr="008442CF">
        <w:rPr>
          <w:color w:val="auto"/>
        </w:rPr>
        <w:noBreakHyphen/>
        <w:t>60</w:t>
      </w:r>
      <w:r w:rsidRPr="008442CF">
        <w:rPr>
          <w:color w:val="auto"/>
        </w:rPr>
        <w:noBreakHyphen/>
        <w:t>220.</w:t>
      </w:r>
      <w:r w:rsidRPr="008442CF">
        <w:rPr>
          <w:color w:val="auto"/>
        </w:rPr>
        <w:tab/>
        <w:t>A person who is licensed as a licensed appraiser, licensed mass appraiser, state</w:t>
      </w:r>
      <w:r w:rsidRPr="008442CF">
        <w:rPr>
          <w:color w:val="auto"/>
          <w:u w:val="single"/>
        </w:rPr>
        <w:t>-</w:t>
      </w:r>
      <w:r w:rsidRPr="008442CF">
        <w:rPr>
          <w:color w:val="auto"/>
        </w:rPr>
        <w:t xml:space="preserve">certified residential appraiser, </w:t>
      </w:r>
      <w:r w:rsidRPr="008442CF">
        <w:rPr>
          <w:color w:val="auto"/>
          <w:u w:val="single"/>
        </w:rPr>
        <w:t>state-</w:t>
      </w:r>
      <w:r w:rsidRPr="008442CF">
        <w:rPr>
          <w:color w:val="auto"/>
        </w:rPr>
        <w:t xml:space="preserve">certified </w:t>
      </w:r>
      <w:r w:rsidRPr="008442CF">
        <w:rPr>
          <w:color w:val="auto"/>
          <w:u w:val="single"/>
        </w:rPr>
        <w:t>residential</w:t>
      </w:r>
      <w:r w:rsidRPr="008442CF">
        <w:rPr>
          <w:color w:val="auto"/>
        </w:rPr>
        <w:t xml:space="preserve"> mass appraiser, state</w:t>
      </w:r>
      <w:r w:rsidRPr="008442CF">
        <w:rPr>
          <w:color w:val="auto"/>
          <w:u w:val="single"/>
        </w:rPr>
        <w:t>-</w:t>
      </w:r>
      <w:r w:rsidRPr="008442CF">
        <w:rPr>
          <w:color w:val="auto"/>
        </w:rPr>
        <w:t xml:space="preserve">certified general appraiser, or </w:t>
      </w:r>
      <w:r w:rsidRPr="008442CF">
        <w:rPr>
          <w:color w:val="auto"/>
          <w:u w:val="single"/>
        </w:rPr>
        <w:t>state-</w:t>
      </w:r>
      <w:r w:rsidRPr="008442CF">
        <w:rPr>
          <w:color w:val="auto"/>
        </w:rPr>
        <w:t xml:space="preserve">certified general mass appraiser on December 31, </w:t>
      </w:r>
      <w:r w:rsidRPr="008442CF">
        <w:rPr>
          <w:strike/>
          <w:color w:val="auto"/>
        </w:rPr>
        <w:t>2007</w:t>
      </w:r>
      <w:r w:rsidRPr="008442CF">
        <w:rPr>
          <w:color w:val="auto"/>
        </w:rPr>
        <w:t xml:space="preserve"> </w:t>
      </w:r>
      <w:r w:rsidRPr="008442CF">
        <w:rPr>
          <w:color w:val="auto"/>
          <w:u w:val="single"/>
        </w:rPr>
        <w:t>2014</w:t>
      </w:r>
      <w:r w:rsidRPr="008442CF">
        <w:rPr>
          <w:color w:val="auto"/>
        </w:rPr>
        <w:t>, may continue licensure in that category without meeting the requirements of Section 40</w:t>
      </w:r>
      <w:r w:rsidRPr="008442CF">
        <w:rPr>
          <w:color w:val="auto"/>
        </w:rPr>
        <w:noBreakHyphen/>
        <w:t>60</w:t>
      </w:r>
      <w:r w:rsidRPr="008442CF">
        <w:rPr>
          <w:color w:val="auto"/>
        </w:rPr>
        <w:noBreakHyphen/>
        <w:t>31 and Section 40</w:t>
      </w:r>
      <w:r w:rsidRPr="008442CF">
        <w:rPr>
          <w:color w:val="auto"/>
        </w:rPr>
        <w:noBreakHyphen/>
        <w:t>60</w:t>
      </w:r>
      <w:r w:rsidRPr="008442CF">
        <w:rPr>
          <w:color w:val="auto"/>
        </w:rPr>
        <w:noBreakHyphen/>
        <w:t xml:space="preserve">33, so long as the person is otherwise authorized to hold </w:t>
      </w:r>
      <w:r w:rsidRPr="008442CF">
        <w:rPr>
          <w:strike/>
          <w:color w:val="auto"/>
        </w:rPr>
        <w:t>such</w:t>
      </w:r>
      <w:r w:rsidRPr="008442CF">
        <w:rPr>
          <w:color w:val="auto"/>
        </w:rPr>
        <w:t xml:space="preserve"> </w:t>
      </w:r>
      <w:r w:rsidRPr="008442CF">
        <w:rPr>
          <w:color w:val="auto"/>
          <w:u w:val="single"/>
        </w:rPr>
        <w:t>the</w:t>
      </w:r>
      <w:r w:rsidRPr="008442CF">
        <w:rPr>
          <w:color w:val="auto"/>
        </w:rPr>
        <w:t xml:space="preserve"> license.”</w:t>
      </w:r>
      <w:r w:rsidRPr="008442CF">
        <w:rPr>
          <w:color w:val="auto"/>
        </w:rPr>
        <w:tab/>
        <w:t>/</w:t>
      </w:r>
    </w:p>
    <w:p w:rsidR="001714C9" w:rsidRPr="008442CF" w:rsidRDefault="001714C9" w:rsidP="001714C9">
      <w:pPr>
        <w:rPr>
          <w:snapToGrid w:val="0"/>
          <w:color w:val="auto"/>
        </w:rPr>
      </w:pPr>
      <w:r w:rsidRPr="008442CF">
        <w:rPr>
          <w:snapToGrid w:val="0"/>
          <w:color w:val="auto"/>
        </w:rPr>
        <w:tab/>
        <w:t>Renumber sections to conform.</w:t>
      </w:r>
    </w:p>
    <w:p w:rsidR="001714C9" w:rsidRDefault="001714C9" w:rsidP="001714C9">
      <w:pPr>
        <w:rPr>
          <w:snapToGrid w:val="0"/>
        </w:rPr>
      </w:pPr>
      <w:r w:rsidRPr="008442CF">
        <w:rPr>
          <w:snapToGrid w:val="0"/>
          <w:color w:val="auto"/>
        </w:rPr>
        <w:tab/>
        <w:t>Amend title to conform.</w:t>
      </w:r>
    </w:p>
    <w:p w:rsidR="001714C9" w:rsidRPr="008442CF" w:rsidRDefault="001714C9" w:rsidP="001714C9">
      <w:pPr>
        <w:rPr>
          <w:snapToGrid w:val="0"/>
          <w:color w:val="auto"/>
        </w:rPr>
      </w:pPr>
    </w:p>
    <w:p w:rsidR="001714C9" w:rsidRDefault="001714C9" w:rsidP="001714C9">
      <w:pPr>
        <w:pStyle w:val="Header"/>
        <w:tabs>
          <w:tab w:val="clear" w:pos="8640"/>
          <w:tab w:val="left" w:pos="4320"/>
        </w:tabs>
        <w:jc w:val="left"/>
      </w:pPr>
      <w:r>
        <w:tab/>
        <w:t>Senator HUTTO explained the amendment.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amendment was adopted.</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question then was second reading of the Bill.</w:t>
      </w:r>
    </w:p>
    <w:p w:rsidR="001714C9" w:rsidRDefault="001714C9" w:rsidP="001714C9">
      <w:pPr>
        <w:pStyle w:val="Header"/>
        <w:tabs>
          <w:tab w:val="clear" w:pos="8640"/>
          <w:tab w:val="left" w:pos="4320"/>
        </w:tabs>
        <w:jc w:val="left"/>
        <w:rPr>
          <w:b/>
        </w:rPr>
      </w:pPr>
    </w:p>
    <w:p w:rsidR="001714C9" w:rsidRDefault="001714C9" w:rsidP="001714C9">
      <w:pPr>
        <w:pStyle w:val="Header"/>
        <w:tabs>
          <w:tab w:val="clear" w:pos="8640"/>
          <w:tab w:val="left" w:pos="4320"/>
        </w:tabs>
      </w:pPr>
      <w:r>
        <w:tab/>
        <w:t>The "ayes" and "nays" were demanded and taken, resulting as follows:</w:t>
      </w:r>
    </w:p>
    <w:p w:rsidR="001714C9" w:rsidRPr="00EF4564" w:rsidRDefault="001714C9" w:rsidP="001714C9">
      <w:pPr>
        <w:pStyle w:val="Header"/>
        <w:tabs>
          <w:tab w:val="clear" w:pos="8640"/>
          <w:tab w:val="left" w:pos="4320"/>
        </w:tabs>
        <w:jc w:val="center"/>
        <w:rPr>
          <w:b/>
        </w:rPr>
      </w:pPr>
      <w:r w:rsidRPr="00EF4564">
        <w:rPr>
          <w:b/>
        </w:rPr>
        <w:t>Ayes 36; Nays 0</w:t>
      </w:r>
    </w:p>
    <w:p w:rsidR="001714C9" w:rsidRDefault="001714C9" w:rsidP="001714C9">
      <w:pPr>
        <w:pStyle w:val="Header"/>
        <w:tabs>
          <w:tab w:val="clear" w:pos="8640"/>
          <w:tab w:val="left" w:pos="4320"/>
        </w:tabs>
        <w:jc w:val="left"/>
        <w:rPr>
          <w:b/>
        </w:rPr>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564">
        <w:rPr>
          <w:b/>
        </w:rPr>
        <w:t>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Alexander</w:t>
      </w:r>
      <w:r>
        <w:tab/>
      </w:r>
      <w:r w:rsidRPr="00EF4564">
        <w:t>Allen</w:t>
      </w:r>
      <w:r>
        <w:tab/>
      </w:r>
      <w:r w:rsidRPr="00EF4564">
        <w:t>Bennett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Bright</w:t>
      </w:r>
      <w:r>
        <w:tab/>
      </w:r>
      <w:r w:rsidRPr="00EF4564">
        <w:t>Bryant</w:t>
      </w:r>
      <w:r>
        <w:tab/>
      </w:r>
      <w:r w:rsidRPr="00EF4564">
        <w:t>Campbell</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Campsen</w:t>
      </w:r>
      <w:r>
        <w:tab/>
      </w:r>
      <w:r w:rsidRPr="00EF4564">
        <w:t>Corbin</w:t>
      </w:r>
      <w:r>
        <w:tab/>
      </w:r>
      <w:r w:rsidRPr="00EF4564">
        <w:t>Courson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Cromer</w:t>
      </w:r>
      <w:r>
        <w:tab/>
      </w:r>
      <w:r w:rsidRPr="00EF4564">
        <w:t>Davis</w:t>
      </w:r>
      <w:r>
        <w:tab/>
      </w:r>
      <w:r w:rsidRPr="00EF4564">
        <w:t>Fair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Grooms</w:t>
      </w:r>
      <w:r>
        <w:tab/>
      </w:r>
      <w:r w:rsidRPr="00EF4564">
        <w:t>Hayes</w:t>
      </w:r>
      <w:r>
        <w:tab/>
      </w:r>
      <w:r w:rsidRPr="00EF4564">
        <w:t>Hembree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Hutto</w:t>
      </w:r>
      <w:r>
        <w:tab/>
      </w:r>
      <w:r w:rsidRPr="00EF4564">
        <w:t>Jackson</w:t>
      </w:r>
      <w:r>
        <w:tab/>
      </w:r>
      <w:r w:rsidRPr="00EF4564">
        <w:t>Johnson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Kimpson</w:t>
      </w:r>
      <w:r>
        <w:tab/>
      </w:r>
      <w:r w:rsidRPr="00EF4564">
        <w:t>Leatherman</w:t>
      </w:r>
      <w:r>
        <w:tab/>
      </w:r>
      <w:r w:rsidRPr="00EF4564">
        <w:t>Malloy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rPr>
          <w:i/>
        </w:rPr>
        <w:t>Martin, Larry</w:t>
      </w:r>
      <w:r>
        <w:rPr>
          <w:i/>
        </w:rPr>
        <w:tab/>
      </w:r>
      <w:r w:rsidRPr="00EF4564">
        <w:rPr>
          <w:i/>
        </w:rPr>
        <w:t>Martin, Shane</w:t>
      </w:r>
      <w:r>
        <w:rPr>
          <w:i/>
        </w:rPr>
        <w:tab/>
      </w:r>
      <w:r w:rsidRPr="00EF4564">
        <w:t>Matthews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McElveen</w:t>
      </w:r>
      <w:r>
        <w:tab/>
      </w:r>
      <w:r w:rsidRPr="00EF4564">
        <w:t>McGill</w:t>
      </w:r>
      <w:r>
        <w:tab/>
      </w:r>
      <w:r w:rsidRPr="00EF4564">
        <w:t>Nicholson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O'Dell</w:t>
      </w:r>
      <w:r>
        <w:tab/>
      </w:r>
      <w:r w:rsidRPr="00EF4564">
        <w:t>Peeler</w:t>
      </w:r>
      <w:r>
        <w:tab/>
      </w:r>
      <w:r w:rsidRPr="00EF4564">
        <w:t>Scott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Setzler</w:t>
      </w:r>
      <w:r>
        <w:tab/>
      </w:r>
      <w:r w:rsidRPr="00EF4564">
        <w:t>Sheheen</w:t>
      </w:r>
      <w:r>
        <w:tab/>
      </w:r>
      <w:r w:rsidRPr="00EF4564">
        <w:t>Thurmond</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564">
        <w:t>Turner</w:t>
      </w:r>
      <w:r>
        <w:tab/>
      </w:r>
      <w:r w:rsidRPr="00EF4564">
        <w:t>Verdin</w:t>
      </w:r>
      <w:r>
        <w:tab/>
      </w:r>
      <w:r w:rsidRPr="00EF4564">
        <w:t>Young</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EF4564"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4564">
        <w:rPr>
          <w:b/>
        </w:rPr>
        <w:t>Total--36</w:t>
      </w:r>
    </w:p>
    <w:p w:rsidR="001714C9" w:rsidRPr="00EF4564" w:rsidRDefault="001714C9" w:rsidP="001714C9">
      <w:pPr>
        <w:pStyle w:val="Header"/>
        <w:tabs>
          <w:tab w:val="clear" w:pos="8640"/>
          <w:tab w:val="left" w:pos="4320"/>
        </w:tabs>
      </w:pPr>
    </w:p>
    <w:p w:rsidR="001714C9" w:rsidRDefault="001714C9" w:rsidP="001036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564">
        <w:rPr>
          <w:b/>
        </w:rPr>
        <w:t>NAYS</w:t>
      </w:r>
    </w:p>
    <w:p w:rsidR="001714C9" w:rsidRDefault="001714C9" w:rsidP="001036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14C9" w:rsidRPr="00EF4564" w:rsidRDefault="001714C9" w:rsidP="001036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564">
        <w:rPr>
          <w:b/>
        </w:rPr>
        <w:t>Total--0</w:t>
      </w:r>
    </w:p>
    <w:p w:rsidR="001714C9" w:rsidRPr="00EF4564" w:rsidRDefault="001714C9" w:rsidP="001036FB">
      <w:pPr>
        <w:pStyle w:val="Header"/>
        <w:keepNext/>
        <w:tabs>
          <w:tab w:val="clear" w:pos="8640"/>
          <w:tab w:val="left" w:pos="4320"/>
        </w:tabs>
      </w:pPr>
    </w:p>
    <w:p w:rsidR="001714C9" w:rsidRPr="00B33FEF" w:rsidRDefault="001714C9" w:rsidP="001036FB">
      <w:pPr>
        <w:pStyle w:val="Header"/>
        <w:tabs>
          <w:tab w:val="clear" w:pos="8640"/>
          <w:tab w:val="left" w:pos="4320"/>
        </w:tabs>
      </w:pPr>
      <w:r>
        <w:tab/>
        <w:t>There being no further amendments, the Bill was read the second time and ordered placed on the Third Reading Calendar.</w:t>
      </w:r>
    </w:p>
    <w:p w:rsidR="001714C9" w:rsidRDefault="001714C9" w:rsidP="001714C9"/>
    <w:p w:rsidR="001714C9" w:rsidRDefault="001714C9" w:rsidP="001714C9">
      <w:pPr>
        <w:pStyle w:val="Header"/>
        <w:tabs>
          <w:tab w:val="clear" w:pos="8640"/>
          <w:tab w:val="left" w:pos="4320"/>
        </w:tabs>
        <w:jc w:val="center"/>
        <w:rPr>
          <w:b/>
        </w:rPr>
      </w:pPr>
      <w:r>
        <w:rPr>
          <w:b/>
        </w:rPr>
        <w:t>COMMITTEE AMENDMENT ADOPTED</w:t>
      </w:r>
    </w:p>
    <w:p w:rsidR="001714C9" w:rsidRPr="0032308C" w:rsidRDefault="001714C9" w:rsidP="001714C9">
      <w:pPr>
        <w:pStyle w:val="Header"/>
        <w:tabs>
          <w:tab w:val="clear" w:pos="8640"/>
          <w:tab w:val="left" w:pos="4320"/>
        </w:tabs>
        <w:jc w:val="center"/>
      </w:pPr>
      <w:r>
        <w:rPr>
          <w:b/>
        </w:rPr>
        <w:t>READ THE SECOND TIME</w:t>
      </w:r>
    </w:p>
    <w:p w:rsidR="001714C9" w:rsidRPr="00B402E7" w:rsidRDefault="001714C9" w:rsidP="001714C9">
      <w:pPr>
        <w:suppressAutoHyphens/>
        <w:outlineLvl w:val="0"/>
      </w:pPr>
      <w:r>
        <w:tab/>
      </w:r>
      <w:r w:rsidRPr="00B402E7">
        <w:t>S. 356</w:t>
      </w:r>
      <w:r w:rsidR="00D31C11" w:rsidRPr="00B402E7">
        <w:fldChar w:fldCharType="begin"/>
      </w:r>
      <w:r w:rsidRPr="00B402E7">
        <w:instrText xml:space="preserve"> XE "S. 356" \b </w:instrText>
      </w:r>
      <w:r w:rsidR="00D31C11" w:rsidRPr="00B402E7">
        <w:fldChar w:fldCharType="end"/>
      </w:r>
      <w:r w:rsidRPr="00B402E7">
        <w:t xml:space="preserve"> -- </w:t>
      </w:r>
      <w:r>
        <w:t>Senators Alexander and Reese</w:t>
      </w:r>
      <w:r w:rsidRPr="00B402E7">
        <w:t xml:space="preserve">:  </w:t>
      </w:r>
      <w:r w:rsidRPr="00B402E7">
        <w:rPr>
          <w:szCs w:val="30"/>
        </w:rPr>
        <w:t xml:space="preserve">A BILL </w:t>
      </w:r>
      <w:r w:rsidRPr="00B402E7">
        <w:t>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1714C9" w:rsidRPr="00295EE1" w:rsidRDefault="001714C9" w:rsidP="001714C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p>
    <w:p w:rsidR="001714C9" w:rsidRDefault="001714C9" w:rsidP="001714C9">
      <w:pPr>
        <w:pStyle w:val="Header"/>
        <w:tabs>
          <w:tab w:val="clear" w:pos="8640"/>
          <w:tab w:val="left" w:pos="4320"/>
        </w:tabs>
      </w:pPr>
    </w:p>
    <w:p w:rsidR="001714C9" w:rsidRDefault="00B95721" w:rsidP="001714C9">
      <w:pPr>
        <w:rPr>
          <w:snapToGrid w:val="0"/>
        </w:rPr>
      </w:pPr>
      <w:r>
        <w:rPr>
          <w:snapToGrid w:val="0"/>
        </w:rPr>
        <w:tab/>
      </w:r>
      <w:r w:rsidR="001714C9">
        <w:rPr>
          <w:snapToGrid w:val="0"/>
        </w:rPr>
        <w:t>The Committee on Judiciary proposed the following amendment (JUD0356.003)</w:t>
      </w:r>
      <w:r w:rsidR="001714C9" w:rsidRPr="00FE110C">
        <w:rPr>
          <w:snapToGrid w:val="0"/>
        </w:rPr>
        <w:t>, which was adopted</w:t>
      </w:r>
      <w:r w:rsidR="001714C9">
        <w:rPr>
          <w:snapToGrid w:val="0"/>
        </w:rPr>
        <w:t>:</w:t>
      </w:r>
    </w:p>
    <w:p w:rsidR="001714C9" w:rsidRPr="00FE110C" w:rsidRDefault="001714C9" w:rsidP="001714C9">
      <w:pPr>
        <w:rPr>
          <w:snapToGrid w:val="0"/>
          <w:color w:val="auto"/>
        </w:rPr>
      </w:pPr>
      <w:r>
        <w:rPr>
          <w:snapToGrid w:val="0"/>
        </w:rPr>
        <w:tab/>
      </w:r>
      <w:r w:rsidRPr="00FE110C">
        <w:rPr>
          <w:snapToGrid w:val="0"/>
          <w:color w:val="auto"/>
        </w:rPr>
        <w:t>Amend the bill, as and if amended, by striking Section 26-1-160, beginning on line 8 on page 14 and inserting:</w:t>
      </w:r>
    </w:p>
    <w:p w:rsidR="001714C9" w:rsidRPr="00FE110C" w:rsidRDefault="001714C9" w:rsidP="001714C9">
      <w:pPr>
        <w:rPr>
          <w:color w:val="auto"/>
          <w:szCs w:val="24"/>
          <w:u w:color="000000" w:themeColor="text1"/>
        </w:rPr>
      </w:pPr>
      <w:r>
        <w:rPr>
          <w:snapToGrid w:val="0"/>
        </w:rPr>
        <w:tab/>
      </w:r>
      <w:r w:rsidRPr="00FE110C">
        <w:rPr>
          <w:snapToGrid w:val="0"/>
          <w:color w:val="auto"/>
        </w:rPr>
        <w:t>/</w:t>
      </w:r>
      <w:r w:rsidRPr="00FE110C">
        <w:rPr>
          <w:snapToGrid w:val="0"/>
          <w:color w:val="auto"/>
          <w:szCs w:val="24"/>
        </w:rPr>
        <w:tab/>
      </w:r>
      <w:r w:rsidRPr="00FE110C">
        <w:rPr>
          <w:color w:val="auto"/>
          <w:szCs w:val="24"/>
          <w:u w:val="single" w:color="000000" w:themeColor="text1"/>
        </w:rPr>
        <w:t>Section 26</w:t>
      </w:r>
      <w:r w:rsidRPr="00FE110C">
        <w:rPr>
          <w:color w:val="auto"/>
          <w:szCs w:val="24"/>
          <w:u w:val="single" w:color="000000" w:themeColor="text1"/>
        </w:rPr>
        <w:noBreakHyphen/>
        <w:t>1</w:t>
      </w:r>
      <w:r w:rsidRPr="00FE110C">
        <w:rPr>
          <w:color w:val="auto"/>
          <w:szCs w:val="24"/>
          <w:u w:val="single" w:color="000000" w:themeColor="text1"/>
        </w:rPr>
        <w:noBreakHyphen/>
        <w:t>160.</w:t>
      </w:r>
      <w:r w:rsidRPr="00FE110C">
        <w:rPr>
          <w:color w:val="auto"/>
          <w:szCs w:val="24"/>
          <w:u w:color="000000" w:themeColor="text1"/>
        </w:rPr>
        <w:tab/>
      </w:r>
      <w:r w:rsidRPr="00FE110C">
        <w:rPr>
          <w:color w:val="auto"/>
          <w:szCs w:val="24"/>
          <w:u w:val="single" w:color="000000" w:themeColor="text1"/>
        </w:rPr>
        <w:t>(A)</w:t>
      </w:r>
      <w:r w:rsidRPr="00FE110C">
        <w:rPr>
          <w:color w:val="auto"/>
          <w:szCs w:val="24"/>
          <w:u w:color="000000" w:themeColor="text1"/>
        </w:rPr>
        <w:tab/>
      </w:r>
      <w:r w:rsidRPr="00FE110C">
        <w:rPr>
          <w:color w:val="auto"/>
          <w:szCs w:val="24"/>
          <w:u w:val="single" w:color="000000" w:themeColor="text1"/>
        </w:rPr>
        <w:t>Except as otherwise permitted by law, a person who commits one of the following acts is guilty of a misdemeanor:</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(1)</w:t>
      </w:r>
      <w:r w:rsidRPr="00FE110C">
        <w:rPr>
          <w:color w:val="auto"/>
          <w:szCs w:val="24"/>
          <w:u w:color="000000" w:themeColor="text1"/>
        </w:rPr>
        <w:tab/>
      </w:r>
      <w:r w:rsidRPr="00FE110C">
        <w:rPr>
          <w:color w:val="auto"/>
          <w:szCs w:val="24"/>
          <w:u w:val="single" w:color="000000" w:themeColor="text1"/>
        </w:rPr>
        <w:t>holding one’s self out to the public as a notary if the person does not have a commission;</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(2)</w:t>
      </w:r>
      <w:r w:rsidRPr="00FE110C">
        <w:rPr>
          <w:color w:val="auto"/>
          <w:szCs w:val="24"/>
          <w:u w:color="000000" w:themeColor="text1"/>
        </w:rPr>
        <w:tab/>
      </w:r>
      <w:r w:rsidRPr="00FE110C">
        <w:rPr>
          <w:color w:val="auto"/>
          <w:szCs w:val="24"/>
          <w:u w:val="single" w:color="000000" w:themeColor="text1"/>
        </w:rPr>
        <w:t>performing a notarial act if the person’s commission has expired or been suspended or restricted; or</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(3)</w:t>
      </w:r>
      <w:r w:rsidRPr="00FE110C">
        <w:rPr>
          <w:color w:val="auto"/>
          <w:szCs w:val="24"/>
          <w:u w:color="000000" w:themeColor="text1"/>
        </w:rPr>
        <w:tab/>
      </w:r>
      <w:r w:rsidRPr="00FE110C">
        <w:rPr>
          <w:color w:val="auto"/>
          <w:szCs w:val="24"/>
          <w:u w:val="single" w:color="000000" w:themeColor="text1"/>
        </w:rPr>
        <w:t>performing a notarial act before the person had taken the oath of office.</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val="single" w:color="000000" w:themeColor="text1"/>
        </w:rPr>
        <w:t>(B)</w:t>
      </w:r>
      <w:r w:rsidRPr="00FE110C">
        <w:rPr>
          <w:color w:val="auto"/>
          <w:szCs w:val="24"/>
          <w:u w:color="000000" w:themeColor="text1"/>
        </w:rPr>
        <w:tab/>
      </w:r>
      <w:r w:rsidRPr="00FE110C">
        <w:rPr>
          <w:color w:val="auto"/>
          <w:szCs w:val="24"/>
          <w:u w:val="single" w:color="000000" w:themeColor="text1"/>
        </w:rPr>
        <w:t>A notary is guilty of a misdemeanor if the notary takes:</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(1)</w:t>
      </w:r>
      <w:r w:rsidRPr="00FE110C">
        <w:rPr>
          <w:color w:val="auto"/>
          <w:szCs w:val="24"/>
          <w:u w:color="000000" w:themeColor="text1"/>
        </w:rPr>
        <w:tab/>
      </w:r>
      <w:r w:rsidRPr="00FE110C">
        <w:rPr>
          <w:color w:val="auto"/>
          <w:szCs w:val="24"/>
          <w:u w:val="single" w:color="000000" w:themeColor="text1"/>
        </w:rPr>
        <w:t>an acknowledgment or administers an oath or affirmation without the principal appearing in person before the notary;</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(2)</w:t>
      </w:r>
      <w:r w:rsidRPr="00FE110C">
        <w:rPr>
          <w:color w:val="auto"/>
          <w:szCs w:val="24"/>
          <w:u w:color="000000" w:themeColor="text1"/>
        </w:rPr>
        <w:tab/>
      </w:r>
      <w:r w:rsidRPr="00FE110C">
        <w:rPr>
          <w:color w:val="auto"/>
          <w:szCs w:val="24"/>
          <w:u w:val="single" w:color="000000" w:themeColor="text1"/>
        </w:rPr>
        <w:t>a verification or proof without the subscribing witness appearing in person before the notary;</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(3)</w:t>
      </w:r>
      <w:r w:rsidRPr="00FE110C">
        <w:rPr>
          <w:color w:val="auto"/>
          <w:szCs w:val="24"/>
          <w:u w:color="000000" w:themeColor="text1"/>
        </w:rPr>
        <w:tab/>
      </w:r>
      <w:r w:rsidRPr="00FE110C">
        <w:rPr>
          <w:color w:val="auto"/>
          <w:szCs w:val="24"/>
          <w:u w:val="single" w:color="000000" w:themeColor="text1"/>
        </w:rPr>
        <w:t>an acknowledgment or administers an oath or affirmation without personal knowledge or satisfactory evidence of the identity of the principal;</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(4)</w:t>
      </w:r>
      <w:r w:rsidRPr="00FE110C">
        <w:rPr>
          <w:color w:val="auto"/>
          <w:szCs w:val="24"/>
          <w:u w:color="000000" w:themeColor="text1"/>
        </w:rPr>
        <w:tab/>
      </w:r>
      <w:r w:rsidRPr="00FE110C">
        <w:rPr>
          <w:color w:val="auto"/>
          <w:szCs w:val="24"/>
          <w:u w:val="single" w:color="000000" w:themeColor="text1"/>
        </w:rPr>
        <w:t>a verification or proof without personal knowledge or satisfactory evidence of the identity of the subscribing witness; or</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color="000000" w:themeColor="text1"/>
        </w:rPr>
        <w:tab/>
      </w:r>
      <w:r w:rsidRPr="00FE110C">
        <w:rPr>
          <w:color w:val="auto"/>
          <w:szCs w:val="24"/>
          <w:u w:val="single" w:color="000000" w:themeColor="text1"/>
        </w:rPr>
        <w:t>(5)</w:t>
      </w:r>
      <w:r w:rsidRPr="00FE110C">
        <w:rPr>
          <w:color w:val="auto"/>
          <w:szCs w:val="24"/>
          <w:u w:color="000000" w:themeColor="text1"/>
        </w:rPr>
        <w:tab/>
      </w:r>
      <w:r w:rsidRPr="00FE110C">
        <w:rPr>
          <w:color w:val="auto"/>
          <w:szCs w:val="24"/>
          <w:u w:val="single" w:color="000000" w:themeColor="text1"/>
        </w:rPr>
        <w:t>an acknowledgment or a verification or proof or administers an oath or affirmation if the notary knows it is false or fraudulent.</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val="single" w:color="000000" w:themeColor="text1"/>
        </w:rPr>
        <w:t>C)</w:t>
      </w:r>
      <w:r w:rsidRPr="00FE110C">
        <w:rPr>
          <w:color w:val="auto"/>
          <w:szCs w:val="24"/>
          <w:u w:color="000000" w:themeColor="text1"/>
        </w:rPr>
        <w:tab/>
      </w:r>
      <w:r w:rsidRPr="00FE110C">
        <w:rPr>
          <w:color w:val="auto"/>
          <w:szCs w:val="24"/>
          <w:u w:val="single" w:color="000000" w:themeColor="text1"/>
        </w:rPr>
        <w:t>It is a misdemeanor for a person to perform notarial acts in this State with the knowledge that he is not commissioned pursuant to this chapter.</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val="single" w:color="000000" w:themeColor="text1"/>
        </w:rPr>
        <w:t>(D)</w:t>
      </w:r>
      <w:r w:rsidRPr="00FE110C">
        <w:rPr>
          <w:color w:val="auto"/>
          <w:szCs w:val="24"/>
          <w:u w:color="000000" w:themeColor="text1"/>
        </w:rPr>
        <w:tab/>
      </w:r>
      <w:r w:rsidRPr="00FE110C">
        <w:rPr>
          <w:color w:val="auto"/>
          <w:szCs w:val="24"/>
          <w:u w:val="single" w:color="000000" w:themeColor="text1"/>
        </w:rPr>
        <w:t>A person who without authority obtains, uses, conceals, defaces, or destroys the seal or notarial records of a notary is guilty of a misdemeanor.</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val="single" w:color="000000" w:themeColor="text1"/>
        </w:rPr>
        <w:t>(E)</w:t>
      </w:r>
      <w:r w:rsidRPr="00FE110C">
        <w:rPr>
          <w:color w:val="auto"/>
          <w:szCs w:val="24"/>
          <w:u w:color="000000" w:themeColor="text1"/>
        </w:rPr>
        <w:tab/>
      </w:r>
      <w:r w:rsidRPr="00FE110C">
        <w:rPr>
          <w:color w:val="auto"/>
          <w:szCs w:val="24"/>
          <w:u w:val="single" w:color="000000" w:themeColor="text1"/>
        </w:rPr>
        <w:t>A person who knowingly solicits, coerces, or in a material way influences a notary to commit official misconduct is guilty of aiding and abetting and is subject to the same level of punishment as the notary.</w:t>
      </w:r>
      <w:r w:rsidRPr="00FE110C">
        <w:rPr>
          <w:color w:val="auto"/>
          <w:szCs w:val="24"/>
          <w:u w:color="000000" w:themeColor="text1"/>
        </w:rPr>
        <w:t xml:space="preserve"> </w:t>
      </w:r>
    </w:p>
    <w:p w:rsidR="001714C9" w:rsidRPr="00FE110C" w:rsidRDefault="001714C9" w:rsidP="001714C9">
      <w:pPr>
        <w:rPr>
          <w:color w:val="auto"/>
          <w:szCs w:val="24"/>
          <w:u w:color="000000" w:themeColor="text1"/>
        </w:rPr>
      </w:pPr>
      <w:r w:rsidRPr="00FE110C">
        <w:rPr>
          <w:color w:val="auto"/>
          <w:szCs w:val="24"/>
          <w:u w:color="000000" w:themeColor="text1"/>
        </w:rPr>
        <w:tab/>
      </w:r>
      <w:r w:rsidRPr="00FE110C">
        <w:rPr>
          <w:color w:val="auto"/>
          <w:szCs w:val="24"/>
          <w:u w:val="single" w:color="000000" w:themeColor="text1"/>
        </w:rPr>
        <w:t>(F)</w:t>
      </w:r>
      <w:r w:rsidRPr="00FE110C">
        <w:rPr>
          <w:color w:val="auto"/>
          <w:szCs w:val="24"/>
          <w:u w:color="000000" w:themeColor="text1"/>
        </w:rPr>
        <w:tab/>
      </w:r>
      <w:r w:rsidRPr="00FE110C">
        <w:rPr>
          <w:color w:val="auto"/>
          <w:szCs w:val="24"/>
          <w:u w:val="single" w:color="000000" w:themeColor="text1"/>
        </w:rPr>
        <w:t>The sanctions and remedies of this chapter supplement other sanctions and remedies provided by law.</w:t>
      </w:r>
      <w:r w:rsidRPr="00FE110C">
        <w:rPr>
          <w:color w:val="auto"/>
          <w:szCs w:val="24"/>
          <w:u w:color="000000" w:themeColor="text1"/>
        </w:rPr>
        <w:t xml:space="preserve"> </w:t>
      </w:r>
    </w:p>
    <w:p w:rsidR="001714C9" w:rsidRPr="00FE110C" w:rsidRDefault="001714C9" w:rsidP="001714C9">
      <w:pPr>
        <w:rPr>
          <w:color w:val="auto"/>
          <w:szCs w:val="24"/>
          <w:u w:val="single" w:color="000000" w:themeColor="text1"/>
        </w:rPr>
      </w:pPr>
      <w:r w:rsidRPr="00FE110C">
        <w:rPr>
          <w:color w:val="auto"/>
          <w:szCs w:val="24"/>
          <w:u w:color="000000" w:themeColor="text1"/>
        </w:rPr>
        <w:tab/>
      </w:r>
      <w:r w:rsidRPr="00FE110C">
        <w:rPr>
          <w:color w:val="auto"/>
          <w:szCs w:val="24"/>
          <w:u w:val="single" w:color="000000" w:themeColor="text1"/>
        </w:rPr>
        <w:t>(G)</w:t>
      </w:r>
      <w:r w:rsidRPr="00FE110C">
        <w:rPr>
          <w:color w:val="auto"/>
          <w:szCs w:val="24"/>
          <w:u w:color="000000" w:themeColor="text1"/>
        </w:rPr>
        <w:tab/>
      </w:r>
      <w:r w:rsidRPr="00FE110C">
        <w:rPr>
          <w:color w:val="auto"/>
          <w:szCs w:val="24"/>
          <w:u w:val="single" w:color="000000" w:themeColor="text1"/>
        </w:rPr>
        <w:t xml:space="preserve">A notary public convicted under the provisions of this section must forfeit his commission and must not be issued another commission. The court in which the notary public is convicted shall notify the Secretary of State within ten days after conviction. </w:t>
      </w:r>
    </w:p>
    <w:p w:rsidR="001714C9" w:rsidRPr="00FE110C" w:rsidRDefault="001714C9" w:rsidP="001714C9">
      <w:pPr>
        <w:rPr>
          <w:color w:val="auto"/>
          <w:szCs w:val="24"/>
        </w:rPr>
      </w:pPr>
      <w:r w:rsidRPr="00FE110C">
        <w:rPr>
          <w:color w:val="auto"/>
          <w:szCs w:val="24"/>
          <w:u w:color="000000" w:themeColor="text1"/>
        </w:rPr>
        <w:tab/>
      </w:r>
      <w:r w:rsidRPr="00FE110C">
        <w:rPr>
          <w:color w:val="auto"/>
          <w:szCs w:val="24"/>
          <w:u w:val="single" w:color="000000" w:themeColor="text1"/>
        </w:rPr>
        <w:t>(H)</w:t>
      </w:r>
      <w:r w:rsidRPr="00FE110C">
        <w:rPr>
          <w:color w:val="auto"/>
          <w:szCs w:val="24"/>
          <w:u w:color="000000" w:themeColor="text1"/>
        </w:rPr>
        <w:tab/>
      </w:r>
      <w:r w:rsidRPr="00FE110C">
        <w:rPr>
          <w:color w:val="auto"/>
          <w:szCs w:val="24"/>
          <w:u w:val="single" w:color="000000" w:themeColor="text1"/>
        </w:rPr>
        <w:t>A person who violates the provisions of subsections (A), (B), (C), (D)</w:t>
      </w:r>
      <w:r w:rsidR="00D66329">
        <w:rPr>
          <w:color w:val="auto"/>
          <w:szCs w:val="24"/>
          <w:u w:val="single" w:color="000000" w:themeColor="text1"/>
        </w:rPr>
        <w:t>,</w:t>
      </w:r>
      <w:r w:rsidRPr="00FE110C">
        <w:rPr>
          <w:color w:val="auto"/>
          <w:szCs w:val="24"/>
          <w:u w:val="single" w:color="000000" w:themeColor="text1"/>
        </w:rPr>
        <w:t xml:space="preserve"> or (E) is guilty of a misdemeanor and, upon conviction, must be fined not more than five hundred dollars or imprisoned for not more than thirty days.</w:t>
      </w:r>
      <w:r w:rsidRPr="00FE110C">
        <w:rPr>
          <w:color w:val="auto"/>
          <w:szCs w:val="24"/>
          <w:u w:val="single" w:color="000000" w:themeColor="text1"/>
        </w:rPr>
        <w:tab/>
      </w:r>
      <w:r w:rsidRPr="00FE110C">
        <w:rPr>
          <w:color w:val="auto"/>
          <w:szCs w:val="24"/>
        </w:rPr>
        <w:tab/>
        <w:t>/</w:t>
      </w:r>
    </w:p>
    <w:p w:rsidR="001714C9" w:rsidRPr="00FE110C" w:rsidRDefault="001714C9" w:rsidP="001714C9">
      <w:pPr>
        <w:rPr>
          <w:snapToGrid w:val="0"/>
          <w:color w:val="auto"/>
        </w:rPr>
      </w:pPr>
      <w:r w:rsidRPr="00FE110C">
        <w:rPr>
          <w:snapToGrid w:val="0"/>
          <w:color w:val="auto"/>
        </w:rPr>
        <w:tab/>
        <w:t>To further amend the bill, as and if amended, by striking Section 26-1-230(B), beginning on line 38 on page 16 and inserting:</w:t>
      </w:r>
    </w:p>
    <w:p w:rsidR="001714C9" w:rsidRPr="00FE110C" w:rsidRDefault="001714C9" w:rsidP="001714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FE110C">
        <w:rPr>
          <w:sz w:val="22"/>
        </w:rPr>
        <w:t>/</w:t>
      </w:r>
      <w:r w:rsidRPr="00FE110C">
        <w:rPr>
          <w:sz w:val="22"/>
        </w:rPr>
        <w:tab/>
      </w:r>
      <w:r w:rsidRPr="00FE110C">
        <w:rPr>
          <w:sz w:val="22"/>
          <w:u w:val="single"/>
        </w:rPr>
        <w:t>(B)</w:t>
      </w:r>
      <w:r w:rsidRPr="00FE110C">
        <w:rPr>
          <w:sz w:val="22"/>
        </w:rPr>
        <w:tab/>
      </w:r>
      <w:r w:rsidRPr="00FE110C">
        <w:rPr>
          <w:sz w:val="22"/>
          <w:u w:val="single"/>
        </w:rPr>
        <w:t>The Secretary shall not issue a certificate of authority or an Apostille if:</w:t>
      </w:r>
      <w:r w:rsidRPr="00FE110C">
        <w:rPr>
          <w:sz w:val="22"/>
        </w:rPr>
        <w:t xml:space="preserve"> </w:t>
      </w:r>
    </w:p>
    <w:p w:rsidR="001714C9" w:rsidRPr="00FE110C" w:rsidRDefault="001714C9" w:rsidP="001714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FE110C">
        <w:rPr>
          <w:sz w:val="22"/>
        </w:rPr>
        <w:tab/>
      </w:r>
      <w:r w:rsidRPr="00FE110C">
        <w:rPr>
          <w:sz w:val="22"/>
        </w:rPr>
        <w:tab/>
      </w:r>
      <w:r w:rsidRPr="00FE110C">
        <w:rPr>
          <w:sz w:val="22"/>
          <w:u w:val="single"/>
        </w:rPr>
        <w:t>(1)</w:t>
      </w:r>
      <w:r w:rsidRPr="00FE110C">
        <w:rPr>
          <w:sz w:val="22"/>
        </w:rPr>
        <w:tab/>
      </w:r>
      <w:r w:rsidRPr="00FE110C">
        <w:rPr>
          <w:sz w:val="22"/>
          <w:u w:val="single"/>
        </w:rPr>
        <w:t>a seal or signature cannot be authenticated by either the Secretary or another official;</w:t>
      </w:r>
      <w:r w:rsidRPr="00FE110C">
        <w:rPr>
          <w:sz w:val="22"/>
        </w:rPr>
        <w:t xml:space="preserve"> </w:t>
      </w:r>
    </w:p>
    <w:p w:rsidR="001714C9" w:rsidRPr="00FE110C" w:rsidRDefault="001714C9" w:rsidP="001714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FE110C">
        <w:rPr>
          <w:sz w:val="22"/>
        </w:rPr>
        <w:tab/>
      </w:r>
      <w:r w:rsidRPr="00FE110C">
        <w:rPr>
          <w:sz w:val="22"/>
        </w:rPr>
        <w:tab/>
      </w:r>
      <w:r w:rsidRPr="00FE110C">
        <w:rPr>
          <w:sz w:val="22"/>
          <w:u w:val="single"/>
        </w:rPr>
        <w:t>(2)</w:t>
      </w:r>
      <w:r w:rsidRPr="00FE110C">
        <w:rPr>
          <w:sz w:val="22"/>
        </w:rPr>
        <w:tab/>
      </w:r>
      <w:r w:rsidRPr="00FE110C">
        <w:rPr>
          <w:sz w:val="22"/>
          <w:u w:val="single"/>
        </w:rPr>
        <w:t>the seal or signature is of a foreign official; or</w:t>
      </w:r>
      <w:r w:rsidRPr="00FE110C">
        <w:rPr>
          <w:sz w:val="22"/>
        </w:rPr>
        <w:t xml:space="preserve"> </w:t>
      </w:r>
    </w:p>
    <w:p w:rsidR="001714C9" w:rsidRDefault="001714C9" w:rsidP="001714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FE110C">
        <w:rPr>
          <w:sz w:val="22"/>
        </w:rPr>
        <w:tab/>
      </w:r>
      <w:r w:rsidRPr="00FE110C">
        <w:rPr>
          <w:sz w:val="22"/>
        </w:rPr>
        <w:tab/>
      </w:r>
      <w:r w:rsidRPr="00FE110C">
        <w:rPr>
          <w:sz w:val="22"/>
          <w:u w:val="single"/>
        </w:rPr>
        <w:t>(3)</w:t>
      </w:r>
      <w:r w:rsidRPr="00FE110C">
        <w:rPr>
          <w:sz w:val="22"/>
        </w:rPr>
        <w:tab/>
      </w:r>
      <w:r w:rsidRPr="00FE110C">
        <w:rPr>
          <w:sz w:val="22"/>
          <w:u w:val="single"/>
        </w:rPr>
        <w:t xml:space="preserve">the document is a facsimile, photocopy, photographic, or other reproduction of a signature or seal.  </w:t>
      </w:r>
      <w:r w:rsidRPr="00FE110C">
        <w:rPr>
          <w:sz w:val="22"/>
        </w:rPr>
        <w:t xml:space="preserve"> /</w:t>
      </w:r>
    </w:p>
    <w:p w:rsidR="001714C9" w:rsidRPr="00FE110C" w:rsidRDefault="001714C9" w:rsidP="001714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FE110C">
        <w:rPr>
          <w:sz w:val="22"/>
        </w:rPr>
        <w:t>To further amend the bill, as and if amended, by striking SECTION 2, line 13 on page 17 and inserting:</w:t>
      </w:r>
    </w:p>
    <w:p w:rsidR="001714C9" w:rsidRPr="00FE110C" w:rsidRDefault="001714C9" w:rsidP="001714C9">
      <w:pPr>
        <w:rPr>
          <w:color w:val="auto"/>
          <w:u w:color="000000" w:themeColor="text1"/>
        </w:rPr>
      </w:pPr>
      <w:r>
        <w:tab/>
      </w:r>
      <w:r w:rsidRPr="00FE110C">
        <w:rPr>
          <w:color w:val="auto"/>
        </w:rPr>
        <w:t>/</w:t>
      </w:r>
      <w:r w:rsidRPr="00FE110C">
        <w:rPr>
          <w:color w:val="auto"/>
        </w:rPr>
        <w:tab/>
      </w:r>
      <w:r w:rsidRPr="00FE110C">
        <w:rPr>
          <w:color w:val="auto"/>
          <w:u w:color="000000" w:themeColor="text1"/>
        </w:rPr>
        <w:tab/>
        <w:t>SECTION</w:t>
      </w:r>
      <w:r w:rsidRPr="00FE110C">
        <w:rPr>
          <w:color w:val="auto"/>
          <w:u w:color="000000" w:themeColor="text1"/>
        </w:rPr>
        <w:tab/>
      </w:r>
      <w:r w:rsidRPr="00FE110C">
        <w:rPr>
          <w:color w:val="auto"/>
          <w:u w:color="000000" w:themeColor="text1"/>
        </w:rPr>
        <w:tab/>
        <w:t>2.</w:t>
      </w:r>
      <w:r w:rsidRPr="00FE110C">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1714C9" w:rsidRPr="00FE110C" w:rsidRDefault="001714C9" w:rsidP="001714C9">
      <w:pPr>
        <w:rPr>
          <w:snapToGrid w:val="0"/>
          <w:color w:val="auto"/>
        </w:rPr>
      </w:pPr>
      <w:r>
        <w:rPr>
          <w:snapToGrid w:val="0"/>
        </w:rPr>
        <w:tab/>
      </w:r>
      <w:r w:rsidRPr="00FE110C">
        <w:rPr>
          <w:snapToGrid w:val="0"/>
          <w:color w:val="auto"/>
        </w:rPr>
        <w:t>SECTION</w:t>
      </w:r>
      <w:r w:rsidRPr="00FE110C">
        <w:rPr>
          <w:snapToGrid w:val="0"/>
          <w:color w:val="auto"/>
        </w:rPr>
        <w:tab/>
        <w:t>3.</w:t>
      </w:r>
      <w:r w:rsidRPr="00FE110C">
        <w:rPr>
          <w:snapToGrid w:val="0"/>
          <w:color w:val="auto"/>
        </w:rPr>
        <w:tab/>
        <w:t xml:space="preserve">This act takes effect </w:t>
      </w:r>
      <w:r>
        <w:rPr>
          <w:snapToGrid w:val="0"/>
          <w:color w:val="auto"/>
        </w:rPr>
        <w:t>upon approval by the Governor.</w:t>
      </w:r>
      <w:r w:rsidRPr="00FE110C">
        <w:rPr>
          <w:snapToGrid w:val="0"/>
          <w:color w:val="auto"/>
        </w:rPr>
        <w:t>/</w:t>
      </w:r>
      <w:r w:rsidRPr="00FE110C">
        <w:rPr>
          <w:snapToGrid w:val="0"/>
          <w:color w:val="auto"/>
        </w:rPr>
        <w:tab/>
        <w:t xml:space="preserve">Renumber sections to conform.  </w:t>
      </w:r>
      <w:r w:rsidRPr="00FE110C">
        <w:rPr>
          <w:snapToGrid w:val="0"/>
          <w:color w:val="auto"/>
        </w:rPr>
        <w:tab/>
      </w:r>
    </w:p>
    <w:p w:rsidR="001714C9" w:rsidRDefault="001714C9" w:rsidP="001714C9">
      <w:pPr>
        <w:rPr>
          <w:snapToGrid w:val="0"/>
        </w:rPr>
      </w:pPr>
      <w:r>
        <w:rPr>
          <w:snapToGrid w:val="0"/>
        </w:rPr>
        <w:tab/>
      </w:r>
      <w:r w:rsidRPr="00FE110C">
        <w:rPr>
          <w:snapToGrid w:val="0"/>
          <w:color w:val="auto"/>
        </w:rPr>
        <w:t>Amend title to conform.</w:t>
      </w:r>
    </w:p>
    <w:p w:rsidR="001714C9" w:rsidRPr="00FE110C" w:rsidRDefault="001714C9" w:rsidP="001714C9">
      <w:pPr>
        <w:rPr>
          <w:color w:val="auto"/>
        </w:rPr>
      </w:pPr>
    </w:p>
    <w:p w:rsidR="001714C9" w:rsidRDefault="001714C9" w:rsidP="001714C9">
      <w:pPr>
        <w:pStyle w:val="Header"/>
        <w:tabs>
          <w:tab w:val="clear" w:pos="8640"/>
          <w:tab w:val="left" w:pos="4320"/>
        </w:tabs>
      </w:pPr>
      <w:r>
        <w:tab/>
        <w:t>Senator LARRY MARTIN explained the committee amendment.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The committee amendment was adopted. </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question then was second reading of the Bill.</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"ayes" and "nays" were demanded and taken, resulting as follows:</w:t>
      </w:r>
    </w:p>
    <w:p w:rsidR="001714C9" w:rsidRPr="00EA0708" w:rsidRDefault="001714C9" w:rsidP="001714C9">
      <w:pPr>
        <w:pStyle w:val="Header"/>
        <w:tabs>
          <w:tab w:val="clear" w:pos="8640"/>
          <w:tab w:val="left" w:pos="4320"/>
        </w:tabs>
        <w:jc w:val="center"/>
        <w:rPr>
          <w:b/>
        </w:rPr>
      </w:pPr>
      <w:r w:rsidRPr="00EA0708">
        <w:rPr>
          <w:b/>
        </w:rPr>
        <w:t>Ayes 38; Nays 0</w:t>
      </w:r>
    </w:p>
    <w:p w:rsidR="001714C9" w:rsidRDefault="001714C9" w:rsidP="001714C9">
      <w:pPr>
        <w:pStyle w:val="Header"/>
        <w:tabs>
          <w:tab w:val="clear" w:pos="8640"/>
          <w:tab w:val="left" w:pos="4320"/>
        </w:tabs>
      </w:pPr>
    </w:p>
    <w:p w:rsidR="001714C9" w:rsidRDefault="001714C9" w:rsidP="00D6632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0708">
        <w:rPr>
          <w:b/>
        </w:rPr>
        <w:t>AYES</w:t>
      </w:r>
    </w:p>
    <w:p w:rsidR="001714C9" w:rsidRDefault="001714C9" w:rsidP="00D663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Alexander</w:t>
      </w:r>
      <w:r>
        <w:tab/>
      </w:r>
      <w:r w:rsidRPr="00EA0708">
        <w:t>Allen</w:t>
      </w:r>
      <w:r>
        <w:tab/>
      </w:r>
      <w:r w:rsidRPr="00EA0708">
        <w:t>Bennett</w:t>
      </w:r>
    </w:p>
    <w:p w:rsidR="001714C9" w:rsidRDefault="001714C9" w:rsidP="00D663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Bright</w:t>
      </w:r>
      <w:r>
        <w:tab/>
      </w:r>
      <w:r w:rsidRPr="00EA0708">
        <w:t>Bryant</w:t>
      </w:r>
      <w:r>
        <w:tab/>
      </w:r>
      <w:r w:rsidRPr="00EA0708">
        <w:t>Campbell</w:t>
      </w:r>
    </w:p>
    <w:p w:rsidR="001714C9" w:rsidRDefault="001714C9" w:rsidP="00D663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Campsen</w:t>
      </w:r>
      <w:r>
        <w:tab/>
      </w:r>
      <w:r w:rsidRPr="00EA0708">
        <w:t>Corbin</w:t>
      </w:r>
      <w:r>
        <w:tab/>
      </w:r>
      <w:r w:rsidRPr="00EA0708">
        <w:t>Courson</w:t>
      </w:r>
    </w:p>
    <w:p w:rsidR="001714C9" w:rsidRDefault="001714C9" w:rsidP="00D663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Cromer</w:t>
      </w:r>
      <w:r>
        <w:tab/>
      </w:r>
      <w:r w:rsidRPr="00EA0708">
        <w:t>Davis</w:t>
      </w:r>
      <w:r>
        <w:tab/>
      </w:r>
      <w:r w:rsidRPr="00EA0708">
        <w:t>Fair</w:t>
      </w:r>
    </w:p>
    <w:p w:rsidR="001714C9" w:rsidRDefault="001714C9" w:rsidP="00D663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Grooms</w:t>
      </w:r>
      <w:r>
        <w:tab/>
      </w:r>
      <w:r w:rsidRPr="00EA0708">
        <w:t>Hayes</w:t>
      </w:r>
      <w:r>
        <w:tab/>
      </w:r>
      <w:r w:rsidRPr="00EA0708">
        <w:t>Hembree</w:t>
      </w:r>
    </w:p>
    <w:p w:rsidR="001714C9" w:rsidRDefault="001714C9" w:rsidP="00D663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Hutto</w:t>
      </w:r>
      <w:r>
        <w:tab/>
      </w:r>
      <w:r w:rsidRPr="00EA0708">
        <w:t>Jackson</w:t>
      </w:r>
      <w:r>
        <w:tab/>
      </w:r>
      <w:r w:rsidRPr="00EA0708">
        <w:t>Kimpson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Leatherman</w:t>
      </w:r>
      <w:r>
        <w:tab/>
      </w:r>
      <w:r w:rsidRPr="00EA0708">
        <w:t>Lourie</w:t>
      </w:r>
      <w:r>
        <w:tab/>
      </w:r>
      <w:r w:rsidRPr="00EA0708">
        <w:t>Malloy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rPr>
          <w:i/>
        </w:rPr>
        <w:t>Martin, Larry</w:t>
      </w:r>
      <w:r>
        <w:rPr>
          <w:i/>
        </w:rPr>
        <w:tab/>
      </w:r>
      <w:r w:rsidRPr="00EA0708">
        <w:rPr>
          <w:i/>
        </w:rPr>
        <w:t>Martin, Shane</w:t>
      </w:r>
      <w:r>
        <w:rPr>
          <w:i/>
        </w:rPr>
        <w:tab/>
      </w:r>
      <w:r w:rsidRPr="00EA0708">
        <w:t>McElveen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McGill</w:t>
      </w:r>
      <w:r>
        <w:tab/>
      </w:r>
      <w:r w:rsidRPr="00EA0708">
        <w:t>Nicholson</w:t>
      </w:r>
      <w:r>
        <w:tab/>
      </w:r>
      <w:r w:rsidRPr="00EA0708">
        <w:t>O'Dell</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Peeler</w:t>
      </w:r>
      <w:r>
        <w:tab/>
      </w:r>
      <w:r w:rsidRPr="00EA0708">
        <w:t>Pinckney</w:t>
      </w:r>
      <w:r>
        <w:tab/>
      </w:r>
      <w:r w:rsidRPr="00EA0708">
        <w:t>Rankin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Reese</w:t>
      </w:r>
      <w:r>
        <w:tab/>
      </w:r>
      <w:r w:rsidRPr="00EA0708">
        <w:t>Scott</w:t>
      </w:r>
      <w:r>
        <w:tab/>
      </w:r>
      <w:r w:rsidRPr="00EA0708">
        <w:t>Setzler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Sheheen</w:t>
      </w:r>
      <w:r>
        <w:tab/>
      </w:r>
      <w:r w:rsidRPr="00EA0708">
        <w:t>Thurmond</w:t>
      </w:r>
      <w:r>
        <w:tab/>
      </w:r>
      <w:r w:rsidRPr="00EA0708">
        <w:t>Turner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0708">
        <w:t>Verdin</w:t>
      </w:r>
      <w:r>
        <w:tab/>
      </w:r>
      <w:r w:rsidRPr="00EA0708">
        <w:t>Young</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EA0708"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0708">
        <w:rPr>
          <w:b/>
        </w:rPr>
        <w:t>Total--38</w:t>
      </w:r>
    </w:p>
    <w:p w:rsidR="001714C9" w:rsidRPr="00EA0708"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0708">
        <w:rPr>
          <w:b/>
        </w:rPr>
        <w:t>NAYS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14C9" w:rsidRPr="00EA0708"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0708">
        <w:rPr>
          <w:b/>
        </w:rPr>
        <w:t>Total--0</w:t>
      </w:r>
    </w:p>
    <w:p w:rsidR="001714C9" w:rsidRPr="00EA0708"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There being no further amendments, the Bill was read the second time, passed and ordered to a third reading.</w:t>
      </w:r>
    </w:p>
    <w:p w:rsidR="001714C9" w:rsidRDefault="001714C9" w:rsidP="001714C9"/>
    <w:p w:rsidR="001714C9" w:rsidRPr="009A6235" w:rsidRDefault="001714C9" w:rsidP="001714C9">
      <w:pPr>
        <w:pStyle w:val="Header"/>
        <w:tabs>
          <w:tab w:val="clear" w:pos="8640"/>
          <w:tab w:val="left" w:pos="4320"/>
        </w:tabs>
        <w:jc w:val="center"/>
      </w:pPr>
      <w:r>
        <w:rPr>
          <w:b/>
        </w:rPr>
        <w:t>READ THE SECOND TIME</w:t>
      </w:r>
    </w:p>
    <w:p w:rsidR="001714C9" w:rsidRPr="00347386" w:rsidRDefault="001714C9" w:rsidP="001714C9">
      <w:pPr>
        <w:suppressAutoHyphens/>
      </w:pPr>
      <w:r>
        <w:tab/>
      </w:r>
      <w:r w:rsidRPr="00347386">
        <w:t>H. 4604</w:t>
      </w:r>
      <w:r w:rsidR="00D31C11" w:rsidRPr="00347386">
        <w:fldChar w:fldCharType="begin"/>
      </w:r>
      <w:r w:rsidRPr="00347386">
        <w:instrText xml:space="preserve"> XE "H. 4604" \b </w:instrText>
      </w:r>
      <w:r w:rsidR="00D31C11" w:rsidRPr="00347386">
        <w:fldChar w:fldCharType="end"/>
      </w:r>
      <w:r w:rsidRPr="00347386">
        <w:t xml:space="preserve"> -- </w:t>
      </w:r>
      <w:r>
        <w:t>Reps. Sandifer, Mack and Toole</w:t>
      </w:r>
      <w:r w:rsidRPr="00347386">
        <w:t xml:space="preserve">:  </w:t>
      </w:r>
      <w:r w:rsidRPr="00347386">
        <w:rPr>
          <w:szCs w:val="30"/>
        </w:rPr>
        <w:t xml:space="preserve">A BILL </w:t>
      </w:r>
      <w:r w:rsidRPr="00347386">
        <w:t>TO AMEND SECTION 40</w:t>
      </w:r>
      <w:r w:rsidRPr="00347386">
        <w:noBreakHyphen/>
        <w:t>22</w:t>
      </w:r>
      <w:r w:rsidRPr="00347386">
        <w:noBreakHyphen/>
        <w:t>280, AS AMENDED, CODE OF LAWS OF SOUTH CAROLINA, 1976, RELATING TO EXEMPTIONS FROM THE LICENSURE REQUIREMENT TO PRACTICE ENGINEERING, SO AS TO PROVIDE AN EXEMPTION FOR CERTAIN ACTIVITIES PERFORMED BY FULL</w:t>
      </w:r>
      <w:r w:rsidRPr="00347386">
        <w:noBreakHyphen/>
        <w:t>TIME EMPLOYEES OR OTHER PERSONNEL OF A MANUFACTURING COMPANY, AND TO DEFINE NECESSARY TERMS.</w:t>
      </w:r>
    </w:p>
    <w:p w:rsidR="001714C9" w:rsidRDefault="001714C9" w:rsidP="001714C9">
      <w:pPr>
        <w:pStyle w:val="Header"/>
        <w:tabs>
          <w:tab w:val="clear" w:pos="8640"/>
          <w:tab w:val="left" w:pos="4320"/>
        </w:tabs>
      </w:pPr>
      <w:r>
        <w:tab/>
        <w:t>The Senate proceeded to a consideration of the Bill, the question being the second reading of the Bill.</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r>
      <w:r w:rsidR="001036FB">
        <w:t>Senator O’</w:t>
      </w:r>
      <w:r>
        <w:t>DELL explained the Bill.</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The question then was second reading of the Bill. </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"ayes" and "nays" were demanded and taken, resulting as follows:</w:t>
      </w:r>
    </w:p>
    <w:p w:rsidR="001714C9" w:rsidRPr="000E3E50" w:rsidRDefault="001714C9" w:rsidP="001714C9">
      <w:pPr>
        <w:pStyle w:val="Header"/>
        <w:tabs>
          <w:tab w:val="clear" w:pos="8640"/>
          <w:tab w:val="left" w:pos="4320"/>
        </w:tabs>
        <w:jc w:val="center"/>
        <w:rPr>
          <w:b/>
        </w:rPr>
      </w:pPr>
      <w:r>
        <w:tab/>
      </w:r>
      <w:r w:rsidRPr="000E3E50">
        <w:rPr>
          <w:b/>
        </w:rPr>
        <w:t>Ayes 39; Nays 0</w:t>
      </w:r>
    </w:p>
    <w:p w:rsidR="001714C9"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E50">
        <w:rPr>
          <w:b/>
        </w:rPr>
        <w:t>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Alexander</w:t>
      </w:r>
      <w:r>
        <w:tab/>
      </w:r>
      <w:r w:rsidRPr="000E3E50">
        <w:t>Allen</w:t>
      </w:r>
      <w:r>
        <w:tab/>
      </w:r>
      <w:r w:rsidRPr="000E3E50">
        <w:t>Bennett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Bright</w:t>
      </w:r>
      <w:r>
        <w:tab/>
      </w:r>
      <w:r w:rsidRPr="000E3E50">
        <w:t>Bryant</w:t>
      </w:r>
      <w:r>
        <w:tab/>
      </w:r>
      <w:r w:rsidRPr="000E3E50">
        <w:t>Campbell</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Campsen</w:t>
      </w:r>
      <w:r>
        <w:tab/>
      </w:r>
      <w:r w:rsidRPr="000E3E50">
        <w:t>Corbin</w:t>
      </w:r>
      <w:r>
        <w:tab/>
      </w:r>
      <w:r w:rsidRPr="000E3E50">
        <w:t>Courson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Cromer</w:t>
      </w:r>
      <w:r>
        <w:tab/>
      </w:r>
      <w:r w:rsidRPr="000E3E50">
        <w:t>Davis</w:t>
      </w:r>
      <w:r>
        <w:tab/>
      </w:r>
      <w:r w:rsidRPr="000E3E50">
        <w:t>Fair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Grooms</w:t>
      </w:r>
      <w:r>
        <w:tab/>
      </w:r>
      <w:r w:rsidRPr="000E3E50">
        <w:t>Hayes</w:t>
      </w:r>
      <w:r>
        <w:tab/>
      </w:r>
      <w:r w:rsidRPr="000E3E50">
        <w:t>Hembree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Hutto</w:t>
      </w:r>
      <w:r>
        <w:tab/>
      </w:r>
      <w:r w:rsidRPr="000E3E50">
        <w:t>Johnson</w:t>
      </w:r>
      <w:r>
        <w:tab/>
      </w:r>
      <w:r w:rsidRPr="000E3E50">
        <w:t>Kimpson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Leatherman</w:t>
      </w:r>
      <w:r>
        <w:tab/>
      </w:r>
      <w:r w:rsidRPr="000E3E50">
        <w:t>Lourie</w:t>
      </w:r>
      <w:r>
        <w:tab/>
      </w:r>
      <w:r w:rsidRPr="000E3E50">
        <w:t>Malloy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rPr>
          <w:i/>
        </w:rPr>
        <w:t>Martin, Larry</w:t>
      </w:r>
      <w:r>
        <w:rPr>
          <w:i/>
        </w:rPr>
        <w:tab/>
      </w:r>
      <w:r w:rsidRPr="000E3E50">
        <w:rPr>
          <w:i/>
        </w:rPr>
        <w:t>Martin, Shane</w:t>
      </w:r>
      <w:r>
        <w:rPr>
          <w:i/>
        </w:rPr>
        <w:tab/>
      </w:r>
      <w:r w:rsidRPr="000E3E50">
        <w:t>Matthews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McElveen</w:t>
      </w:r>
      <w:r>
        <w:tab/>
      </w:r>
      <w:r w:rsidRPr="000E3E50">
        <w:t>McGill</w:t>
      </w:r>
      <w:r>
        <w:tab/>
      </w:r>
      <w:r w:rsidRPr="000E3E50">
        <w:t>Nicholson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O'Dell</w:t>
      </w:r>
      <w:r>
        <w:tab/>
      </w:r>
      <w:r w:rsidRPr="000E3E50">
        <w:t>Peeler</w:t>
      </w:r>
      <w:r>
        <w:tab/>
      </w:r>
      <w:r w:rsidRPr="000E3E50">
        <w:t>Pinckney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Rankin</w:t>
      </w:r>
      <w:r>
        <w:tab/>
      </w:r>
      <w:r w:rsidRPr="000E3E50">
        <w:t>Reese</w:t>
      </w:r>
      <w:r>
        <w:tab/>
      </w:r>
      <w:r w:rsidRPr="000E3E50">
        <w:t>Scott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Setzler</w:t>
      </w:r>
      <w:r>
        <w:tab/>
      </w:r>
      <w:r w:rsidRPr="000E3E50">
        <w:t>Sheheen</w:t>
      </w:r>
      <w:r>
        <w:tab/>
      </w:r>
      <w:r w:rsidRPr="000E3E50">
        <w:t>Thurmond</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Turner</w:t>
      </w:r>
      <w:r>
        <w:tab/>
      </w:r>
      <w:r w:rsidRPr="000E3E50">
        <w:t>Verdin</w:t>
      </w:r>
      <w:r>
        <w:tab/>
      </w:r>
      <w:r w:rsidRPr="000E3E50">
        <w:t>Young</w:t>
      </w:r>
    </w:p>
    <w:p w:rsidR="001036FB" w:rsidRDefault="001036FB"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0E3E50"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3E50">
        <w:rPr>
          <w:b/>
        </w:rPr>
        <w:t>Total--39</w:t>
      </w:r>
    </w:p>
    <w:p w:rsidR="001714C9" w:rsidRPr="000E3E50"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E50">
        <w:rPr>
          <w:b/>
        </w:rPr>
        <w:t>NAYS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14C9" w:rsidRPr="000E3E50"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E50">
        <w:rPr>
          <w:b/>
        </w:rPr>
        <w:t>Total--0</w:t>
      </w:r>
    </w:p>
    <w:p w:rsidR="001714C9" w:rsidRPr="000E3E50" w:rsidRDefault="001714C9" w:rsidP="001714C9">
      <w:pPr>
        <w:pStyle w:val="Header"/>
        <w:tabs>
          <w:tab w:val="clear" w:pos="8640"/>
          <w:tab w:val="left" w:pos="4320"/>
        </w:tabs>
      </w:pPr>
    </w:p>
    <w:p w:rsidR="001714C9" w:rsidRPr="009A6235" w:rsidRDefault="001714C9" w:rsidP="001714C9">
      <w:pPr>
        <w:pStyle w:val="Header"/>
        <w:tabs>
          <w:tab w:val="clear" w:pos="8640"/>
          <w:tab w:val="left" w:pos="4320"/>
        </w:tabs>
      </w:pPr>
      <w:r>
        <w:tab/>
        <w:t>The Bill was read the second time and ordered placed on the Third Reading Calendar.</w:t>
      </w:r>
    </w:p>
    <w:p w:rsidR="001714C9" w:rsidRDefault="001714C9" w:rsidP="001714C9">
      <w:pPr>
        <w:pStyle w:val="Header"/>
        <w:tabs>
          <w:tab w:val="clear" w:pos="8640"/>
          <w:tab w:val="left" w:pos="4320"/>
        </w:tabs>
        <w:rPr>
          <w:b/>
        </w:rPr>
      </w:pPr>
    </w:p>
    <w:p w:rsidR="001714C9" w:rsidRDefault="001714C9" w:rsidP="001714C9">
      <w:pPr>
        <w:pStyle w:val="Header"/>
        <w:tabs>
          <w:tab w:val="clear" w:pos="8640"/>
          <w:tab w:val="left" w:pos="4320"/>
        </w:tabs>
        <w:jc w:val="center"/>
        <w:rPr>
          <w:b/>
        </w:rPr>
      </w:pPr>
      <w:r>
        <w:rPr>
          <w:b/>
        </w:rPr>
        <w:t>COMMITTEE AMENDMENT ADOPTED</w:t>
      </w:r>
    </w:p>
    <w:p w:rsidR="001714C9" w:rsidRPr="0032308C" w:rsidRDefault="001714C9" w:rsidP="001714C9">
      <w:pPr>
        <w:pStyle w:val="Header"/>
        <w:tabs>
          <w:tab w:val="clear" w:pos="8640"/>
          <w:tab w:val="left" w:pos="4320"/>
        </w:tabs>
        <w:jc w:val="center"/>
      </w:pPr>
      <w:r>
        <w:rPr>
          <w:b/>
        </w:rPr>
        <w:t>READ THE SECOND TIME</w:t>
      </w:r>
    </w:p>
    <w:p w:rsidR="001714C9" w:rsidRPr="00706FA4" w:rsidRDefault="001714C9" w:rsidP="001714C9">
      <w:pPr>
        <w:suppressAutoHyphens/>
      </w:pPr>
      <w:r>
        <w:tab/>
      </w:r>
      <w:r w:rsidRPr="00706FA4">
        <w:t>S. 779</w:t>
      </w:r>
      <w:r w:rsidR="00D31C11" w:rsidRPr="00706FA4">
        <w:fldChar w:fldCharType="begin"/>
      </w:r>
      <w:r w:rsidRPr="00706FA4">
        <w:instrText xml:space="preserve"> XE "S. 779" \b </w:instrText>
      </w:r>
      <w:r w:rsidR="00D31C11" w:rsidRPr="00706FA4">
        <w:fldChar w:fldCharType="end"/>
      </w:r>
      <w:r w:rsidRPr="00706FA4">
        <w:t xml:space="preserve"> -- Senator Davis:  </w:t>
      </w:r>
      <w:r w:rsidRPr="00706FA4">
        <w:rPr>
          <w:szCs w:val="30"/>
        </w:rPr>
        <w:t xml:space="preserve">A BILL </w:t>
      </w:r>
      <w:r w:rsidRPr="00706FA4">
        <w:t xml:space="preserve">TO AMEND CHAPTER 19, TITLE 16 OF THE 1976 CODE, RELATING TO </w:t>
      </w:r>
      <w:r w:rsidRPr="00706FA4">
        <w:rPr>
          <w:u w:color="000000"/>
        </w:rPr>
        <w:t>GAMBLING AND LOTTERIES, BY ADDING SECTION 16-19-60, TO PROVIDE THAT CERTAIN SOCIAL CARD AND DICE GAMES ARE NOT UNLAWFUL.</w:t>
      </w:r>
    </w:p>
    <w:p w:rsidR="001714C9" w:rsidRDefault="001714C9" w:rsidP="001714C9">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Judiciary</w:t>
      </w:r>
      <w:r>
        <w:t>.</w:t>
      </w:r>
    </w:p>
    <w:p w:rsidR="001714C9" w:rsidRPr="003E4F44" w:rsidRDefault="001714C9" w:rsidP="001714C9">
      <w:pPr>
        <w:pStyle w:val="Header"/>
        <w:tabs>
          <w:tab w:val="clear" w:pos="8640"/>
          <w:tab w:val="left" w:pos="4320"/>
        </w:tabs>
        <w:rPr>
          <w:szCs w:val="22"/>
        </w:rPr>
      </w:pPr>
    </w:p>
    <w:p w:rsidR="001714C9" w:rsidRDefault="001714C9" w:rsidP="001714C9">
      <w:pPr>
        <w:rPr>
          <w:snapToGrid w:val="0"/>
        </w:rPr>
      </w:pPr>
      <w:r>
        <w:rPr>
          <w:snapToGrid w:val="0"/>
        </w:rPr>
        <w:tab/>
        <w:t>The Committee on Judiciary proposed the following amendment (JUD0779.004)</w:t>
      </w:r>
      <w:r w:rsidRPr="009C7F39">
        <w:rPr>
          <w:snapToGrid w:val="0"/>
        </w:rPr>
        <w:t>, which was adopted</w:t>
      </w:r>
      <w:r>
        <w:rPr>
          <w:snapToGrid w:val="0"/>
        </w:rPr>
        <w:t>:</w:t>
      </w:r>
    </w:p>
    <w:p w:rsidR="001714C9" w:rsidRPr="009C7F39" w:rsidRDefault="001714C9" w:rsidP="001714C9">
      <w:pPr>
        <w:rPr>
          <w:snapToGrid w:val="0"/>
          <w:color w:val="auto"/>
        </w:rPr>
      </w:pPr>
      <w:r w:rsidRPr="009C7F39">
        <w:rPr>
          <w:snapToGrid w:val="0"/>
          <w:color w:val="auto"/>
        </w:rPr>
        <w:tab/>
        <w:t>Amend the bill, as and if amended, by striking all after the enacting words and inserting the following:</w:t>
      </w:r>
    </w:p>
    <w:p w:rsidR="001714C9" w:rsidRPr="009C7F39" w:rsidRDefault="001714C9" w:rsidP="001714C9">
      <w:pPr>
        <w:rPr>
          <w:color w:val="auto"/>
        </w:rPr>
      </w:pPr>
      <w:r w:rsidRPr="009C7F39">
        <w:rPr>
          <w:snapToGrid w:val="0"/>
          <w:color w:val="auto"/>
        </w:rPr>
        <w:tab/>
        <w:t>/</w:t>
      </w:r>
      <w:r w:rsidRPr="009C7F39">
        <w:rPr>
          <w:snapToGrid w:val="0"/>
          <w:color w:val="auto"/>
        </w:rPr>
        <w:tab/>
      </w:r>
      <w:r w:rsidRPr="009C7F39">
        <w:rPr>
          <w:color w:val="auto"/>
        </w:rPr>
        <w:t>SECTION</w:t>
      </w:r>
      <w:r w:rsidRPr="009C7F39">
        <w:rPr>
          <w:color w:val="auto"/>
        </w:rPr>
        <w:tab/>
        <w:t>1.</w:t>
      </w:r>
      <w:r w:rsidRPr="009C7F39">
        <w:rPr>
          <w:color w:val="auto"/>
        </w:rPr>
        <w:tab/>
        <w:t>Chapter 19, Title 16 of the 1976 Code is amended by adding:</w:t>
      </w:r>
    </w:p>
    <w:p w:rsidR="001714C9" w:rsidRPr="009C7F39" w:rsidRDefault="001714C9" w:rsidP="001714C9">
      <w:pPr>
        <w:rPr>
          <w:color w:val="auto"/>
        </w:rPr>
      </w:pPr>
      <w:r w:rsidRPr="009C7F39">
        <w:rPr>
          <w:color w:val="auto"/>
        </w:rPr>
        <w:tab/>
        <w:t>“Section 16</w:t>
      </w:r>
      <w:r w:rsidRPr="009C7F39">
        <w:rPr>
          <w:color w:val="auto"/>
        </w:rPr>
        <w:noBreakHyphen/>
        <w:t>19</w:t>
      </w:r>
      <w:r w:rsidRPr="009C7F39">
        <w:rPr>
          <w:color w:val="auto"/>
        </w:rPr>
        <w:noBreakHyphen/>
        <w:t>60.</w:t>
      </w:r>
      <w:r w:rsidRPr="009C7F39">
        <w:rPr>
          <w:color w:val="auto"/>
        </w:rPr>
        <w:tab/>
        <w:t>Notwithstanding any other provision of law to the contrary, it is not unlawful for persons who are members of a club or other social organization to gather for the purpose of engaging in games of tiles, cards</w:t>
      </w:r>
      <w:r w:rsidR="00D66329">
        <w:rPr>
          <w:color w:val="auto"/>
        </w:rPr>
        <w:t>,</w:t>
      </w:r>
      <w:r w:rsidRPr="009C7F39">
        <w:rPr>
          <w:color w:val="auto"/>
        </w:rPr>
        <w:t xml:space="preserve">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1714C9" w:rsidRPr="009C7F39" w:rsidRDefault="001714C9" w:rsidP="001714C9">
      <w:pPr>
        <w:rPr>
          <w:color w:val="auto"/>
        </w:rPr>
      </w:pPr>
      <w:r>
        <w:tab/>
      </w:r>
      <w:r w:rsidRPr="009C7F39">
        <w:rPr>
          <w:color w:val="auto"/>
        </w:rPr>
        <w:t>SECTION</w:t>
      </w:r>
      <w:r w:rsidRPr="009C7F39">
        <w:rPr>
          <w:color w:val="auto"/>
        </w:rPr>
        <w:tab/>
        <w:t>2.</w:t>
      </w:r>
      <w:r w:rsidRPr="009C7F39">
        <w:rPr>
          <w:color w:val="auto"/>
        </w:rPr>
        <w:tab/>
        <w:t>This act takes effect upon approval by the Governor./</w:t>
      </w:r>
    </w:p>
    <w:p w:rsidR="001714C9" w:rsidRDefault="001714C9" w:rsidP="001714C9">
      <w:pPr>
        <w:rPr>
          <w:color w:val="auto"/>
        </w:rPr>
      </w:pPr>
      <w:r>
        <w:rPr>
          <w:snapToGrid w:val="0"/>
        </w:rPr>
        <w:tab/>
      </w:r>
      <w:r w:rsidRPr="009C7F39">
        <w:rPr>
          <w:snapToGrid w:val="0"/>
          <w:color w:val="auto"/>
        </w:rPr>
        <w:t>Renumber sections to conform.</w:t>
      </w:r>
      <w:r w:rsidRPr="009C7F39">
        <w:rPr>
          <w:color w:val="auto"/>
        </w:rPr>
        <w:t xml:space="preserve"> </w:t>
      </w:r>
    </w:p>
    <w:p w:rsidR="001714C9" w:rsidRDefault="001714C9" w:rsidP="001714C9">
      <w:pPr>
        <w:rPr>
          <w:snapToGrid w:val="0"/>
        </w:rPr>
      </w:pPr>
      <w:r w:rsidRPr="009C7F39">
        <w:rPr>
          <w:color w:val="auto"/>
        </w:rPr>
        <w:t xml:space="preserve">   </w:t>
      </w:r>
      <w:r w:rsidRPr="009C7F39">
        <w:rPr>
          <w:snapToGrid w:val="0"/>
          <w:color w:val="auto"/>
        </w:rPr>
        <w:t>Amend title to conform.</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Senator </w:t>
      </w:r>
      <w:r w:rsidR="00822E06">
        <w:t>DAVIS</w:t>
      </w:r>
      <w:r>
        <w:t xml:space="preserve"> explained the committee amendment.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The committee amendment was adopted. </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question then was second reading of the Bill.</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"ayes" and "nays" were demanded and taken, resulting as follows:</w:t>
      </w:r>
    </w:p>
    <w:p w:rsidR="001714C9" w:rsidRPr="000E3E50" w:rsidRDefault="001714C9" w:rsidP="001714C9">
      <w:pPr>
        <w:pStyle w:val="Header"/>
        <w:tabs>
          <w:tab w:val="clear" w:pos="8640"/>
          <w:tab w:val="left" w:pos="4320"/>
        </w:tabs>
        <w:jc w:val="center"/>
        <w:rPr>
          <w:b/>
        </w:rPr>
      </w:pPr>
      <w:r w:rsidRPr="000E3E50">
        <w:rPr>
          <w:b/>
        </w:rPr>
        <w:t>Ayes 39; Nays 0; Present 1</w:t>
      </w:r>
    </w:p>
    <w:p w:rsidR="001714C9"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E50">
        <w:rPr>
          <w:b/>
        </w:rPr>
        <w:t>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Alexander</w:t>
      </w:r>
      <w:r>
        <w:tab/>
      </w:r>
      <w:r w:rsidRPr="000E3E50">
        <w:t>Allen</w:t>
      </w:r>
      <w:r>
        <w:tab/>
      </w:r>
      <w:r w:rsidRPr="000E3E50">
        <w:t>Bennett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Bright</w:t>
      </w:r>
      <w:r>
        <w:tab/>
      </w:r>
      <w:r w:rsidRPr="000E3E50">
        <w:t>Bryant</w:t>
      </w:r>
      <w:r>
        <w:tab/>
      </w:r>
      <w:r w:rsidRPr="000E3E50">
        <w:t>Campbell</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Campsen</w:t>
      </w:r>
      <w:r>
        <w:tab/>
      </w:r>
      <w:r w:rsidRPr="000E3E50">
        <w:t>Coleman</w:t>
      </w:r>
      <w:r>
        <w:tab/>
      </w:r>
      <w:r w:rsidRPr="000E3E50">
        <w:t>Corbin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Courson</w:t>
      </w:r>
      <w:r>
        <w:tab/>
      </w:r>
      <w:r w:rsidRPr="000E3E50">
        <w:t>Cromer</w:t>
      </w:r>
      <w:r>
        <w:tab/>
      </w:r>
      <w:r w:rsidRPr="000E3E50">
        <w:t>Davis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Fair</w:t>
      </w:r>
      <w:r>
        <w:tab/>
      </w:r>
      <w:r w:rsidRPr="000E3E50">
        <w:t>Grooms</w:t>
      </w:r>
      <w:r>
        <w:tab/>
      </w:r>
      <w:r w:rsidRPr="000E3E50">
        <w:t>Hembree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Hutto</w:t>
      </w:r>
      <w:r>
        <w:tab/>
      </w:r>
      <w:r w:rsidRPr="000E3E50">
        <w:t>Jackson</w:t>
      </w:r>
      <w:r>
        <w:tab/>
      </w:r>
      <w:r w:rsidRPr="000E3E50">
        <w:t>Johnson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Kimpson</w:t>
      </w:r>
      <w:r>
        <w:tab/>
      </w:r>
      <w:r w:rsidRPr="000E3E50">
        <w:t>Leatherman</w:t>
      </w:r>
      <w:r>
        <w:tab/>
      </w:r>
      <w:r w:rsidRPr="000E3E50">
        <w:t>Lourie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E3E50">
        <w:t>Malloy</w:t>
      </w:r>
      <w:r>
        <w:tab/>
      </w:r>
      <w:r w:rsidRPr="000E3E50">
        <w:rPr>
          <w:i/>
        </w:rPr>
        <w:t>Martin, Larry</w:t>
      </w:r>
      <w:r>
        <w:rPr>
          <w:i/>
        </w:rPr>
        <w:tab/>
      </w:r>
      <w:r w:rsidRPr="000E3E50">
        <w:rPr>
          <w:i/>
        </w:rPr>
        <w:t>Martin, Shane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McElveen</w:t>
      </w:r>
      <w:r>
        <w:tab/>
      </w:r>
      <w:r w:rsidRPr="000E3E50">
        <w:t>McGill</w:t>
      </w:r>
      <w:r>
        <w:tab/>
      </w:r>
      <w:r w:rsidRPr="000E3E50">
        <w:t>Nicholson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O'Dell</w:t>
      </w:r>
      <w:r>
        <w:tab/>
      </w:r>
      <w:r w:rsidRPr="000E3E50">
        <w:t>Peeler</w:t>
      </w:r>
      <w:r>
        <w:tab/>
      </w:r>
      <w:r w:rsidRPr="000E3E50">
        <w:t>Pinckney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Rankin</w:t>
      </w:r>
      <w:r>
        <w:tab/>
      </w:r>
      <w:r w:rsidRPr="000E3E50">
        <w:t>Reese</w:t>
      </w:r>
      <w:r>
        <w:tab/>
      </w:r>
      <w:r w:rsidRPr="000E3E50">
        <w:t>Scott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Setzler</w:t>
      </w:r>
      <w:r>
        <w:tab/>
      </w:r>
      <w:r w:rsidRPr="000E3E50">
        <w:t>Sheheen</w:t>
      </w:r>
      <w:r>
        <w:tab/>
      </w:r>
      <w:r w:rsidRPr="000E3E50">
        <w:t>Thurmond</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Turner</w:t>
      </w:r>
      <w:r>
        <w:tab/>
      </w:r>
      <w:r w:rsidRPr="000E3E50">
        <w:t>Verdin</w:t>
      </w:r>
      <w:r>
        <w:tab/>
      </w:r>
      <w:r w:rsidRPr="000E3E50">
        <w:t>Young</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0E3E50"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3E50">
        <w:rPr>
          <w:b/>
        </w:rPr>
        <w:t>Total--39</w:t>
      </w:r>
    </w:p>
    <w:p w:rsidR="001714C9" w:rsidRPr="000E3E50"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E50">
        <w:rPr>
          <w:b/>
        </w:rPr>
        <w:t>NAYS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14C9" w:rsidRPr="000E3E50"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E50">
        <w:rPr>
          <w:b/>
        </w:rPr>
        <w:t>Total--0</w:t>
      </w:r>
    </w:p>
    <w:p w:rsidR="001714C9" w:rsidRPr="000E3E50"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E50">
        <w:rPr>
          <w:b/>
        </w:rPr>
        <w:t>PRESENT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E50">
        <w:t>Hayes</w:t>
      </w:r>
    </w:p>
    <w:p w:rsidR="001036FB" w:rsidRDefault="001036FB"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0E3E50"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3E50">
        <w:rPr>
          <w:b/>
        </w:rPr>
        <w:t>Total--1</w:t>
      </w:r>
    </w:p>
    <w:p w:rsidR="001714C9" w:rsidRPr="000E3E50"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There being no further amendments, the Bill was read the second time, passed and ordered to a third reading.</w:t>
      </w:r>
    </w:p>
    <w:p w:rsidR="001714C9" w:rsidRDefault="001714C9" w:rsidP="001714C9">
      <w:pPr>
        <w:pStyle w:val="Header"/>
        <w:tabs>
          <w:tab w:val="clear" w:pos="8640"/>
          <w:tab w:val="left" w:pos="4320"/>
        </w:tabs>
        <w:rPr>
          <w:b/>
        </w:rPr>
      </w:pPr>
    </w:p>
    <w:p w:rsidR="001714C9" w:rsidRDefault="001714C9" w:rsidP="001714C9">
      <w:pPr>
        <w:pStyle w:val="Header"/>
        <w:tabs>
          <w:tab w:val="clear" w:pos="8640"/>
          <w:tab w:val="left" w:pos="4320"/>
        </w:tabs>
        <w:jc w:val="center"/>
        <w:rPr>
          <w:b/>
        </w:rPr>
      </w:pPr>
      <w:r>
        <w:rPr>
          <w:b/>
        </w:rPr>
        <w:t>COMMITTEE AMENDMENT ADOPTED</w:t>
      </w:r>
    </w:p>
    <w:p w:rsidR="001714C9" w:rsidRPr="0032308C" w:rsidRDefault="001714C9" w:rsidP="001714C9">
      <w:pPr>
        <w:pStyle w:val="Header"/>
        <w:tabs>
          <w:tab w:val="clear" w:pos="8640"/>
          <w:tab w:val="left" w:pos="4320"/>
        </w:tabs>
        <w:jc w:val="center"/>
      </w:pPr>
      <w:r>
        <w:rPr>
          <w:b/>
        </w:rPr>
        <w:t>READ THE SECOND TIME</w:t>
      </w:r>
    </w:p>
    <w:p w:rsidR="001714C9" w:rsidRPr="0034584A" w:rsidRDefault="001714C9" w:rsidP="001714C9">
      <w:pPr>
        <w:suppressAutoHyphens/>
        <w:outlineLvl w:val="0"/>
      </w:pPr>
      <w:r>
        <w:tab/>
      </w:r>
      <w:r w:rsidRPr="0034584A">
        <w:t>S. 813</w:t>
      </w:r>
      <w:r w:rsidR="00D31C11" w:rsidRPr="0034584A">
        <w:fldChar w:fldCharType="begin"/>
      </w:r>
      <w:r w:rsidRPr="0034584A">
        <w:instrText xml:space="preserve"> XE </w:instrText>
      </w:r>
      <w:r>
        <w:instrText>“</w:instrText>
      </w:r>
      <w:r w:rsidRPr="0034584A">
        <w:instrText>S. 813</w:instrText>
      </w:r>
      <w:r>
        <w:instrText>”</w:instrText>
      </w:r>
      <w:r w:rsidRPr="0034584A">
        <w:instrText xml:space="preserve"> \b </w:instrText>
      </w:r>
      <w:r w:rsidR="00D31C11" w:rsidRPr="0034584A">
        <w:fldChar w:fldCharType="end"/>
      </w:r>
      <w:r w:rsidRPr="0034584A">
        <w:t xml:space="preserve"> -- </w:t>
      </w:r>
      <w:r>
        <w:t>Senators Hayes, Peeler, O’Dell, Alexander, McElveen, McGill, Pinckney, Johnson, Williams and Verdin</w:t>
      </w:r>
      <w:r w:rsidRPr="0034584A">
        <w:t xml:space="preserve">:  </w:t>
      </w:r>
      <w:r w:rsidRPr="0034584A">
        <w:rPr>
          <w:szCs w:val="30"/>
        </w:rPr>
        <w:t xml:space="preserve">A BILL </w:t>
      </w:r>
      <w:r w:rsidRPr="0034584A">
        <w:t>TO AMEND THE CODE OF LAWS OF SOUTH CAROLINA, 1976, BY ADDING SECTION 16</w:t>
      </w:r>
      <w:r w:rsidRPr="0034584A">
        <w:noBreakHyphen/>
        <w:t>11</w:t>
      </w:r>
      <w:r w:rsidRPr="0034584A">
        <w:noBreakHyphen/>
        <w:t>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1714C9" w:rsidRPr="003E4F44" w:rsidRDefault="001714C9" w:rsidP="001714C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1714C9" w:rsidRDefault="001714C9" w:rsidP="001714C9">
      <w:pPr>
        <w:pStyle w:val="Header"/>
        <w:tabs>
          <w:tab w:val="clear" w:pos="8640"/>
          <w:tab w:val="left" w:pos="4320"/>
        </w:tabs>
      </w:pPr>
    </w:p>
    <w:p w:rsidR="001714C9" w:rsidRDefault="001714C9" w:rsidP="001714C9">
      <w:pPr>
        <w:rPr>
          <w:snapToGrid w:val="0"/>
        </w:rPr>
      </w:pPr>
      <w:r>
        <w:rPr>
          <w:snapToGrid w:val="0"/>
        </w:rPr>
        <w:tab/>
        <w:t>The Committee on Judiciary proposed the following amendment (JUD0813.001)</w:t>
      </w:r>
      <w:r w:rsidRPr="00D54865">
        <w:rPr>
          <w:snapToGrid w:val="0"/>
        </w:rPr>
        <w:t>, which was adopted</w:t>
      </w:r>
      <w:r>
        <w:rPr>
          <w:snapToGrid w:val="0"/>
        </w:rPr>
        <w:t>:</w:t>
      </w:r>
    </w:p>
    <w:p w:rsidR="001714C9" w:rsidRPr="00D54865" w:rsidRDefault="001714C9" w:rsidP="001714C9">
      <w:pPr>
        <w:rPr>
          <w:snapToGrid w:val="0"/>
          <w:color w:val="auto"/>
        </w:rPr>
      </w:pPr>
      <w:r w:rsidRPr="00D54865">
        <w:rPr>
          <w:snapToGrid w:val="0"/>
          <w:color w:val="auto"/>
        </w:rPr>
        <w:tab/>
        <w:t>Amend the bill, as and if amended, by striking SECTION 1 and inserting:</w:t>
      </w:r>
    </w:p>
    <w:p w:rsidR="001714C9" w:rsidRPr="00D54865" w:rsidRDefault="001714C9" w:rsidP="001714C9">
      <w:pPr>
        <w:rPr>
          <w:color w:val="auto"/>
        </w:rPr>
      </w:pPr>
      <w:r>
        <w:rPr>
          <w:snapToGrid w:val="0"/>
        </w:rPr>
        <w:tab/>
      </w:r>
      <w:r w:rsidRPr="00D54865">
        <w:rPr>
          <w:snapToGrid w:val="0"/>
          <w:color w:val="auto"/>
        </w:rPr>
        <w:t>/</w:t>
      </w:r>
      <w:r w:rsidRPr="00D54865">
        <w:rPr>
          <w:snapToGrid w:val="0"/>
          <w:color w:val="auto"/>
        </w:rPr>
        <w:tab/>
      </w:r>
      <w:r w:rsidRPr="00D54865">
        <w:rPr>
          <w:color w:val="auto"/>
        </w:rPr>
        <w:t>SECTION</w:t>
      </w:r>
      <w:r w:rsidRPr="00D54865">
        <w:rPr>
          <w:color w:val="auto"/>
        </w:rPr>
        <w:tab/>
        <w:t>1.</w:t>
      </w:r>
      <w:r w:rsidRPr="00D54865">
        <w:rPr>
          <w:color w:val="auto"/>
        </w:rPr>
        <w:tab/>
        <w:t>Article 7, Chapter 11, Title 16 of the 1976 Code is amended by adding:</w:t>
      </w:r>
    </w:p>
    <w:p w:rsidR="001714C9" w:rsidRPr="00D54865" w:rsidRDefault="001714C9" w:rsidP="001714C9">
      <w:pPr>
        <w:rPr>
          <w:color w:val="auto"/>
        </w:rPr>
      </w:pPr>
      <w:r w:rsidRPr="00D54865">
        <w:rPr>
          <w:color w:val="auto"/>
        </w:rPr>
        <w:tab/>
        <w:t>“Section 16</w:t>
      </w:r>
      <w:r w:rsidRPr="00D54865">
        <w:rPr>
          <w:color w:val="auto"/>
        </w:rPr>
        <w:noBreakHyphen/>
        <w:t>11</w:t>
      </w:r>
      <w:r w:rsidRPr="00D54865">
        <w:rPr>
          <w:color w:val="auto"/>
        </w:rPr>
        <w:noBreakHyphen/>
        <w:t>625.</w:t>
      </w:r>
      <w:r w:rsidRPr="00D54865">
        <w:rPr>
          <w:color w:val="auto"/>
        </w:rPr>
        <w:tab/>
        <w:t>(A)(1)</w:t>
      </w:r>
      <w:r w:rsidRPr="00D54865">
        <w:rPr>
          <w:color w:val="auto"/>
        </w:rPr>
        <w:tab/>
        <w:t xml:space="preserve">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 </w:t>
      </w:r>
    </w:p>
    <w:p w:rsidR="001714C9" w:rsidRPr="00D54865" w:rsidRDefault="001714C9" w:rsidP="001714C9">
      <w:pPr>
        <w:rPr>
          <w:color w:val="auto"/>
        </w:rPr>
      </w:pPr>
      <w:r w:rsidRPr="00D54865">
        <w:rPr>
          <w:color w:val="auto"/>
        </w:rPr>
        <w:tab/>
      </w:r>
      <w:r w:rsidRPr="00D54865">
        <w:rPr>
          <w:color w:val="auto"/>
        </w:rPr>
        <w:tab/>
        <w:t>(2)</w:t>
      </w:r>
      <w:r w:rsidRPr="00D54865">
        <w:rPr>
          <w:color w:val="auto"/>
        </w:rPr>
        <w:tab/>
        <w:t>A copy of the warning provided for by subsection (A)(1) must be given to the person in writing, in the presence of a law enforcement officer, and must state:</w:t>
      </w:r>
    </w:p>
    <w:p w:rsidR="001714C9" w:rsidRPr="00D54865" w:rsidRDefault="001714C9" w:rsidP="001714C9">
      <w:pPr>
        <w:rPr>
          <w:color w:val="auto"/>
        </w:rPr>
      </w:pPr>
      <w:r w:rsidRPr="00D54865">
        <w:rPr>
          <w:color w:val="auto"/>
        </w:rPr>
        <w:tab/>
      </w:r>
      <w:r w:rsidRPr="00D54865">
        <w:rPr>
          <w:color w:val="auto"/>
        </w:rPr>
        <w:tab/>
      </w:r>
      <w:r w:rsidRPr="00D54865">
        <w:rPr>
          <w:color w:val="auto"/>
        </w:rPr>
        <w:tab/>
        <w:t>(a)</w:t>
      </w:r>
      <w:r w:rsidRPr="00D54865">
        <w:rPr>
          <w:color w:val="auto"/>
        </w:rPr>
        <w:tab/>
        <w:t>the alleged criminal law violation or the alleged violation of the library’s code of conduct promulgated by the library’s board of trustees under the authority provided by Section 4-9-37(b);</w:t>
      </w:r>
    </w:p>
    <w:p w:rsidR="001714C9" w:rsidRPr="00D54865" w:rsidRDefault="001714C9" w:rsidP="001714C9">
      <w:pPr>
        <w:rPr>
          <w:color w:val="auto"/>
        </w:rPr>
      </w:pPr>
      <w:r w:rsidRPr="00D54865">
        <w:rPr>
          <w:color w:val="auto"/>
        </w:rPr>
        <w:tab/>
      </w:r>
      <w:r w:rsidRPr="00D54865">
        <w:rPr>
          <w:color w:val="auto"/>
        </w:rPr>
        <w:tab/>
      </w:r>
      <w:r w:rsidRPr="00D54865">
        <w:rPr>
          <w:color w:val="auto"/>
        </w:rPr>
        <w:tab/>
        <w:t>(b)</w:t>
      </w:r>
      <w:r w:rsidRPr="00D54865">
        <w:rPr>
          <w:color w:val="auto"/>
        </w:rPr>
        <w:tab/>
        <w:t>the duration of the prohibition to return; and</w:t>
      </w:r>
    </w:p>
    <w:p w:rsidR="001714C9" w:rsidRPr="00D54865" w:rsidRDefault="001714C9" w:rsidP="001714C9">
      <w:pPr>
        <w:rPr>
          <w:color w:val="auto"/>
        </w:rPr>
      </w:pPr>
      <w:r w:rsidRPr="00D54865">
        <w:rPr>
          <w:color w:val="auto"/>
        </w:rPr>
        <w:tab/>
      </w:r>
      <w:r w:rsidRPr="00D54865">
        <w:rPr>
          <w:color w:val="auto"/>
        </w:rPr>
        <w:tab/>
      </w:r>
      <w:r w:rsidRPr="00D54865">
        <w:rPr>
          <w:color w:val="auto"/>
        </w:rPr>
        <w:tab/>
        <w:t>(c)</w:t>
      </w:r>
      <w:r w:rsidRPr="00D54865">
        <w:rPr>
          <w:color w:val="auto"/>
        </w:rPr>
        <w:tab/>
        <w:t>the procedure by which the person may appeal the warning to the library board of trustees.</w:t>
      </w:r>
    </w:p>
    <w:p w:rsidR="001714C9" w:rsidRPr="00D54865" w:rsidRDefault="001714C9" w:rsidP="001714C9">
      <w:pPr>
        <w:rPr>
          <w:color w:val="auto"/>
        </w:rPr>
      </w:pPr>
      <w:r w:rsidRPr="00D54865">
        <w:rPr>
          <w:color w:val="auto"/>
        </w:rPr>
        <w:tab/>
        <w:t>(B)</w:t>
      </w:r>
      <w:r w:rsidRPr="00D54865">
        <w:rPr>
          <w:color w:val="auto"/>
        </w:rPr>
        <w:tab/>
        <w:t>A person who fails and refuses to leave the library immediately, without good cause or good excuse, upon being ordered or requested to do so by law enforcement, the library director, the branch manager, or the acting branch manager of the library in consultation with the library director is guilty of a misdemeanor and, upon conviction, must be fined not more than two hundred dollars or be imprisoned not more than thirty days.  A previous written warning is not required to enforce the provisions of this subsection.</w:t>
      </w:r>
    </w:p>
    <w:p w:rsidR="001714C9" w:rsidRPr="00D54865" w:rsidRDefault="001714C9" w:rsidP="001714C9">
      <w:pPr>
        <w:rPr>
          <w:color w:val="auto"/>
        </w:rPr>
      </w:pPr>
      <w:r w:rsidRPr="00D54865">
        <w:rPr>
          <w:color w:val="auto"/>
        </w:rPr>
        <w:tab/>
        <w:t>(C)</w:t>
      </w:r>
      <w:r w:rsidRPr="00D54865">
        <w:rPr>
          <w:color w:val="auto"/>
        </w:rPr>
        <w:tab/>
        <w:t>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1714C9" w:rsidRPr="00D54865" w:rsidRDefault="001714C9" w:rsidP="001714C9">
      <w:pPr>
        <w:rPr>
          <w:color w:val="auto"/>
        </w:rPr>
      </w:pPr>
      <w:r w:rsidRPr="00D54865">
        <w:rPr>
          <w:color w:val="auto"/>
        </w:rPr>
        <w:tab/>
        <w:t>(D)</w:t>
      </w:r>
      <w:r w:rsidRPr="00D54865">
        <w:rPr>
          <w:color w:val="auto"/>
        </w:rPr>
        <w:tab/>
        <w:t>The provisions of this section must be construed as in addition to, and not as superseding, another statute relating to trespass or unlawful entry on lands of another.”</w:t>
      </w:r>
      <w:r w:rsidRPr="00D54865">
        <w:rPr>
          <w:color w:val="auto"/>
        </w:rPr>
        <w:tab/>
      </w:r>
      <w:r w:rsidRPr="00D54865">
        <w:rPr>
          <w:color w:val="auto"/>
        </w:rPr>
        <w:tab/>
        <w:t>/</w:t>
      </w:r>
    </w:p>
    <w:p w:rsidR="001714C9" w:rsidRPr="00D54865" w:rsidRDefault="001714C9" w:rsidP="001714C9">
      <w:pPr>
        <w:rPr>
          <w:snapToGrid w:val="0"/>
          <w:color w:val="auto"/>
        </w:rPr>
      </w:pPr>
      <w:r w:rsidRPr="00D54865">
        <w:rPr>
          <w:snapToGrid w:val="0"/>
          <w:color w:val="auto"/>
        </w:rPr>
        <w:tab/>
        <w:t>Renumber sections to conform.</w:t>
      </w:r>
    </w:p>
    <w:p w:rsidR="001714C9" w:rsidRDefault="001714C9" w:rsidP="001714C9">
      <w:pPr>
        <w:rPr>
          <w:snapToGrid w:val="0"/>
        </w:rPr>
      </w:pPr>
      <w:r w:rsidRPr="00D54865">
        <w:rPr>
          <w:snapToGrid w:val="0"/>
          <w:color w:val="auto"/>
        </w:rPr>
        <w:tab/>
        <w:t>Amend title to conform.</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Senator LARRY MARTIN explained the committee amendment.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The committee amendment was adopted. </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question then was second reading of the Bill.</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"ayes" and "nays" were demanded and taken, resulting as follows:</w:t>
      </w:r>
    </w:p>
    <w:p w:rsidR="001714C9" w:rsidRPr="004A22FD" w:rsidRDefault="001714C9" w:rsidP="001714C9">
      <w:pPr>
        <w:pStyle w:val="Header"/>
        <w:tabs>
          <w:tab w:val="clear" w:pos="8640"/>
          <w:tab w:val="left" w:pos="4320"/>
        </w:tabs>
        <w:jc w:val="center"/>
        <w:rPr>
          <w:b/>
        </w:rPr>
      </w:pPr>
      <w:r w:rsidRPr="004A22FD">
        <w:rPr>
          <w:b/>
        </w:rPr>
        <w:t>Ayes 32; Nays 6</w:t>
      </w:r>
    </w:p>
    <w:p w:rsidR="001714C9"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22FD">
        <w:rPr>
          <w:b/>
        </w:rPr>
        <w:t>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Alexander</w:t>
      </w:r>
      <w:r>
        <w:tab/>
      </w:r>
      <w:r w:rsidRPr="004A22FD">
        <w:t>Allen</w:t>
      </w:r>
      <w:r>
        <w:tab/>
      </w:r>
      <w:r w:rsidRPr="004A22FD">
        <w:t>Campbell</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Coleman</w:t>
      </w:r>
      <w:r>
        <w:tab/>
      </w:r>
      <w:r w:rsidRPr="004A22FD">
        <w:t>Courson</w:t>
      </w:r>
      <w:r>
        <w:tab/>
      </w:r>
      <w:r w:rsidRPr="004A22FD">
        <w:t>Cromer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Davis</w:t>
      </w:r>
      <w:r>
        <w:tab/>
      </w:r>
      <w:r w:rsidRPr="004A22FD">
        <w:t>Fair</w:t>
      </w:r>
      <w:r>
        <w:tab/>
      </w:r>
      <w:r w:rsidRPr="004A22FD">
        <w:t>Gregory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Grooms</w:t>
      </w:r>
      <w:r>
        <w:tab/>
      </w:r>
      <w:r w:rsidRPr="004A22FD">
        <w:t>Hayes</w:t>
      </w:r>
      <w:r>
        <w:tab/>
      </w:r>
      <w:r w:rsidRPr="004A22FD">
        <w:t>Hutto</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Johnson</w:t>
      </w:r>
      <w:r>
        <w:tab/>
      </w:r>
      <w:r w:rsidRPr="004A22FD">
        <w:t>Kimpson</w:t>
      </w:r>
      <w:r>
        <w:tab/>
      </w:r>
      <w:r w:rsidRPr="004A22FD">
        <w:t>Leatherman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A22FD">
        <w:t>Lourie</w:t>
      </w:r>
      <w:r>
        <w:tab/>
      </w:r>
      <w:r w:rsidRPr="004A22FD">
        <w:t>Malloy</w:t>
      </w:r>
      <w:r>
        <w:tab/>
      </w:r>
      <w:r w:rsidRPr="004A22FD">
        <w:rPr>
          <w:i/>
        </w:rPr>
        <w:t>Martin, Larry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rPr>
          <w:i/>
        </w:rPr>
        <w:t>Martin, Shane</w:t>
      </w:r>
      <w:r>
        <w:rPr>
          <w:i/>
        </w:rPr>
        <w:tab/>
      </w:r>
      <w:r w:rsidRPr="004A22FD">
        <w:t>McElveen</w:t>
      </w:r>
      <w:r>
        <w:tab/>
      </w:r>
      <w:r w:rsidRPr="004A22FD">
        <w:t>McGill</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Nicholson</w:t>
      </w:r>
      <w:r>
        <w:tab/>
      </w:r>
      <w:r w:rsidRPr="004A22FD">
        <w:t>O'Dell</w:t>
      </w:r>
      <w:r>
        <w:tab/>
      </w:r>
      <w:r w:rsidRPr="004A22FD">
        <w:t>Peeler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Pinckney</w:t>
      </w:r>
      <w:r>
        <w:tab/>
      </w:r>
      <w:r w:rsidRPr="004A22FD">
        <w:t>Reese</w:t>
      </w:r>
      <w:r>
        <w:tab/>
      </w:r>
      <w:r w:rsidRPr="004A22FD">
        <w:t>Scott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Setzler</w:t>
      </w:r>
      <w:r>
        <w:tab/>
      </w:r>
      <w:r w:rsidRPr="004A22FD">
        <w:t>Sheheen</w:t>
      </w:r>
      <w:r>
        <w:tab/>
      </w:r>
      <w:r w:rsidRPr="004A22FD">
        <w:t>Thurmond</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Turner</w:t>
      </w:r>
      <w:r>
        <w:tab/>
      </w:r>
      <w:r w:rsidRPr="004A22FD">
        <w:t>Young</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4A22FD"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22FD">
        <w:rPr>
          <w:b/>
        </w:rPr>
        <w:t>Total--32</w:t>
      </w:r>
    </w:p>
    <w:p w:rsidR="001714C9" w:rsidRPr="004A22FD"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22FD">
        <w:rPr>
          <w:b/>
        </w:rPr>
        <w:t>NAYS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Bennett</w:t>
      </w:r>
      <w:r>
        <w:tab/>
      </w:r>
      <w:r w:rsidRPr="004A22FD">
        <w:t>Bright</w:t>
      </w:r>
      <w:r>
        <w:tab/>
      </w:r>
      <w:r w:rsidRPr="004A22FD">
        <w:t>Bryant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2FD">
        <w:t>Corbin</w:t>
      </w:r>
      <w:r>
        <w:tab/>
      </w:r>
      <w:r w:rsidRPr="004A22FD">
        <w:t>Hembree</w:t>
      </w:r>
      <w:r>
        <w:tab/>
      </w:r>
      <w:r w:rsidRPr="004A22FD">
        <w:t>Verdin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4A22FD"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22FD">
        <w:rPr>
          <w:b/>
        </w:rPr>
        <w:t>Total--6</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There being no further amendments, the Bill was read the second time, passed and ordered to a third reading.</w:t>
      </w:r>
    </w:p>
    <w:p w:rsidR="001714C9" w:rsidRDefault="001714C9" w:rsidP="001714C9">
      <w:pPr>
        <w:pStyle w:val="Header"/>
        <w:tabs>
          <w:tab w:val="clear" w:pos="8640"/>
          <w:tab w:val="left" w:pos="4320"/>
        </w:tabs>
        <w:rPr>
          <w:b/>
        </w:rPr>
      </w:pPr>
    </w:p>
    <w:p w:rsidR="001714C9" w:rsidRDefault="001714C9" w:rsidP="001714C9">
      <w:pPr>
        <w:pStyle w:val="Header"/>
        <w:tabs>
          <w:tab w:val="clear" w:pos="8640"/>
          <w:tab w:val="left" w:pos="4320"/>
        </w:tabs>
        <w:jc w:val="center"/>
        <w:rPr>
          <w:b/>
        </w:rPr>
      </w:pPr>
      <w:r>
        <w:rPr>
          <w:b/>
        </w:rPr>
        <w:t>COMMITTEE AMENDMENT AMENDED AND ADOPTED</w:t>
      </w:r>
    </w:p>
    <w:p w:rsidR="001714C9" w:rsidRPr="0032308C" w:rsidRDefault="001714C9" w:rsidP="001714C9">
      <w:pPr>
        <w:pStyle w:val="Header"/>
        <w:tabs>
          <w:tab w:val="clear" w:pos="8640"/>
          <w:tab w:val="left" w:pos="4320"/>
        </w:tabs>
        <w:jc w:val="center"/>
      </w:pPr>
      <w:r>
        <w:rPr>
          <w:b/>
        </w:rPr>
        <w:t>READ THE SECOND TIME</w:t>
      </w:r>
    </w:p>
    <w:p w:rsidR="001714C9" w:rsidRPr="00FA6FB8" w:rsidRDefault="001714C9" w:rsidP="001714C9">
      <w:pPr>
        <w:suppressAutoHyphens/>
        <w:outlineLvl w:val="0"/>
      </w:pPr>
      <w:r>
        <w:tab/>
      </w:r>
      <w:r w:rsidRPr="00FA6FB8">
        <w:t>S. 1084</w:t>
      </w:r>
      <w:r w:rsidR="00D31C11" w:rsidRPr="00FA6FB8">
        <w:fldChar w:fldCharType="begin"/>
      </w:r>
      <w:r w:rsidRPr="00FA6FB8">
        <w:instrText xml:space="preserve"> XE </w:instrText>
      </w:r>
      <w:r>
        <w:instrText>“</w:instrText>
      </w:r>
      <w:r w:rsidRPr="00FA6FB8">
        <w:instrText>S. 1084</w:instrText>
      </w:r>
      <w:r>
        <w:instrText>”</w:instrText>
      </w:r>
      <w:r w:rsidRPr="00FA6FB8">
        <w:instrText xml:space="preserve"> \b </w:instrText>
      </w:r>
      <w:r w:rsidR="00D31C11" w:rsidRPr="00FA6FB8">
        <w:fldChar w:fldCharType="end"/>
      </w:r>
      <w:r w:rsidRPr="00FA6FB8">
        <w:t xml:space="preserve"> -- </w:t>
      </w:r>
      <w:r>
        <w:t>Senators Nicholson, Scott, Williams, Hutto, Cromer, Campbell, O’Dell, Reese, Lourie, Coleman, Kimpson and Sheheen</w:t>
      </w:r>
      <w:r w:rsidRPr="00FA6FB8">
        <w:t xml:space="preserve">:  </w:t>
      </w:r>
      <w:r w:rsidRPr="00FA6FB8">
        <w:rPr>
          <w:szCs w:val="30"/>
        </w:rPr>
        <w:t xml:space="preserve">A BILL </w:t>
      </w:r>
      <w:r w:rsidRPr="00FA6FB8">
        <w:t>TO AMEND SECTIONS 44</w:t>
      </w:r>
      <w:r w:rsidRPr="00FA6FB8">
        <w:noBreakHyphen/>
        <w:t>29</w:t>
      </w:r>
      <w:r w:rsidRPr="00FA6FB8">
        <w:noBreakHyphen/>
        <w:t>150 AND 44</w:t>
      </w:r>
      <w:r w:rsidRPr="00FA6FB8">
        <w:noBreakHyphen/>
        <w:t>29</w:t>
      </w:r>
      <w:r w:rsidRPr="00FA6FB8">
        <w:noBreakHyphen/>
        <w:t>160, CODE OF LAWS OF SOUTH CAROLINA, 1976, BOTH RELATING TO PERSONS APPLYING FOR EMPLOYMENT IN SCHOOLS, KINDERGARTENS, NURSERY</w:t>
      </w:r>
      <w:r w:rsidR="00D66329">
        <w:t>,</w:t>
      </w:r>
      <w:r w:rsidRPr="00FA6FB8">
        <w:t xml:space="preserve"> OR DAYCARE CENTERS TO BE TESTED FOR AND FREE FROM ACTIVE TUBERCULOSIS AND PROVIDING THAT RETESTING OF CONSECUTIVELY RETURNING EMPLOYEES IS NOT REQUIRED, SO AS TO REQUIRE INDIVIDUALS RETURNING TO EMPLOYMENT IN CONSECUTIVE YEARS IN THESE SETTINGS TO BE TESTED AND FREE FROM TUBERCULOSIS IN AN ACTIVE STAGE.</w:t>
      </w:r>
    </w:p>
    <w:p w:rsidR="001714C9" w:rsidRPr="006C7CFF" w:rsidRDefault="001714C9" w:rsidP="001714C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1714C9" w:rsidRDefault="001714C9" w:rsidP="001714C9">
      <w:pPr>
        <w:pStyle w:val="Header"/>
        <w:tabs>
          <w:tab w:val="clear" w:pos="8640"/>
          <w:tab w:val="left" w:pos="4320"/>
        </w:tabs>
      </w:pPr>
    </w:p>
    <w:p w:rsidR="001714C9" w:rsidRDefault="001714C9" w:rsidP="001714C9">
      <w:pPr>
        <w:rPr>
          <w:snapToGrid w:val="0"/>
        </w:rPr>
      </w:pPr>
      <w:r>
        <w:rPr>
          <w:snapToGrid w:val="0"/>
        </w:rPr>
        <w:tab/>
        <w:t>Senator HUTTO proposed the following amendment (S-1084 AMENDMENT1)</w:t>
      </w:r>
      <w:r w:rsidRPr="005456EA">
        <w:rPr>
          <w:snapToGrid w:val="0"/>
        </w:rPr>
        <w:t>, which was adopted</w:t>
      </w:r>
      <w:r>
        <w:rPr>
          <w:snapToGrid w:val="0"/>
        </w:rPr>
        <w:t>:</w:t>
      </w:r>
    </w:p>
    <w:p w:rsidR="001714C9" w:rsidRPr="005456EA" w:rsidRDefault="001714C9" w:rsidP="001714C9">
      <w:pPr>
        <w:rPr>
          <w:snapToGrid w:val="0"/>
          <w:color w:val="auto"/>
        </w:rPr>
      </w:pPr>
      <w:r w:rsidRPr="005456EA">
        <w:rPr>
          <w:snapToGrid w:val="0"/>
          <w:color w:val="auto"/>
        </w:rPr>
        <w:tab/>
        <w:t>Amend the committee amendment, as and if amended, page [1084-2] by striking lines 9-20 and inserting:</w:t>
      </w:r>
    </w:p>
    <w:p w:rsidR="001714C9" w:rsidRPr="005456EA" w:rsidRDefault="001714C9" w:rsidP="001714C9">
      <w:pPr>
        <w:rPr>
          <w:snapToGrid w:val="0"/>
          <w:color w:val="auto"/>
        </w:rPr>
      </w:pPr>
      <w:r>
        <w:rPr>
          <w:snapToGrid w:val="0"/>
        </w:rPr>
        <w:tab/>
      </w:r>
      <w:r w:rsidRPr="005456EA">
        <w:rPr>
          <w:snapToGrid w:val="0"/>
          <w:color w:val="auto"/>
        </w:rPr>
        <w:t>/</w:t>
      </w:r>
      <w:r w:rsidRPr="005456EA">
        <w:rPr>
          <w:snapToGrid w:val="0"/>
          <w:color w:val="auto"/>
        </w:rPr>
        <w:tab/>
      </w:r>
      <w:r w:rsidRPr="005456EA">
        <w:rPr>
          <w:snapToGrid w:val="0"/>
          <w:color w:val="auto"/>
        </w:rPr>
        <w:tab/>
      </w:r>
      <w:r w:rsidRPr="005456EA">
        <w:rPr>
          <w:color w:val="auto"/>
        </w:rPr>
        <w:t>SECTION</w:t>
      </w:r>
      <w:r w:rsidRPr="005456EA">
        <w:rPr>
          <w:color w:val="auto"/>
        </w:rPr>
        <w:tab/>
        <w:t>2.</w:t>
      </w:r>
      <w:r w:rsidRPr="005456EA">
        <w:rPr>
          <w:color w:val="auto"/>
        </w:rPr>
        <w:tab/>
        <w:t>This act takes effect upon approval by the Governor, and beginning with the 2014-2015 school year  applies to individuals applying for employment.  Provided that all existing employees, and employees returning to employment in consecutive years in public or private schools, kindergartens, nurseries, or childcare facilities for infants and children of the State have until the beginning of the 2015-2016 school year to be appropriately evaluated for tuberculosis.  And further provided that all existing employees and employees returning to employment in consecutive years who possess a health certificate dated within five years prior to the effective date of this act from a licensed physician certifying that such person does not have tuberculosis in an active state are exempt from the requirement to be tested prior to the 2014-2015 school year.</w:t>
      </w:r>
      <w:r w:rsidRPr="005456EA">
        <w:rPr>
          <w:color w:val="auto"/>
        </w:rPr>
        <w:tab/>
        <w:t xml:space="preserve">       /</w:t>
      </w:r>
      <w:r w:rsidRPr="005456EA">
        <w:rPr>
          <w:color w:val="auto"/>
        </w:rPr>
        <w:tab/>
      </w:r>
      <w:r w:rsidRPr="005456EA">
        <w:rPr>
          <w:color w:val="auto"/>
        </w:rPr>
        <w:tab/>
      </w:r>
      <w:r w:rsidRPr="005456EA">
        <w:rPr>
          <w:snapToGrid w:val="0"/>
          <w:color w:val="auto"/>
        </w:rPr>
        <w:t xml:space="preserve"> </w:t>
      </w:r>
    </w:p>
    <w:p w:rsidR="001714C9" w:rsidRPr="005456EA" w:rsidRDefault="001714C9" w:rsidP="001714C9">
      <w:pPr>
        <w:rPr>
          <w:snapToGrid w:val="0"/>
          <w:color w:val="auto"/>
        </w:rPr>
      </w:pPr>
      <w:r w:rsidRPr="005456EA">
        <w:rPr>
          <w:snapToGrid w:val="0"/>
          <w:color w:val="auto"/>
        </w:rPr>
        <w:tab/>
        <w:t>Renumber sections to conform.</w:t>
      </w:r>
    </w:p>
    <w:p w:rsidR="001714C9" w:rsidRDefault="001714C9" w:rsidP="001714C9">
      <w:pPr>
        <w:rPr>
          <w:snapToGrid w:val="0"/>
        </w:rPr>
      </w:pPr>
      <w:r w:rsidRPr="005456EA">
        <w:rPr>
          <w:snapToGrid w:val="0"/>
          <w:color w:val="auto"/>
        </w:rPr>
        <w:tab/>
        <w:t>Amend title to conform.</w:t>
      </w:r>
    </w:p>
    <w:p w:rsidR="001714C9" w:rsidRDefault="001714C9" w:rsidP="001714C9">
      <w:pPr>
        <w:rPr>
          <w:snapToGrid w:val="0"/>
          <w:color w:val="auto"/>
        </w:rPr>
      </w:pPr>
    </w:p>
    <w:p w:rsidR="001714C9" w:rsidRDefault="001714C9" w:rsidP="001714C9">
      <w:pPr>
        <w:rPr>
          <w:snapToGrid w:val="0"/>
          <w:color w:val="auto"/>
        </w:rPr>
      </w:pPr>
      <w:r>
        <w:rPr>
          <w:snapToGrid w:val="0"/>
          <w:color w:val="auto"/>
        </w:rPr>
        <w:tab/>
        <w:t>Senator NICHOLSON explained the amendment.</w:t>
      </w:r>
    </w:p>
    <w:p w:rsidR="001714C9" w:rsidRDefault="001714C9" w:rsidP="001714C9">
      <w:pPr>
        <w:rPr>
          <w:snapToGrid w:val="0"/>
          <w:color w:val="auto"/>
        </w:rPr>
      </w:pPr>
    </w:p>
    <w:p w:rsidR="001714C9" w:rsidRDefault="001714C9" w:rsidP="001714C9">
      <w:r>
        <w:tab/>
        <w:t>The amendment was adopted.</w:t>
      </w:r>
    </w:p>
    <w:p w:rsidR="001714C9" w:rsidRDefault="001714C9" w:rsidP="001714C9">
      <w:pPr>
        <w:pStyle w:val="Header"/>
        <w:tabs>
          <w:tab w:val="clear" w:pos="8640"/>
          <w:tab w:val="left" w:pos="4320"/>
        </w:tabs>
      </w:pPr>
    </w:p>
    <w:p w:rsidR="001714C9" w:rsidRDefault="001714C9" w:rsidP="001714C9">
      <w:pPr>
        <w:rPr>
          <w:snapToGrid w:val="0"/>
        </w:rPr>
      </w:pPr>
      <w:r>
        <w:rPr>
          <w:snapToGrid w:val="0"/>
        </w:rPr>
        <w:tab/>
        <w:t>The Committee on Medical Affairs proposed the following amendment (S-1083)</w:t>
      </w:r>
      <w:r w:rsidRPr="004F2CE2">
        <w:rPr>
          <w:snapToGrid w:val="0"/>
        </w:rPr>
        <w:t>, which was adopted</w:t>
      </w:r>
      <w:r>
        <w:rPr>
          <w:snapToGrid w:val="0"/>
        </w:rPr>
        <w:t>:</w:t>
      </w:r>
    </w:p>
    <w:p w:rsidR="001714C9" w:rsidRPr="004F2CE2" w:rsidRDefault="001714C9" w:rsidP="001714C9">
      <w:pPr>
        <w:rPr>
          <w:snapToGrid w:val="0"/>
          <w:color w:val="auto"/>
        </w:rPr>
      </w:pPr>
      <w:r w:rsidRPr="004F2CE2">
        <w:rPr>
          <w:snapToGrid w:val="0"/>
          <w:color w:val="auto"/>
        </w:rPr>
        <w:tab/>
        <w:t>Amend the bill, as and if amended, by striking all after the enacting words and inserting:</w:t>
      </w:r>
    </w:p>
    <w:p w:rsidR="001714C9" w:rsidRPr="004F2CE2" w:rsidRDefault="001714C9" w:rsidP="001714C9">
      <w:pPr>
        <w:rPr>
          <w:snapToGrid w:val="0"/>
          <w:color w:val="auto"/>
        </w:rPr>
      </w:pPr>
      <w:r>
        <w:rPr>
          <w:snapToGrid w:val="0"/>
        </w:rPr>
        <w:tab/>
      </w:r>
      <w:r w:rsidRPr="004F2CE2">
        <w:rPr>
          <w:snapToGrid w:val="0"/>
          <w:color w:val="auto"/>
        </w:rPr>
        <w:t>/</w:t>
      </w:r>
      <w:r w:rsidRPr="004F2CE2">
        <w:rPr>
          <w:snapToGrid w:val="0"/>
          <w:color w:val="auto"/>
        </w:rPr>
        <w:tab/>
      </w:r>
      <w:r w:rsidRPr="004F2CE2">
        <w:rPr>
          <w:snapToGrid w:val="0"/>
          <w:color w:val="auto"/>
        </w:rPr>
        <w:tab/>
        <w:t>SECTION 1.  Sections 44-29-150 and 44-29-160 of the 1976 Code are amended to read:</w:t>
      </w:r>
    </w:p>
    <w:p w:rsidR="001714C9" w:rsidRPr="004F2CE2" w:rsidRDefault="001714C9" w:rsidP="001714C9">
      <w:pPr>
        <w:rPr>
          <w:color w:val="auto"/>
        </w:rPr>
      </w:pPr>
      <w:r w:rsidRPr="004F2CE2">
        <w:rPr>
          <w:snapToGrid w:val="0"/>
          <w:color w:val="auto"/>
        </w:rPr>
        <w:tab/>
        <w:t xml:space="preserve">"Section 44-29-150.  </w:t>
      </w:r>
      <w:r w:rsidRPr="004F2CE2">
        <w:rPr>
          <w:strike/>
          <w:color w:val="auto"/>
        </w:rPr>
        <w:t>No person will be</w:t>
      </w:r>
      <w:r w:rsidRPr="004F2CE2">
        <w:rPr>
          <w:color w:val="auto"/>
        </w:rPr>
        <w:t xml:space="preserve"> </w:t>
      </w:r>
      <w:r w:rsidRPr="004F2CE2">
        <w:rPr>
          <w:color w:val="auto"/>
          <w:u w:val="single"/>
        </w:rPr>
        <w:t>An individual must not be</w:t>
      </w:r>
      <w:r w:rsidRPr="004F2CE2">
        <w:rPr>
          <w:color w:val="auto"/>
        </w:rPr>
        <w:t xml:space="preserve"> initially hired </w:t>
      </w:r>
      <w:r w:rsidRPr="004F2CE2">
        <w:rPr>
          <w:color w:val="auto"/>
          <w:u w:val="single"/>
        </w:rPr>
        <w:t>or enter into a full time contract</w:t>
      </w:r>
      <w:r w:rsidRPr="004F2CE2">
        <w:rPr>
          <w:color w:val="auto"/>
        </w:rPr>
        <w:t xml:space="preserve"> to work in any public or private school, kindergarten, nursery</w:t>
      </w:r>
      <w:r w:rsidR="00CF23DE" w:rsidRPr="005D3FF5">
        <w:rPr>
          <w:color w:val="auto"/>
          <w:u w:val="single"/>
        </w:rPr>
        <w:t>,</w:t>
      </w:r>
      <w:r w:rsidRPr="004F2CE2">
        <w:rPr>
          <w:color w:val="auto"/>
        </w:rPr>
        <w:t xml:space="preserve"> or </w:t>
      </w:r>
      <w:r w:rsidRPr="004F2CE2">
        <w:rPr>
          <w:strike/>
          <w:color w:val="auto"/>
        </w:rPr>
        <w:t>day care center</w:t>
      </w:r>
      <w:r w:rsidRPr="004F2CE2">
        <w:rPr>
          <w:color w:val="auto"/>
        </w:rPr>
        <w:t xml:space="preserve"> </w:t>
      </w:r>
      <w:r w:rsidRPr="004F2CE2">
        <w:rPr>
          <w:color w:val="auto"/>
          <w:u w:val="single"/>
        </w:rPr>
        <w:t>childcare facility</w:t>
      </w:r>
      <w:r w:rsidRPr="004F2CE2">
        <w:rPr>
          <w:color w:val="auto"/>
        </w:rPr>
        <w:t xml:space="preserve"> for infants and children until appropriately evaluated for tuberculosis according to guidelines approved by the Board of Health and Environmental Control.  </w:t>
      </w:r>
      <w:r w:rsidRPr="004F2CE2">
        <w:rPr>
          <w:strike/>
          <w:color w:val="auto"/>
        </w:rPr>
        <w:t>Re</w:t>
      </w:r>
      <w:r w:rsidRPr="004F2CE2">
        <w:rPr>
          <w:strike/>
          <w:color w:val="auto"/>
        </w:rPr>
        <w:noBreakHyphen/>
        <w:t>evaluation will not be required for employment in consecutive years unless otherwise indicated by such guidelines.</w:t>
      </w:r>
      <w:r w:rsidRPr="004F2CE2">
        <w:rPr>
          <w:color w:val="auto"/>
        </w:rPr>
        <w:t xml:space="preserve">  </w:t>
      </w:r>
      <w:r w:rsidRPr="004F2CE2">
        <w:rPr>
          <w:color w:val="auto"/>
          <w:u w:val="single"/>
        </w:rPr>
        <w:t>Public or private schools, kindergartens, nurseries</w:t>
      </w:r>
      <w:r w:rsidR="00CF23DE">
        <w:rPr>
          <w:color w:val="auto"/>
          <w:u w:val="single"/>
        </w:rPr>
        <w:t>,</w:t>
      </w:r>
      <w:r w:rsidRPr="004F2CE2">
        <w:rPr>
          <w:color w:val="auto"/>
          <w:u w:val="single"/>
        </w:rPr>
        <w:t xml:space="preserve"> or childcare facilities shall require employees or full time contracted workers to be reevaluated for tuberculosis every five years.  These evaluations shall be kept on file with the custodian of records.  As a condition of continued employment, any employee or contracted worker testing positive for tuberculosis, shall secure a health certificate from a licensed physician certifying that such person does not have tuberculosis in an active stage.</w:t>
      </w:r>
    </w:p>
    <w:p w:rsidR="001714C9" w:rsidRPr="004F2CE2" w:rsidRDefault="001714C9" w:rsidP="001714C9">
      <w:pPr>
        <w:rPr>
          <w:color w:val="auto"/>
        </w:rPr>
      </w:pPr>
      <w:r w:rsidRPr="004F2CE2">
        <w:rPr>
          <w:color w:val="auto"/>
        </w:rPr>
        <w:tab/>
        <w:t xml:space="preserve">Section 44-29-160.  </w:t>
      </w:r>
      <w:r w:rsidRPr="004F2CE2">
        <w:rPr>
          <w:strike/>
          <w:color w:val="auto"/>
        </w:rPr>
        <w:t>Any person</w:t>
      </w:r>
      <w:r w:rsidRPr="004F2CE2">
        <w:rPr>
          <w:color w:val="auto"/>
        </w:rPr>
        <w:t xml:space="preserve"> </w:t>
      </w:r>
      <w:r w:rsidRPr="004F2CE2">
        <w:rPr>
          <w:color w:val="auto"/>
          <w:u w:val="single"/>
        </w:rPr>
        <w:t>An individual</w:t>
      </w:r>
      <w:r w:rsidRPr="004F2CE2">
        <w:rPr>
          <w:color w:val="auto"/>
        </w:rPr>
        <w:t xml:space="preserve"> applying for a position in </w:t>
      </w:r>
      <w:r w:rsidRPr="004F2CE2">
        <w:rPr>
          <w:strike/>
          <w:color w:val="auto"/>
        </w:rPr>
        <w:t>any of</w:t>
      </w:r>
      <w:r w:rsidRPr="004F2CE2">
        <w:rPr>
          <w:color w:val="auto"/>
        </w:rPr>
        <w:t xml:space="preserve"> the public or private schools, kindergartens, nurseries, or </w:t>
      </w:r>
      <w:r w:rsidRPr="004F2CE2">
        <w:rPr>
          <w:strike/>
          <w:color w:val="auto"/>
        </w:rPr>
        <w:t>day care centers</w:t>
      </w:r>
      <w:r w:rsidRPr="004F2CE2">
        <w:rPr>
          <w:color w:val="auto"/>
        </w:rPr>
        <w:t xml:space="preserve"> </w:t>
      </w:r>
      <w:r w:rsidRPr="004F2CE2">
        <w:rPr>
          <w:color w:val="auto"/>
          <w:u w:val="single"/>
        </w:rPr>
        <w:t>childcare facilities</w:t>
      </w:r>
      <w:r w:rsidRPr="004F2CE2">
        <w:rPr>
          <w:color w:val="auto"/>
        </w:rPr>
        <w:t xml:space="preserve"> for infants and children of the State shall, as a prerequisite to employment, secure a health certificate from a licensed physician certifying that such person does not have tuberculosis in an active stage."</w:t>
      </w:r>
    </w:p>
    <w:p w:rsidR="001714C9" w:rsidRPr="004F2CE2" w:rsidRDefault="001714C9" w:rsidP="001714C9">
      <w:pPr>
        <w:rPr>
          <w:color w:val="auto"/>
        </w:rPr>
      </w:pPr>
      <w:r w:rsidRPr="004F2CE2">
        <w:rPr>
          <w:color w:val="auto"/>
        </w:rPr>
        <w:tab/>
        <w:t>SECTION 2.  This act takes effect upon approval by the Governor, and beginning with the 2014-2015 school year, applies to individuals applying for employment, to all existing employees, and to employees returning to employment in consecutive years in public or private schools, kindergartens, nurseries, or childcare facilities for infants and children of the State.  Provided that all existing employees and employees returning to employment in consecutive years who possess a health certificate dated within five years prior to the effective date of this act from a licensed physician certifying that such person does not have tuberculosis in an active state are exempt from the requirement to be tested prior to the 2014-2015 school year.</w:t>
      </w:r>
      <w:r w:rsidRPr="004F2CE2">
        <w:rPr>
          <w:color w:val="auto"/>
        </w:rPr>
        <w:tab/>
        <w:t>/</w:t>
      </w:r>
    </w:p>
    <w:p w:rsidR="001714C9" w:rsidRPr="004F2CE2" w:rsidRDefault="001714C9" w:rsidP="001714C9">
      <w:pPr>
        <w:rPr>
          <w:snapToGrid w:val="0"/>
          <w:color w:val="auto"/>
        </w:rPr>
      </w:pPr>
      <w:r w:rsidRPr="004F2CE2">
        <w:rPr>
          <w:snapToGrid w:val="0"/>
          <w:color w:val="auto"/>
        </w:rPr>
        <w:tab/>
        <w:t>Renumber sections to conform.</w:t>
      </w:r>
    </w:p>
    <w:p w:rsidR="001714C9" w:rsidRDefault="001714C9" w:rsidP="001714C9">
      <w:pPr>
        <w:rPr>
          <w:snapToGrid w:val="0"/>
        </w:rPr>
      </w:pPr>
      <w:r w:rsidRPr="004F2CE2">
        <w:rPr>
          <w:snapToGrid w:val="0"/>
          <w:color w:val="auto"/>
        </w:rPr>
        <w:tab/>
        <w:t>Amend title to conform.</w:t>
      </w:r>
    </w:p>
    <w:p w:rsidR="001714C9" w:rsidRPr="004F2CE2" w:rsidRDefault="001714C9" w:rsidP="001714C9">
      <w:pPr>
        <w:rPr>
          <w:snapToGrid w:val="0"/>
          <w:color w:val="auto"/>
        </w:rPr>
      </w:pPr>
    </w:p>
    <w:p w:rsidR="001714C9" w:rsidRDefault="001714C9" w:rsidP="001714C9">
      <w:pPr>
        <w:pStyle w:val="Header"/>
        <w:tabs>
          <w:tab w:val="clear" w:pos="8640"/>
          <w:tab w:val="left" w:pos="4320"/>
        </w:tabs>
      </w:pPr>
      <w:r>
        <w:tab/>
        <w:t xml:space="preserve">The committee amendment was adopted. </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question then was second reading of the Bill.</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"ayes" and "nays" were demanded and taken, resulting as follows:</w:t>
      </w:r>
    </w:p>
    <w:p w:rsidR="001714C9" w:rsidRPr="001E7FA9" w:rsidRDefault="001714C9" w:rsidP="001714C9">
      <w:pPr>
        <w:pStyle w:val="Header"/>
        <w:tabs>
          <w:tab w:val="clear" w:pos="8640"/>
          <w:tab w:val="left" w:pos="4320"/>
        </w:tabs>
        <w:jc w:val="center"/>
        <w:rPr>
          <w:b/>
        </w:rPr>
      </w:pPr>
      <w:r w:rsidRPr="001E7FA9">
        <w:rPr>
          <w:b/>
        </w:rPr>
        <w:t>Ayes 37; Nays 0</w:t>
      </w:r>
    </w:p>
    <w:p w:rsidR="001714C9"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7FA9">
        <w:rPr>
          <w:b/>
        </w:rPr>
        <w:t>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Allen</w:t>
      </w:r>
      <w:r>
        <w:tab/>
      </w:r>
      <w:r w:rsidRPr="001E7FA9">
        <w:t>Bennett</w:t>
      </w:r>
      <w:r>
        <w:tab/>
      </w:r>
      <w:r w:rsidRPr="001E7FA9">
        <w:t>Bright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Bryant</w:t>
      </w:r>
      <w:r>
        <w:tab/>
      </w:r>
      <w:r w:rsidRPr="001E7FA9">
        <w:t>Campbell</w:t>
      </w:r>
      <w:r>
        <w:tab/>
      </w:r>
      <w:r w:rsidRPr="001E7FA9">
        <w:t>Campsen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Coleman</w:t>
      </w:r>
      <w:r>
        <w:tab/>
      </w:r>
      <w:r w:rsidRPr="001E7FA9">
        <w:t>Corbin</w:t>
      </w:r>
      <w:r>
        <w:tab/>
      </w:r>
      <w:r w:rsidRPr="001E7FA9">
        <w:t>Courson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Cromer</w:t>
      </w:r>
      <w:r>
        <w:tab/>
      </w:r>
      <w:r w:rsidRPr="001E7FA9">
        <w:t>Davis</w:t>
      </w:r>
      <w:r>
        <w:tab/>
      </w:r>
      <w:r w:rsidRPr="001E7FA9">
        <w:t>Fair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Gregory</w:t>
      </w:r>
      <w:r>
        <w:tab/>
      </w:r>
      <w:r w:rsidRPr="001E7FA9">
        <w:t>Grooms</w:t>
      </w:r>
      <w:r>
        <w:tab/>
      </w:r>
      <w:r w:rsidRPr="001E7FA9">
        <w:t>Hayes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Hutto</w:t>
      </w:r>
      <w:r>
        <w:tab/>
      </w:r>
      <w:r w:rsidRPr="001E7FA9">
        <w:t>Jackson</w:t>
      </w:r>
      <w:r>
        <w:tab/>
      </w:r>
      <w:r w:rsidRPr="001E7FA9">
        <w:t>Johnson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Kimpson</w:t>
      </w:r>
      <w:r>
        <w:tab/>
      </w:r>
      <w:r w:rsidRPr="001E7FA9">
        <w:t>Leatherman</w:t>
      </w:r>
      <w:r>
        <w:tab/>
      </w:r>
      <w:r w:rsidRPr="001E7FA9">
        <w:t>Lourie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E7FA9">
        <w:t>Malloy</w:t>
      </w:r>
      <w:r>
        <w:tab/>
      </w:r>
      <w:r w:rsidRPr="001E7FA9">
        <w:rPr>
          <w:i/>
        </w:rPr>
        <w:t>Martin, Larry</w:t>
      </w:r>
      <w:r>
        <w:rPr>
          <w:i/>
        </w:rPr>
        <w:tab/>
      </w:r>
      <w:r w:rsidRPr="001E7FA9">
        <w:rPr>
          <w:i/>
        </w:rPr>
        <w:t>Martin, Shane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McElveen</w:t>
      </w:r>
      <w:r>
        <w:tab/>
      </w:r>
      <w:r w:rsidRPr="001E7FA9">
        <w:t>McGill</w:t>
      </w:r>
      <w:r>
        <w:tab/>
      </w:r>
      <w:r w:rsidRPr="001E7FA9">
        <w:t>Nicholson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Peeler</w:t>
      </w:r>
      <w:r>
        <w:tab/>
      </w:r>
      <w:r w:rsidRPr="001E7FA9">
        <w:t>Rankin</w:t>
      </w:r>
      <w:r>
        <w:tab/>
      </w:r>
      <w:r w:rsidRPr="001E7FA9">
        <w:t>Reese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Scott</w:t>
      </w:r>
      <w:r>
        <w:tab/>
      </w:r>
      <w:r w:rsidRPr="001E7FA9">
        <w:t>Setzler</w:t>
      </w:r>
      <w:r>
        <w:tab/>
      </w:r>
      <w:r w:rsidRPr="001E7FA9">
        <w:t>Sheheen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Thurmond</w:t>
      </w:r>
      <w:r>
        <w:tab/>
      </w:r>
      <w:r w:rsidRPr="001E7FA9">
        <w:t>Turner</w:t>
      </w:r>
      <w:r>
        <w:tab/>
      </w:r>
      <w:r w:rsidRPr="001E7FA9">
        <w:t>Verdin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7FA9">
        <w:t>Young</w:t>
      </w:r>
    </w:p>
    <w:p w:rsidR="00E57C77" w:rsidRDefault="00E57C77"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1E7FA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7FA9">
        <w:rPr>
          <w:b/>
        </w:rPr>
        <w:t>Total--37</w:t>
      </w:r>
    </w:p>
    <w:p w:rsidR="001714C9" w:rsidRPr="001E7FA9"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7FA9">
        <w:rPr>
          <w:b/>
        </w:rPr>
        <w:t>NAYS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14C9" w:rsidRPr="001E7FA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7FA9">
        <w:rPr>
          <w:b/>
        </w:rPr>
        <w:t>Total--0</w:t>
      </w:r>
    </w:p>
    <w:p w:rsidR="001714C9" w:rsidRDefault="001714C9" w:rsidP="001714C9">
      <w:pPr>
        <w:pStyle w:val="Header"/>
        <w:tabs>
          <w:tab w:val="clear" w:pos="8640"/>
          <w:tab w:val="left" w:pos="4320"/>
        </w:tabs>
        <w:jc w:val="center"/>
        <w:rPr>
          <w:b/>
        </w:rPr>
      </w:pPr>
    </w:p>
    <w:p w:rsidR="001714C9" w:rsidRDefault="001714C9" w:rsidP="001714C9">
      <w:pPr>
        <w:pStyle w:val="Header"/>
        <w:tabs>
          <w:tab w:val="clear" w:pos="8640"/>
          <w:tab w:val="left" w:pos="4320"/>
        </w:tabs>
      </w:pPr>
      <w:r>
        <w:tab/>
        <w:t>There being no further amendments, the Bill was read the second time, passed and ordered to a third reading.</w:t>
      </w:r>
    </w:p>
    <w:p w:rsidR="001714C9" w:rsidRDefault="001714C9" w:rsidP="001714C9">
      <w:pPr>
        <w:pStyle w:val="Header"/>
        <w:tabs>
          <w:tab w:val="clear" w:pos="8640"/>
          <w:tab w:val="left" w:pos="4320"/>
        </w:tabs>
        <w:rPr>
          <w:szCs w:val="22"/>
        </w:rPr>
      </w:pPr>
    </w:p>
    <w:p w:rsidR="001714C9" w:rsidRDefault="001714C9" w:rsidP="001714C9">
      <w:pPr>
        <w:pStyle w:val="Header"/>
        <w:tabs>
          <w:tab w:val="clear" w:pos="8640"/>
          <w:tab w:val="left" w:pos="4320"/>
        </w:tabs>
        <w:jc w:val="center"/>
        <w:rPr>
          <w:b/>
        </w:rPr>
      </w:pPr>
      <w:r>
        <w:rPr>
          <w:b/>
        </w:rPr>
        <w:t>COMMITTEE AMENDMENT ADOPTED</w:t>
      </w:r>
    </w:p>
    <w:p w:rsidR="001714C9" w:rsidRPr="0032308C" w:rsidRDefault="001714C9" w:rsidP="001714C9">
      <w:pPr>
        <w:pStyle w:val="Header"/>
        <w:tabs>
          <w:tab w:val="clear" w:pos="8640"/>
          <w:tab w:val="left" w:pos="4320"/>
        </w:tabs>
        <w:jc w:val="center"/>
      </w:pPr>
      <w:r>
        <w:rPr>
          <w:b/>
        </w:rPr>
        <w:t>READ THE SECOND TIME</w:t>
      </w:r>
    </w:p>
    <w:p w:rsidR="001714C9" w:rsidRPr="0012676A" w:rsidRDefault="001714C9" w:rsidP="001714C9">
      <w:pPr>
        <w:suppressAutoHyphens/>
        <w:outlineLvl w:val="0"/>
      </w:pPr>
      <w:r>
        <w:tab/>
      </w:r>
      <w:r w:rsidRPr="0012676A">
        <w:t>S. 1096</w:t>
      </w:r>
      <w:r w:rsidR="00D31C11" w:rsidRPr="0012676A">
        <w:fldChar w:fldCharType="begin"/>
      </w:r>
      <w:r w:rsidRPr="0012676A">
        <w:instrText xml:space="preserve"> XE </w:instrText>
      </w:r>
      <w:r>
        <w:instrText>“</w:instrText>
      </w:r>
      <w:r w:rsidRPr="0012676A">
        <w:instrText>S. 1096</w:instrText>
      </w:r>
      <w:r>
        <w:instrText>”</w:instrText>
      </w:r>
      <w:r w:rsidRPr="0012676A">
        <w:instrText xml:space="preserve"> \b </w:instrText>
      </w:r>
      <w:r w:rsidR="00D31C11" w:rsidRPr="0012676A">
        <w:fldChar w:fldCharType="end"/>
      </w:r>
      <w:r w:rsidRPr="0012676A">
        <w:t xml:space="preserve"> -- </w:t>
      </w:r>
      <w:r>
        <w:t>Senators Campsen and Cromer</w:t>
      </w:r>
      <w:r w:rsidRPr="0012676A">
        <w:t xml:space="preserve">:  </w:t>
      </w:r>
      <w:r w:rsidRPr="0012676A">
        <w:rPr>
          <w:szCs w:val="30"/>
        </w:rPr>
        <w:t xml:space="preserve">A BILL </w:t>
      </w:r>
      <w:r w:rsidRPr="0012676A">
        <w:t>TO AMEND SECTION 50</w:t>
      </w:r>
      <w:r w:rsidRPr="0012676A">
        <w:noBreakHyphen/>
        <w:t>5</w:t>
      </w:r>
      <w:r w:rsidRPr="0012676A">
        <w:noBreakHyphen/>
        <w:t>1705 OF THE 1976 CODE, RELATING TO CATCH LIMITS IMPOSED ON THE TAKING OF CERTAIN FISH, TO IMPOSE CATCH LIMITS FOR TAKING OR POSSESSING IN ANY ONE DAY A COMBINATION OF SPOT, WHITING, AND ATLANTIC CROAKER.</w:t>
      </w:r>
    </w:p>
    <w:p w:rsidR="001714C9" w:rsidRPr="00A746FA" w:rsidRDefault="001714C9" w:rsidP="001714C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1714C9" w:rsidRDefault="001714C9" w:rsidP="001714C9">
      <w:pPr>
        <w:rPr>
          <w:snapToGrid w:val="0"/>
        </w:rPr>
      </w:pPr>
      <w:r>
        <w:rPr>
          <w:snapToGrid w:val="0"/>
        </w:rPr>
        <w:tab/>
        <w:t>The Committee on Fish, Game and Forestry proposed the following amendment (1096R001.GEC)</w:t>
      </w:r>
      <w:r w:rsidRPr="009C05D7">
        <w:rPr>
          <w:snapToGrid w:val="0"/>
        </w:rPr>
        <w:t>, which was adopted</w:t>
      </w:r>
      <w:r>
        <w:rPr>
          <w:snapToGrid w:val="0"/>
        </w:rPr>
        <w:t>:</w:t>
      </w:r>
    </w:p>
    <w:p w:rsidR="001714C9" w:rsidRPr="009C05D7" w:rsidRDefault="001714C9" w:rsidP="001714C9">
      <w:pPr>
        <w:rPr>
          <w:snapToGrid w:val="0"/>
          <w:color w:val="auto"/>
        </w:rPr>
      </w:pPr>
      <w:r w:rsidRPr="009C05D7">
        <w:rPr>
          <w:snapToGrid w:val="0"/>
          <w:color w:val="auto"/>
        </w:rPr>
        <w:tab/>
        <w:t>Amend the bill, as and if amended, page 2, by striking lines 4</w:t>
      </w:r>
      <w:r w:rsidRPr="009C05D7">
        <w:rPr>
          <w:snapToGrid w:val="0"/>
          <w:color w:val="auto"/>
        </w:rPr>
        <w:noBreakHyphen/>
        <w:t>7 and inserting:</w:t>
      </w:r>
    </w:p>
    <w:p w:rsidR="001714C9" w:rsidRPr="009C05D7" w:rsidRDefault="001714C9" w:rsidP="001714C9">
      <w:pPr>
        <w:rPr>
          <w:color w:val="auto"/>
        </w:rPr>
      </w:pPr>
      <w:r>
        <w:rPr>
          <w:snapToGrid w:val="0"/>
        </w:rPr>
        <w:tab/>
      </w:r>
      <w:r w:rsidRPr="009C05D7">
        <w:rPr>
          <w:snapToGrid w:val="0"/>
          <w:color w:val="auto"/>
        </w:rPr>
        <w:t>/</w:t>
      </w:r>
      <w:r w:rsidRPr="009C05D7">
        <w:rPr>
          <w:snapToGrid w:val="0"/>
          <w:color w:val="auto"/>
        </w:rPr>
        <w:tab/>
      </w:r>
      <w:r w:rsidRPr="009C05D7">
        <w:rPr>
          <w:color w:val="auto"/>
        </w:rPr>
        <w:tab/>
      </w:r>
      <w:r w:rsidRPr="009C05D7">
        <w:rPr>
          <w:color w:val="auto"/>
          <w:u w:val="single"/>
        </w:rPr>
        <w:t>(J)</w:t>
      </w:r>
      <w:r w:rsidRPr="009C05D7">
        <w:rPr>
          <w:color w:val="auto"/>
        </w:rPr>
        <w:tab/>
      </w:r>
      <w:r w:rsidRPr="009C05D7">
        <w:rPr>
          <w:color w:val="auto"/>
          <w:u w:val="single"/>
        </w:rPr>
        <w:t>It is unlawful for a person to take or possess in any one day more than forty</w:t>
      </w:r>
      <w:r w:rsidRPr="009C05D7">
        <w:rPr>
          <w:color w:val="auto"/>
          <w:u w:val="single"/>
        </w:rPr>
        <w:noBreakHyphen/>
        <w:t>five of a combination of the following: spot (Leiostomus xanthurus), whiting (Menticirrhus spp.), and Atlantic croaker (Micropogonias undulatus) taken by hook and line.</w:t>
      </w:r>
      <w:r w:rsidRPr="009C05D7">
        <w:rPr>
          <w:color w:val="auto"/>
        </w:rPr>
        <w:tab/>
      </w:r>
      <w:r w:rsidRPr="009C05D7">
        <w:rPr>
          <w:color w:val="auto"/>
        </w:rPr>
        <w:tab/>
      </w:r>
      <w:r w:rsidRPr="009C05D7">
        <w:rPr>
          <w:color w:val="auto"/>
        </w:rPr>
        <w:tab/>
        <w:t>/</w:t>
      </w:r>
    </w:p>
    <w:p w:rsidR="001714C9" w:rsidRPr="009C05D7" w:rsidRDefault="001714C9" w:rsidP="001714C9">
      <w:pPr>
        <w:rPr>
          <w:snapToGrid w:val="0"/>
          <w:color w:val="auto"/>
        </w:rPr>
      </w:pPr>
      <w:r w:rsidRPr="009C05D7">
        <w:rPr>
          <w:snapToGrid w:val="0"/>
          <w:color w:val="auto"/>
        </w:rPr>
        <w:tab/>
        <w:t>Renumber sections to conform.</w:t>
      </w:r>
    </w:p>
    <w:p w:rsidR="001714C9" w:rsidRDefault="001714C9" w:rsidP="001714C9">
      <w:pPr>
        <w:rPr>
          <w:snapToGrid w:val="0"/>
        </w:rPr>
      </w:pPr>
      <w:r w:rsidRPr="009C05D7">
        <w:rPr>
          <w:snapToGrid w:val="0"/>
          <w:color w:val="auto"/>
        </w:rPr>
        <w:tab/>
        <w:t>Amend title to conform.</w:t>
      </w:r>
    </w:p>
    <w:p w:rsidR="001714C9" w:rsidRPr="009C05D7" w:rsidRDefault="001714C9" w:rsidP="001714C9">
      <w:pPr>
        <w:rPr>
          <w:snapToGrid w:val="0"/>
          <w:color w:val="auto"/>
        </w:rPr>
      </w:pPr>
    </w:p>
    <w:p w:rsidR="001714C9" w:rsidRDefault="001714C9" w:rsidP="001714C9">
      <w:pPr>
        <w:pStyle w:val="Header"/>
        <w:tabs>
          <w:tab w:val="clear" w:pos="8640"/>
          <w:tab w:val="left" w:pos="4320"/>
        </w:tabs>
      </w:pPr>
      <w:r>
        <w:tab/>
        <w:t>Senator CAMPSEN explained the committee amendment.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The committee amendment was adopted. </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question then was second reading of the Bill.</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"ayes" and "nays" were demanded and taken, resulting as follows:</w:t>
      </w:r>
    </w:p>
    <w:p w:rsidR="001714C9" w:rsidRPr="00FE168C" w:rsidRDefault="001714C9" w:rsidP="001714C9">
      <w:pPr>
        <w:pStyle w:val="Header"/>
        <w:tabs>
          <w:tab w:val="clear" w:pos="8640"/>
          <w:tab w:val="left" w:pos="4320"/>
        </w:tabs>
        <w:jc w:val="center"/>
        <w:rPr>
          <w:b/>
        </w:rPr>
      </w:pPr>
      <w:r w:rsidRPr="00FE168C">
        <w:rPr>
          <w:b/>
        </w:rPr>
        <w:t>Ayes 36; Nays 1</w:t>
      </w:r>
    </w:p>
    <w:p w:rsidR="001714C9"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168C">
        <w:rPr>
          <w:b/>
        </w:rPr>
        <w:t>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Alexander</w:t>
      </w:r>
      <w:r>
        <w:tab/>
      </w:r>
      <w:r w:rsidRPr="00FE168C">
        <w:t>Allen</w:t>
      </w:r>
      <w:r>
        <w:tab/>
      </w:r>
      <w:r w:rsidRPr="00FE168C">
        <w:t>Bennett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Bryant</w:t>
      </w:r>
      <w:r>
        <w:tab/>
      </w:r>
      <w:r w:rsidRPr="00FE168C">
        <w:t>Campbell</w:t>
      </w:r>
      <w:r>
        <w:tab/>
      </w:r>
      <w:r w:rsidRPr="00FE168C">
        <w:t>Campsen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Coleman</w:t>
      </w:r>
      <w:r>
        <w:tab/>
      </w:r>
      <w:r w:rsidRPr="00FE168C">
        <w:t>Corbin</w:t>
      </w:r>
      <w:r>
        <w:tab/>
      </w:r>
      <w:r w:rsidRPr="00FE168C">
        <w:t>Cromer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Davis</w:t>
      </w:r>
      <w:r>
        <w:tab/>
      </w:r>
      <w:r w:rsidRPr="00FE168C">
        <w:t>Fair</w:t>
      </w:r>
      <w:r>
        <w:tab/>
      </w:r>
      <w:r w:rsidRPr="00FE168C">
        <w:t>Gregory</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Grooms</w:t>
      </w:r>
      <w:r>
        <w:tab/>
      </w:r>
      <w:r w:rsidRPr="00FE168C">
        <w:t>Hayes</w:t>
      </w:r>
      <w:r>
        <w:tab/>
      </w:r>
      <w:r w:rsidRPr="00FE168C">
        <w:t>Hembree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Hutto</w:t>
      </w:r>
      <w:r>
        <w:tab/>
      </w:r>
      <w:r w:rsidRPr="00FE168C">
        <w:t>Jackson</w:t>
      </w:r>
      <w:r>
        <w:tab/>
      </w:r>
      <w:r w:rsidRPr="00FE168C">
        <w:t>Johnson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Kimpson</w:t>
      </w:r>
      <w:r>
        <w:tab/>
      </w:r>
      <w:r w:rsidRPr="00FE168C">
        <w:t>Leatherman</w:t>
      </w:r>
      <w:r>
        <w:tab/>
      </w:r>
      <w:r w:rsidRPr="00FE168C">
        <w:t>Lourie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E168C">
        <w:t>Malloy</w:t>
      </w:r>
      <w:r>
        <w:tab/>
      </w:r>
      <w:r w:rsidRPr="00FE168C">
        <w:rPr>
          <w:i/>
        </w:rPr>
        <w:t>Martin, Larry</w:t>
      </w:r>
      <w:r>
        <w:rPr>
          <w:i/>
        </w:rPr>
        <w:tab/>
      </w:r>
      <w:r w:rsidRPr="00FE168C">
        <w:rPr>
          <w:i/>
        </w:rPr>
        <w:t>Martin, Shane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McElveen</w:t>
      </w:r>
      <w:r>
        <w:tab/>
      </w:r>
      <w:r w:rsidRPr="00FE168C">
        <w:t>McGill</w:t>
      </w:r>
      <w:r>
        <w:tab/>
      </w:r>
      <w:r w:rsidRPr="00FE168C">
        <w:t>Nicholson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Peeler</w:t>
      </w:r>
      <w:r>
        <w:tab/>
      </w:r>
      <w:r w:rsidRPr="00FE168C">
        <w:t>Rankin</w:t>
      </w:r>
      <w:r>
        <w:tab/>
      </w:r>
      <w:r w:rsidRPr="00FE168C">
        <w:t>Reese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Scott</w:t>
      </w:r>
      <w:r>
        <w:tab/>
      </w:r>
      <w:r w:rsidRPr="00FE168C">
        <w:t>Setzler</w:t>
      </w:r>
      <w:r>
        <w:tab/>
      </w:r>
      <w:r w:rsidRPr="00FE168C">
        <w:t>Thurmond</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Turner</w:t>
      </w:r>
      <w:r>
        <w:tab/>
      </w:r>
      <w:r w:rsidRPr="00FE168C">
        <w:t>Verdin</w:t>
      </w:r>
      <w:r>
        <w:tab/>
      </w:r>
      <w:r w:rsidRPr="00FE168C">
        <w:t>Young</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FE168C"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168C">
        <w:rPr>
          <w:b/>
        </w:rPr>
        <w:t>Total--36</w:t>
      </w:r>
    </w:p>
    <w:p w:rsidR="001714C9" w:rsidRPr="00FE168C" w:rsidRDefault="001714C9" w:rsidP="001714C9">
      <w:pPr>
        <w:pStyle w:val="Header"/>
        <w:tabs>
          <w:tab w:val="clear" w:pos="8640"/>
          <w:tab w:val="left" w:pos="4320"/>
        </w:tabs>
      </w:pPr>
    </w:p>
    <w:p w:rsidR="001714C9" w:rsidRDefault="001714C9" w:rsidP="001036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168C">
        <w:rPr>
          <w:b/>
        </w:rPr>
        <w:t>NAYS</w:t>
      </w:r>
    </w:p>
    <w:p w:rsidR="001714C9" w:rsidRDefault="001714C9" w:rsidP="001036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168C">
        <w:t>Bright</w:t>
      </w:r>
    </w:p>
    <w:p w:rsidR="001714C9" w:rsidRDefault="001714C9" w:rsidP="001036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FE168C" w:rsidRDefault="001714C9" w:rsidP="001036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168C">
        <w:rPr>
          <w:b/>
        </w:rPr>
        <w:t>Total--1</w:t>
      </w:r>
    </w:p>
    <w:p w:rsidR="001714C9" w:rsidRPr="00FE168C" w:rsidRDefault="001714C9" w:rsidP="001036FB">
      <w:pPr>
        <w:pStyle w:val="Header"/>
        <w:keepNext/>
        <w:tabs>
          <w:tab w:val="clear" w:pos="8640"/>
          <w:tab w:val="left" w:pos="4320"/>
        </w:tabs>
      </w:pPr>
    </w:p>
    <w:p w:rsidR="001714C9" w:rsidRDefault="001714C9" w:rsidP="001714C9">
      <w:pPr>
        <w:pStyle w:val="Header"/>
        <w:tabs>
          <w:tab w:val="clear" w:pos="8640"/>
          <w:tab w:val="left" w:pos="4320"/>
        </w:tabs>
      </w:pPr>
      <w:r>
        <w:tab/>
        <w:t>There being no further amendments, the Bill was read the second time, passed and ordered to a third reading.</w:t>
      </w:r>
    </w:p>
    <w:p w:rsidR="001714C9" w:rsidRDefault="001714C9" w:rsidP="001714C9">
      <w:pPr>
        <w:pStyle w:val="Header"/>
        <w:tabs>
          <w:tab w:val="clear" w:pos="8640"/>
          <w:tab w:val="left" w:pos="4320"/>
        </w:tabs>
        <w:rPr>
          <w:szCs w:val="22"/>
        </w:rPr>
      </w:pPr>
    </w:p>
    <w:p w:rsidR="001714C9" w:rsidRPr="009A6235" w:rsidRDefault="001714C9" w:rsidP="001714C9">
      <w:pPr>
        <w:pStyle w:val="Header"/>
        <w:tabs>
          <w:tab w:val="clear" w:pos="8640"/>
          <w:tab w:val="left" w:pos="4320"/>
        </w:tabs>
        <w:jc w:val="center"/>
      </w:pPr>
      <w:r>
        <w:rPr>
          <w:b/>
        </w:rPr>
        <w:t>READ THE SECOND TIME</w:t>
      </w:r>
    </w:p>
    <w:p w:rsidR="001714C9" w:rsidRPr="00823B97" w:rsidRDefault="001714C9" w:rsidP="001714C9">
      <w:pPr>
        <w:suppressAutoHyphens/>
        <w:outlineLvl w:val="0"/>
      </w:pPr>
      <w:r>
        <w:tab/>
      </w:r>
      <w:r w:rsidRPr="00823B97">
        <w:t>S. 1198</w:t>
      </w:r>
      <w:r w:rsidR="00D31C11" w:rsidRPr="00823B97">
        <w:fldChar w:fldCharType="begin"/>
      </w:r>
      <w:r w:rsidRPr="00823B97">
        <w:instrText xml:space="preserve"> XE "S. 1198" \b </w:instrText>
      </w:r>
      <w:r w:rsidR="00D31C11" w:rsidRPr="00823B97">
        <w:fldChar w:fldCharType="end"/>
      </w:r>
      <w:r w:rsidRPr="00823B97">
        <w:t xml:space="preserve"> -- Medical Affairs Committee:  </w:t>
      </w:r>
      <w:r w:rsidRPr="00823B97">
        <w:rPr>
          <w:szCs w:val="30"/>
        </w:rPr>
        <w:t xml:space="preserve">A JOINT RESOLUTION </w:t>
      </w:r>
      <w:r w:rsidRPr="00823B97">
        <w:t>TO APPROVE REGULATIONS OF THE DEPARTMENT OF HEALTH AND ENVIRONMENTAL CONTROL, RELATING TO WATER POLLUTION CONTROL PERMITS, DESIGNATED AS REGULATION DOCUMENT NUMBER 4444, PURSUANT TO THE PROVISIONS OF ARTICLE 1, CHAPTER 23, TITLE 1 OF THE 1976 CODE.</w:t>
      </w:r>
    </w:p>
    <w:p w:rsidR="001714C9" w:rsidRDefault="001714C9" w:rsidP="001714C9">
      <w:pPr>
        <w:pStyle w:val="Header"/>
        <w:tabs>
          <w:tab w:val="clear" w:pos="8640"/>
          <w:tab w:val="left" w:pos="4320"/>
        </w:tabs>
      </w:pPr>
      <w:r>
        <w:tab/>
        <w:t xml:space="preserve">The Senate proceeded to a consideration of the </w:t>
      </w:r>
      <w:r w:rsidR="00CF23DE">
        <w:t xml:space="preserve">Joint </w:t>
      </w:r>
      <w:r>
        <w:t>Resolution, the question being the second reading of the Joint Resolution.</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Senator</w:t>
      </w:r>
      <w:r w:rsidR="008F1159">
        <w:t xml:space="preserve"> HUTTO</w:t>
      </w:r>
      <w:r>
        <w:t xml:space="preserve"> explained the </w:t>
      </w:r>
      <w:r w:rsidRPr="00580D37">
        <w:t>Joint Resolution</w:t>
      </w:r>
      <w:r>
        <w: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 xml:space="preserve">The question then was second reading of the </w:t>
      </w:r>
      <w:r w:rsidRPr="00580D37">
        <w:t>Joint Resolution</w:t>
      </w:r>
      <w:r>
        <w:t>.</w:t>
      </w:r>
    </w:p>
    <w:p w:rsidR="001714C9" w:rsidRDefault="001714C9" w:rsidP="001714C9">
      <w:pPr>
        <w:pStyle w:val="Header"/>
        <w:tabs>
          <w:tab w:val="clear" w:pos="8640"/>
          <w:tab w:val="left" w:pos="4320"/>
        </w:tabs>
      </w:pPr>
    </w:p>
    <w:p w:rsidR="001714C9" w:rsidRDefault="001714C9" w:rsidP="001714C9">
      <w:pPr>
        <w:pStyle w:val="Header"/>
        <w:tabs>
          <w:tab w:val="clear" w:pos="8640"/>
          <w:tab w:val="left" w:pos="4320"/>
        </w:tabs>
      </w:pPr>
      <w:r>
        <w:tab/>
        <w:t>The "ayes" and "nays" were demanded and taken, resulting as follows:</w:t>
      </w:r>
    </w:p>
    <w:p w:rsidR="001714C9" w:rsidRPr="00061307" w:rsidRDefault="001714C9" w:rsidP="001714C9">
      <w:pPr>
        <w:pStyle w:val="Header"/>
        <w:tabs>
          <w:tab w:val="clear" w:pos="8640"/>
          <w:tab w:val="left" w:pos="4320"/>
        </w:tabs>
        <w:jc w:val="center"/>
        <w:rPr>
          <w:b/>
        </w:rPr>
      </w:pPr>
      <w:r w:rsidRPr="00061307">
        <w:rPr>
          <w:b/>
        </w:rPr>
        <w:t>Ayes 38; Nays 0</w:t>
      </w:r>
    </w:p>
    <w:p w:rsidR="001714C9"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1307">
        <w:rPr>
          <w:b/>
        </w:rPr>
        <w:t>AYES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Alexander</w:t>
      </w:r>
      <w:r>
        <w:tab/>
      </w:r>
      <w:r w:rsidRPr="00061307">
        <w:t>Allen</w:t>
      </w:r>
      <w:r>
        <w:tab/>
      </w:r>
      <w:r w:rsidRPr="00061307">
        <w:t>Bennett</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Bright</w:t>
      </w:r>
      <w:r>
        <w:tab/>
      </w:r>
      <w:r w:rsidRPr="00061307">
        <w:t>Bryant</w:t>
      </w:r>
      <w:r>
        <w:tab/>
      </w:r>
      <w:r w:rsidRPr="00061307">
        <w:t>Campbell</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Campsen</w:t>
      </w:r>
      <w:r>
        <w:tab/>
      </w:r>
      <w:r w:rsidRPr="00061307">
        <w:t>Coleman</w:t>
      </w:r>
      <w:r>
        <w:tab/>
      </w:r>
      <w:r w:rsidRPr="00061307">
        <w:t>Corbin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Courson</w:t>
      </w:r>
      <w:r>
        <w:tab/>
      </w:r>
      <w:r w:rsidRPr="00061307">
        <w:t>Cromer</w:t>
      </w:r>
      <w:r>
        <w:tab/>
      </w:r>
      <w:r w:rsidRPr="00061307">
        <w:t>Davis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Fair</w:t>
      </w:r>
      <w:r>
        <w:tab/>
      </w:r>
      <w:r w:rsidRPr="00061307">
        <w:t>Gregory</w:t>
      </w:r>
      <w:r>
        <w:tab/>
      </w:r>
      <w:r w:rsidRPr="00061307">
        <w:t>Grooms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Hayes</w:t>
      </w:r>
      <w:r>
        <w:tab/>
      </w:r>
      <w:r w:rsidRPr="00061307">
        <w:t>Hutto</w:t>
      </w:r>
      <w:r>
        <w:tab/>
      </w:r>
      <w:r w:rsidRPr="00061307">
        <w:t>Johnson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Kimpson</w:t>
      </w:r>
      <w:r>
        <w:tab/>
      </w:r>
      <w:r w:rsidRPr="00061307">
        <w:t>Leatherman</w:t>
      </w:r>
      <w:r>
        <w:tab/>
      </w:r>
      <w:r w:rsidRPr="00061307">
        <w:t>Lourie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61307">
        <w:t>Malloy</w:t>
      </w:r>
      <w:r>
        <w:tab/>
      </w:r>
      <w:r w:rsidRPr="00061307">
        <w:rPr>
          <w:i/>
        </w:rPr>
        <w:t>Martin, Larry</w:t>
      </w:r>
      <w:r>
        <w:rPr>
          <w:i/>
        </w:rPr>
        <w:tab/>
      </w:r>
      <w:r w:rsidRPr="00061307">
        <w:rPr>
          <w:i/>
        </w:rPr>
        <w:t>Martin, Shane</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McElveen</w:t>
      </w:r>
      <w:r>
        <w:tab/>
      </w:r>
      <w:r w:rsidRPr="00061307">
        <w:t>McGill</w:t>
      </w:r>
      <w:r>
        <w:tab/>
      </w:r>
      <w:r w:rsidRPr="00061307">
        <w:t>Nicholson</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Peeler</w:t>
      </w:r>
      <w:r>
        <w:tab/>
      </w:r>
      <w:r w:rsidRPr="00061307">
        <w:t>Pinckney</w:t>
      </w:r>
      <w:r>
        <w:tab/>
      </w:r>
      <w:r w:rsidRPr="00061307">
        <w:t>Rankin</w:t>
      </w:r>
    </w:p>
    <w:p w:rsidR="00CF23DE"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Reese</w:t>
      </w:r>
      <w:r>
        <w:tab/>
      </w:r>
      <w:r w:rsidRPr="00061307">
        <w:t>Scott</w:t>
      </w:r>
      <w:r>
        <w:tab/>
      </w:r>
      <w:r w:rsidRPr="00061307">
        <w:t>Setzler</w:t>
      </w:r>
    </w:p>
    <w:p w:rsidR="00CF23DE" w:rsidRDefault="00CF2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Sheheen</w:t>
      </w:r>
      <w:r>
        <w:tab/>
      </w:r>
      <w:r w:rsidRPr="00061307">
        <w:t>Thurmond</w:t>
      </w:r>
      <w:r>
        <w:tab/>
      </w:r>
      <w:r w:rsidRPr="00061307">
        <w:t>Turner</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307">
        <w:t>Verdin</w:t>
      </w:r>
      <w:r>
        <w:tab/>
      </w:r>
      <w:r w:rsidRPr="00061307">
        <w:t>Young</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14C9" w:rsidRPr="00061307"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1307">
        <w:rPr>
          <w:b/>
        </w:rPr>
        <w:t>Total--38</w:t>
      </w:r>
    </w:p>
    <w:p w:rsidR="001714C9" w:rsidRPr="00061307" w:rsidRDefault="001714C9" w:rsidP="001714C9">
      <w:pPr>
        <w:pStyle w:val="Header"/>
        <w:tabs>
          <w:tab w:val="clear" w:pos="8640"/>
          <w:tab w:val="left" w:pos="4320"/>
        </w:tabs>
      </w:pP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1307">
        <w:rPr>
          <w:b/>
        </w:rPr>
        <w:t>NAYS</w:t>
      </w:r>
    </w:p>
    <w:p w:rsidR="001714C9"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14C9" w:rsidRPr="00061307" w:rsidRDefault="001714C9" w:rsidP="00171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1307">
        <w:rPr>
          <w:b/>
        </w:rPr>
        <w:t>Total--0</w:t>
      </w:r>
    </w:p>
    <w:p w:rsidR="001714C9" w:rsidRPr="00061307" w:rsidRDefault="001714C9" w:rsidP="001714C9">
      <w:pPr>
        <w:pStyle w:val="Header"/>
        <w:tabs>
          <w:tab w:val="clear" w:pos="8640"/>
          <w:tab w:val="left" w:pos="4320"/>
        </w:tabs>
      </w:pPr>
    </w:p>
    <w:p w:rsidR="001714C9" w:rsidRPr="009A6235" w:rsidRDefault="001714C9" w:rsidP="001714C9">
      <w:pPr>
        <w:pStyle w:val="Header"/>
        <w:tabs>
          <w:tab w:val="clear" w:pos="8640"/>
          <w:tab w:val="left" w:pos="4320"/>
        </w:tabs>
      </w:pPr>
      <w:r>
        <w:tab/>
        <w:t xml:space="preserve">The </w:t>
      </w:r>
      <w:r w:rsidR="00CF23DE">
        <w:t xml:space="preserve">Joint </w:t>
      </w:r>
      <w:r>
        <w:t>Resolution was read the second time and ordered placed on the Third Reading Calendar.</w:t>
      </w:r>
    </w:p>
    <w:p w:rsidR="001714C9" w:rsidRDefault="001714C9" w:rsidP="001714C9">
      <w:pPr>
        <w:pStyle w:val="Header"/>
        <w:tabs>
          <w:tab w:val="clear" w:pos="8640"/>
          <w:tab w:val="left" w:pos="4320"/>
        </w:tabs>
        <w:rPr>
          <w:szCs w:val="22"/>
        </w:rPr>
      </w:pPr>
    </w:p>
    <w:p w:rsidR="001714C9" w:rsidRDefault="001714C9" w:rsidP="001714C9">
      <w:pPr>
        <w:pStyle w:val="Header"/>
        <w:tabs>
          <w:tab w:val="clear" w:pos="4320"/>
          <w:tab w:val="clear" w:pos="8640"/>
        </w:tabs>
        <w:jc w:val="center"/>
        <w:rPr>
          <w:b/>
        </w:rPr>
      </w:pPr>
      <w:r>
        <w:rPr>
          <w:b/>
        </w:rPr>
        <w:t>COMMITTEE AMENDMENT ADOPTED</w:t>
      </w:r>
    </w:p>
    <w:p w:rsidR="001714C9" w:rsidRPr="00D41831" w:rsidRDefault="001714C9" w:rsidP="001714C9">
      <w:pPr>
        <w:pStyle w:val="Header"/>
        <w:tabs>
          <w:tab w:val="clear" w:pos="4320"/>
          <w:tab w:val="clear" w:pos="8640"/>
        </w:tabs>
        <w:jc w:val="center"/>
      </w:pPr>
      <w:r>
        <w:rPr>
          <w:b/>
        </w:rPr>
        <w:t>RESOLUTION ADOPTED AS AMENDED</w:t>
      </w:r>
    </w:p>
    <w:p w:rsidR="001714C9" w:rsidRDefault="001714C9" w:rsidP="001714C9">
      <w:pPr>
        <w:suppressAutoHyphens/>
        <w:outlineLvl w:val="0"/>
        <w:rPr>
          <w:color w:val="000000" w:themeColor="text1"/>
          <w:u w:color="000000" w:themeColor="text1"/>
        </w:rPr>
      </w:pPr>
      <w:r>
        <w:tab/>
      </w:r>
      <w:r w:rsidRPr="00821F7D">
        <w:t>H. 3968</w:t>
      </w:r>
      <w:r w:rsidR="00D31C11" w:rsidRPr="00821F7D">
        <w:fldChar w:fldCharType="begin"/>
      </w:r>
      <w:r w:rsidRPr="00821F7D">
        <w:instrText xml:space="preserve"> XE "H. 3968" \b </w:instrText>
      </w:r>
      <w:r w:rsidR="00D31C11" w:rsidRPr="00821F7D">
        <w:fldChar w:fldCharType="end"/>
      </w:r>
      <w:r w:rsidRPr="00821F7D">
        <w:t xml:space="preserve"> -- </w:t>
      </w:r>
      <w:r>
        <w:t>Reps. Hamilton, Alexander, Allison, Anderson, Anthony, Atwater, Bales, Ballentine, Bannister, Barfield, Bedingfield, Bernstein, Bingham, Bowen, Bowers, Branham, Brannon, G.A. Brown, R.L. Brown, Burns, Chumley, Clemmons, Clyburn, Cobb</w:t>
      </w:r>
      <w:r>
        <w:noBreakHyphen/>
        <w:t>Hunter, Cole, H.A. Crawford, K.R. Crawford, Crosby, Daning, Delleney, Dillard, Douglas, Edge, Erickson, Felder, Finlay, Forrester, Funderburk, Gagnon, Gambrell, George, Gilliard, Goldfinch, Govan,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H.L.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821F7D">
        <w:t xml:space="preserve">:  </w:t>
      </w:r>
      <w:r w:rsidRPr="00821F7D">
        <w:rPr>
          <w:szCs w:val="30"/>
        </w:rPr>
        <w:t xml:space="preserve">A CONCURRENT RESOLUTION </w:t>
      </w:r>
      <w:r w:rsidRPr="00821F7D">
        <w:rPr>
          <w:color w:val="000000" w:themeColor="text1"/>
          <w:u w:color="000000" w:themeColor="text1"/>
        </w:rPr>
        <w:t>TO PROCLAIM MAY 16, 2013, AS SENIOR HUNGER AWARENESS DAY IN SOUTH CAROLINA, TO ENCOURAGE ALL SOUTH CAROLINIANS TO LEARN MORE ABOUT THE IMPACT OF HUNGER AND MALNUTRITION ON THE HEALTH OF OUR CITIZENS AND ON THE PROGRESS OF OUR STATE, AND TO WORK TOGETHER FOR A HUNGER</w:t>
      </w:r>
      <w:r w:rsidRPr="00821F7D">
        <w:rPr>
          <w:color w:val="000000" w:themeColor="text1"/>
          <w:u w:color="000000" w:themeColor="text1"/>
        </w:rPr>
        <w:noBreakHyphen/>
        <w:t>FREE SOUTH CAROLINA.</w:t>
      </w:r>
    </w:p>
    <w:p w:rsidR="001714C9" w:rsidRDefault="001714C9" w:rsidP="001714C9">
      <w:pPr>
        <w:suppressAutoHyphens/>
        <w:outlineLvl w:val="0"/>
        <w:rPr>
          <w:color w:val="000000" w:themeColor="text1"/>
          <w:u w:color="000000" w:themeColor="text1"/>
        </w:rPr>
      </w:pPr>
      <w:r>
        <w:rPr>
          <w:color w:val="000000" w:themeColor="text1"/>
          <w:u w:color="000000" w:themeColor="text1"/>
        </w:rPr>
        <w:tab/>
        <w:t>The Senate proceeded to a consideration of the Concurrent Resolution, the question being the adoption of the Resolution.</w:t>
      </w:r>
    </w:p>
    <w:p w:rsidR="001714C9" w:rsidRDefault="001714C9" w:rsidP="001714C9">
      <w:pPr>
        <w:rPr>
          <w:snapToGrid w:val="0"/>
        </w:rPr>
      </w:pPr>
      <w:r>
        <w:rPr>
          <w:snapToGrid w:val="0"/>
        </w:rPr>
        <w:tab/>
        <w:t>The Committee on Medical Affairs proposed the following amendment (NBD\3968C002.NBD.AC14)</w:t>
      </w:r>
      <w:r w:rsidRPr="00F3561E">
        <w:rPr>
          <w:snapToGrid w:val="0"/>
        </w:rPr>
        <w:t>, which was adopted</w:t>
      </w:r>
      <w:r>
        <w:rPr>
          <w:snapToGrid w:val="0"/>
        </w:rPr>
        <w:t>:</w:t>
      </w:r>
    </w:p>
    <w:p w:rsidR="001714C9" w:rsidRPr="00F3561E" w:rsidRDefault="001714C9" w:rsidP="001714C9">
      <w:pPr>
        <w:rPr>
          <w:snapToGrid w:val="0"/>
          <w:color w:val="auto"/>
        </w:rPr>
      </w:pPr>
      <w:r w:rsidRPr="00F3561E">
        <w:rPr>
          <w:snapToGrid w:val="0"/>
          <w:color w:val="auto"/>
        </w:rPr>
        <w:tab/>
        <w:t>Amend the concurrent resolution, as and if amended, page 2, line 19 by deleting / May 16, 2013 / and inserting / May 9, 2014 /.</w:t>
      </w:r>
    </w:p>
    <w:p w:rsidR="001714C9" w:rsidRPr="00F3561E" w:rsidRDefault="001714C9" w:rsidP="001714C9">
      <w:pPr>
        <w:rPr>
          <w:snapToGrid w:val="0"/>
          <w:color w:val="auto"/>
        </w:rPr>
      </w:pPr>
      <w:r>
        <w:rPr>
          <w:snapToGrid w:val="0"/>
        </w:rPr>
        <w:tab/>
      </w:r>
      <w:r w:rsidRPr="00F3561E">
        <w:rPr>
          <w:snapToGrid w:val="0"/>
          <w:color w:val="auto"/>
        </w:rPr>
        <w:t>Amend the concurrent resolution further, by deleting the title on page 1, lines 11-17 and inserting:</w:t>
      </w:r>
    </w:p>
    <w:p w:rsidR="001714C9" w:rsidRPr="00F3561E" w:rsidRDefault="001714C9" w:rsidP="001714C9">
      <w:pPr>
        <w:rPr>
          <w:color w:val="auto"/>
        </w:rPr>
      </w:pPr>
      <w:r>
        <w:rPr>
          <w:snapToGrid w:val="0"/>
        </w:rPr>
        <w:tab/>
      </w:r>
      <w:r w:rsidRPr="00F3561E">
        <w:rPr>
          <w:snapToGrid w:val="0"/>
          <w:color w:val="auto"/>
        </w:rPr>
        <w:t>/</w:t>
      </w:r>
      <w:r w:rsidRPr="00F3561E">
        <w:rPr>
          <w:snapToGrid w:val="0"/>
          <w:color w:val="auto"/>
        </w:rPr>
        <w:tab/>
      </w:r>
      <w:r w:rsidRPr="00F3561E">
        <w:rPr>
          <w:color w:val="auto"/>
          <w:u w:color="000000" w:themeColor="text1"/>
        </w:rPr>
        <w:t>TO PROCLAIM MAY 9, 2014, AS SENIOR HUNGER AWARENESS DAY IN SOUTH CAROLINA, TO ENCOURAGE ALL SOUTH CAROLINIANS TO LEARN MORE ABOUT THE IMPACT OF HUNGER AND MALNUTRITION ON THE HEALTH OF OUR CITIZENS AND ON THE PROGRESS OF OUR STATE, AND TO WORK TOGETHER FOR A HUNGER</w:t>
      </w:r>
      <w:r w:rsidRPr="00F3561E">
        <w:rPr>
          <w:color w:val="auto"/>
          <w:u w:color="000000" w:themeColor="text1"/>
        </w:rPr>
        <w:noBreakHyphen/>
        <w:t>FREE SOUTH CAROLINA.</w:t>
      </w:r>
      <w:r w:rsidRPr="00F3561E">
        <w:rPr>
          <w:color w:val="auto"/>
          <w:u w:color="000000" w:themeColor="text1"/>
        </w:rPr>
        <w:tab/>
      </w:r>
      <w:r w:rsidRPr="00F3561E">
        <w:rPr>
          <w:color w:val="auto"/>
          <w:u w:color="000000" w:themeColor="text1"/>
        </w:rPr>
        <w:tab/>
        <w:t>/</w:t>
      </w:r>
    </w:p>
    <w:p w:rsidR="001714C9" w:rsidRPr="00F3561E" w:rsidRDefault="001714C9" w:rsidP="001714C9">
      <w:pPr>
        <w:rPr>
          <w:snapToGrid w:val="0"/>
          <w:color w:val="auto"/>
        </w:rPr>
      </w:pPr>
      <w:r w:rsidRPr="00F3561E">
        <w:rPr>
          <w:snapToGrid w:val="0"/>
          <w:color w:val="auto"/>
        </w:rPr>
        <w:tab/>
        <w:t>Renumber sections to conform.</w:t>
      </w:r>
    </w:p>
    <w:p w:rsidR="001714C9" w:rsidRDefault="001714C9" w:rsidP="001714C9">
      <w:pPr>
        <w:rPr>
          <w:snapToGrid w:val="0"/>
        </w:rPr>
      </w:pPr>
      <w:r w:rsidRPr="00F3561E">
        <w:rPr>
          <w:snapToGrid w:val="0"/>
          <w:color w:val="auto"/>
        </w:rPr>
        <w:tab/>
        <w:t>Amend title to conform.</w:t>
      </w:r>
    </w:p>
    <w:p w:rsidR="001714C9" w:rsidRPr="00F3561E" w:rsidRDefault="001714C9" w:rsidP="001714C9">
      <w:pPr>
        <w:rPr>
          <w:snapToGrid w:val="0"/>
          <w:color w:val="auto"/>
        </w:rPr>
      </w:pPr>
    </w:p>
    <w:p w:rsidR="001714C9" w:rsidRDefault="001714C9" w:rsidP="001714C9">
      <w:pPr>
        <w:suppressAutoHyphens/>
        <w:outlineLvl w:val="0"/>
        <w:rPr>
          <w:color w:val="000000" w:themeColor="text1"/>
          <w:u w:color="000000" w:themeColor="text1"/>
        </w:rPr>
      </w:pPr>
      <w:r>
        <w:rPr>
          <w:color w:val="000000" w:themeColor="text1"/>
          <w:u w:color="000000" w:themeColor="text1"/>
        </w:rPr>
        <w:tab/>
        <w:t>Senator HUTTO explained the committee amendment.</w:t>
      </w:r>
    </w:p>
    <w:p w:rsidR="001714C9" w:rsidRDefault="001714C9" w:rsidP="001714C9">
      <w:pPr>
        <w:suppressAutoHyphens/>
        <w:outlineLvl w:val="0"/>
        <w:rPr>
          <w:color w:val="000000" w:themeColor="text1"/>
          <w:u w:color="000000" w:themeColor="text1"/>
        </w:rPr>
      </w:pPr>
    </w:p>
    <w:p w:rsidR="001714C9" w:rsidRDefault="001714C9" w:rsidP="001714C9">
      <w:pPr>
        <w:pStyle w:val="Header"/>
        <w:tabs>
          <w:tab w:val="clear" w:pos="8640"/>
          <w:tab w:val="left" w:pos="4320"/>
        </w:tabs>
      </w:pPr>
      <w:r>
        <w:tab/>
        <w:t xml:space="preserve">The committee amendment was adopted. </w:t>
      </w:r>
    </w:p>
    <w:p w:rsidR="001714C9" w:rsidRPr="00821F7D" w:rsidRDefault="001714C9" w:rsidP="001714C9">
      <w:pPr>
        <w:suppressAutoHyphens/>
        <w:outlineLvl w:val="0"/>
      </w:pPr>
    </w:p>
    <w:p w:rsidR="001714C9" w:rsidRDefault="001714C9" w:rsidP="001714C9">
      <w:r>
        <w:tab/>
        <w:t>There being no further amendments, the Concurrent Resolution was adopted and ordered returned to the House with amendments.</w:t>
      </w:r>
    </w:p>
    <w:p w:rsidR="00314129" w:rsidRDefault="00314129">
      <w:pPr>
        <w:pStyle w:val="Header"/>
        <w:tabs>
          <w:tab w:val="clear" w:pos="8640"/>
          <w:tab w:val="left" w:pos="4320"/>
        </w:tabs>
      </w:pPr>
    </w:p>
    <w:p w:rsidR="00314129" w:rsidRDefault="00314129" w:rsidP="00314129">
      <w:pPr>
        <w:pStyle w:val="Header"/>
        <w:jc w:val="center"/>
        <w:rPr>
          <w:b/>
          <w:bCs/>
        </w:rPr>
      </w:pPr>
      <w:r>
        <w:rPr>
          <w:b/>
          <w:bCs/>
        </w:rPr>
        <w:t>Privilege of the Chamber</w:t>
      </w:r>
    </w:p>
    <w:p w:rsidR="00314129" w:rsidRDefault="00CF23DE" w:rsidP="00314129">
      <w:pPr>
        <w:pStyle w:val="Header"/>
        <w:tabs>
          <w:tab w:val="clear" w:pos="8640"/>
          <w:tab w:val="left" w:pos="4320"/>
        </w:tabs>
      </w:pPr>
      <w:r>
        <w:tab/>
      </w:r>
      <w:r w:rsidR="00314129">
        <w:t xml:space="preserve">On motion of Senator BRYANT, on behalf of Senator MATTHEWS, with unanimous consent, the Privilege of the Chamber, to that area behind the rail, was extended to Dr. and Mrs. Henry Tisdale of Claflin University on the </w:t>
      </w:r>
      <w:r w:rsidR="003F70ED">
        <w:t>occasion</w:t>
      </w:r>
      <w:r w:rsidR="00314129">
        <w:t xml:space="preserve"> of being named People of the Year by the </w:t>
      </w:r>
      <w:r w:rsidR="00314129" w:rsidRPr="00314129">
        <w:rPr>
          <w:i/>
        </w:rPr>
        <w:t>Times and Democrat</w:t>
      </w:r>
      <w:r w:rsidR="00314129">
        <w:t xml:space="preserve"> Newspaper. </w:t>
      </w:r>
    </w:p>
    <w:p w:rsidR="00314129" w:rsidRDefault="00314129">
      <w:pPr>
        <w:pStyle w:val="Header"/>
        <w:tabs>
          <w:tab w:val="clear" w:pos="8640"/>
          <w:tab w:val="left" w:pos="4320"/>
        </w:tabs>
      </w:pPr>
    </w:p>
    <w:p w:rsidR="00815AC6" w:rsidRPr="00815AC6" w:rsidRDefault="00815AC6" w:rsidP="00815AC6">
      <w:pPr>
        <w:pStyle w:val="Header"/>
        <w:tabs>
          <w:tab w:val="clear" w:pos="8640"/>
          <w:tab w:val="left" w:pos="4320"/>
        </w:tabs>
        <w:jc w:val="center"/>
      </w:pPr>
      <w:r>
        <w:rPr>
          <w:b/>
        </w:rPr>
        <w:t>Expression of Personal Interest</w:t>
      </w:r>
    </w:p>
    <w:p w:rsidR="00815AC6" w:rsidRDefault="00815AC6">
      <w:pPr>
        <w:pStyle w:val="Header"/>
        <w:tabs>
          <w:tab w:val="clear" w:pos="8640"/>
          <w:tab w:val="left" w:pos="4320"/>
        </w:tabs>
      </w:pPr>
      <w:r>
        <w:tab/>
        <w:t>Senator BRIGHT rose for an Expression of Personal Interest.</w:t>
      </w:r>
    </w:p>
    <w:p w:rsidR="00815AC6" w:rsidRDefault="00815AC6">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7A11E9">
        <w:t xml:space="preserve">At </w:t>
      </w:r>
      <w:r w:rsidR="00DF3E57">
        <w:t>1</w:t>
      </w:r>
      <w:r w:rsidR="007A11E9">
        <w:t>:</w:t>
      </w:r>
      <w:r w:rsidR="00DF3E57">
        <w:t>48 P.M.,</w:t>
      </w:r>
      <w:r w:rsidR="007A11E9">
        <w:t xml:space="preserve"> o</w:t>
      </w:r>
      <w:r>
        <w:t xml:space="preserve">n motion of Senator </w:t>
      </w:r>
      <w:r w:rsidR="007A11E9">
        <w:t>PEELER</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BILLS AND RESOLUTIONS RETURNED FROM THE HOUSE.</w:t>
      </w:r>
    </w:p>
    <w:p w:rsidR="008362BF" w:rsidRDefault="008362BF" w:rsidP="001714C9">
      <w:pPr>
        <w:jc w:val="center"/>
        <w:rPr>
          <w:b/>
        </w:rPr>
      </w:pPr>
    </w:p>
    <w:p w:rsidR="001714C9" w:rsidRPr="0040288C" w:rsidRDefault="00D731B5" w:rsidP="001714C9">
      <w:pPr>
        <w:jc w:val="center"/>
      </w:pPr>
      <w:r>
        <w:rPr>
          <w:b/>
        </w:rPr>
        <w:t xml:space="preserve">AMENDMENT PROPOSED, </w:t>
      </w:r>
      <w:r w:rsidR="001714C9">
        <w:rPr>
          <w:b/>
        </w:rPr>
        <w:t>CARRIED OVER</w:t>
      </w:r>
    </w:p>
    <w:p w:rsidR="001714C9" w:rsidRDefault="001714C9" w:rsidP="001714C9">
      <w:pPr>
        <w:suppressAutoHyphens/>
        <w:outlineLvl w:val="0"/>
      </w:pPr>
      <w:r>
        <w:tab/>
      </w:r>
      <w:r w:rsidRPr="00913519">
        <w:t>S. 137</w:t>
      </w:r>
      <w:r w:rsidR="00D31C11" w:rsidRPr="00913519">
        <w:fldChar w:fldCharType="begin"/>
      </w:r>
      <w:r w:rsidRPr="00913519">
        <w:instrText xml:space="preserve"> XE "S. 137" \b </w:instrText>
      </w:r>
      <w:r w:rsidR="00D31C11" w:rsidRPr="00913519">
        <w:fldChar w:fldCharType="end"/>
      </w:r>
      <w:r w:rsidRPr="00913519">
        <w:t xml:space="preserve"> -- Senators Lourie, L. Martin, Hayes, Fair, Davis, Ford, Cromer, Grooms and Alexander:  </w:t>
      </w:r>
      <w:r w:rsidRPr="00913519">
        <w:rPr>
          <w:szCs w:val="30"/>
        </w:rPr>
        <w:t xml:space="preserve">A BILL </w:t>
      </w:r>
      <w:r w:rsidRPr="00913519">
        <w:t>TO AMEND SECTION 56</w:t>
      </w:r>
      <w:r w:rsidRPr="00913519">
        <w:noBreakHyphen/>
        <w:t>1</w:t>
      </w:r>
      <w:r w:rsidRPr="00913519">
        <w:noBreakHyphen/>
        <w:t>286, AS AMENDED, CODE OF LAWS OF SOUTH CAROLINA, 1976, RELATING TO THE SUSPENSION OF A DRIVER’S LICENSE OF A PERSON UNDER THE AGE OF TWENTY</w:t>
      </w:r>
      <w:r w:rsidRPr="00913519">
        <w:noBreakHyphen/>
        <w:t>ONE FOR HAVING AN UNLAWFUL ALCOHOL CONCENTRATION, SO AS TO REVISE THE PENALTIES TO INCLUDE REQUIRING AN OFFENDER WHO OPERATES A VEHICLE TO HAVE AN IGNITION INTERLOCK DEVICE INSTALLED ON THE VEHICLE; TO AMEND SECTION 56</w:t>
      </w:r>
      <w:r w:rsidRPr="00913519">
        <w:noBreakHyphen/>
        <w:t>1</w:t>
      </w:r>
      <w:r w:rsidRPr="00913519">
        <w:noBreakHyphen/>
        <w:t>400, AS AMENDED, RELATING TO THE SUSPENSION OF A LICENSE, A LICENSE RENEWAL OR ITS RETURN, AND ISSUANCE OF A LICENSE THAT RESTRICTS THE DRIVER TO ONLY OPERATING A VEHICLE WITH AN IGNITION INTERLOCK DEVICE INSTALLED</w:t>
      </w:r>
      <w:r>
        <w:t>.</w:t>
      </w:r>
    </w:p>
    <w:p w:rsidR="00D6091B" w:rsidRDefault="001036FB" w:rsidP="001714C9">
      <w:r>
        <w:tab/>
      </w:r>
      <w:r w:rsidR="00D6091B">
        <w:t>The Senate proceeded to a consideration of the Bill, the question being concurrence in the House amendments.</w:t>
      </w:r>
    </w:p>
    <w:p w:rsidR="00D6091B" w:rsidRDefault="00D6091B" w:rsidP="00D6091B">
      <w:pPr>
        <w:jc w:val="center"/>
        <w:rPr>
          <w:b/>
        </w:rPr>
      </w:pPr>
    </w:p>
    <w:p w:rsidR="00D6091B" w:rsidRPr="00D6091B" w:rsidRDefault="00D6091B" w:rsidP="00D6091B">
      <w:pPr>
        <w:jc w:val="center"/>
      </w:pPr>
      <w:r>
        <w:rPr>
          <w:b/>
        </w:rPr>
        <w:t>Amendment No. RFH-1</w:t>
      </w:r>
    </w:p>
    <w:p w:rsidR="00D6091B" w:rsidRDefault="00D6091B" w:rsidP="00D6091B">
      <w:r>
        <w:tab/>
        <w:t>Senator MALLOY proposed the following amendment (JUD0137.025):</w:t>
      </w:r>
    </w:p>
    <w:p w:rsidR="00D6091B" w:rsidRPr="002C6D9C" w:rsidRDefault="00D6091B" w:rsidP="00D6091B">
      <w:pPr>
        <w:rPr>
          <w:color w:val="auto"/>
          <w:u w:color="000000" w:themeColor="text1"/>
        </w:rPr>
      </w:pPr>
      <w:r>
        <w:tab/>
      </w:r>
      <w:r w:rsidRPr="002C6D9C">
        <w:rPr>
          <w:color w:val="auto"/>
        </w:rPr>
        <w:t>Amend the bill, as and if amended, by striking all after the enacting words and inserting:</w:t>
      </w:r>
      <w:r w:rsidRPr="002C6D9C">
        <w:rPr>
          <w:color w:val="auto"/>
          <w:u w:color="000000" w:themeColor="text1"/>
        </w:rPr>
        <w:tab/>
      </w:r>
    </w:p>
    <w:p w:rsidR="00D6091B" w:rsidRPr="002C6D9C" w:rsidRDefault="00D6091B" w:rsidP="00D6091B">
      <w:pPr>
        <w:rPr>
          <w:color w:val="auto"/>
        </w:rPr>
      </w:pPr>
      <w:r>
        <w:rPr>
          <w:u w:color="000000" w:themeColor="text1"/>
        </w:rPr>
        <w:tab/>
      </w:r>
      <w:r w:rsidRPr="002C6D9C">
        <w:rPr>
          <w:color w:val="auto"/>
          <w:u w:color="000000" w:themeColor="text1"/>
        </w:rPr>
        <w:t>/</w:t>
      </w:r>
      <w:r w:rsidRPr="002C6D9C">
        <w:rPr>
          <w:color w:val="auto"/>
          <w:u w:color="000000" w:themeColor="text1"/>
        </w:rPr>
        <w:tab/>
      </w:r>
      <w:r w:rsidRPr="002C6D9C">
        <w:rPr>
          <w:color w:val="auto"/>
        </w:rPr>
        <w:t>SECTION</w:t>
      </w:r>
      <w:r w:rsidRPr="002C6D9C">
        <w:rPr>
          <w:color w:val="auto"/>
        </w:rPr>
        <w:tab/>
        <w:t>1.</w:t>
      </w:r>
      <w:r w:rsidRPr="002C6D9C">
        <w:rPr>
          <w:color w:val="auto"/>
        </w:rPr>
        <w:tab/>
        <w:t>This act may be cited as “Emma’s Law”.</w:t>
      </w:r>
    </w:p>
    <w:p w:rsidR="00D6091B" w:rsidRPr="002C6D9C" w:rsidRDefault="00D6091B" w:rsidP="00D6091B">
      <w:pPr>
        <w:rPr>
          <w:color w:val="auto"/>
        </w:rPr>
      </w:pPr>
      <w:r>
        <w:tab/>
      </w:r>
      <w:r w:rsidRPr="002C6D9C">
        <w:rPr>
          <w:color w:val="auto"/>
        </w:rPr>
        <w:t>SECTION</w:t>
      </w:r>
      <w:r w:rsidRPr="002C6D9C">
        <w:rPr>
          <w:color w:val="auto"/>
        </w:rPr>
        <w:tab/>
        <w:t>2.</w:t>
      </w:r>
      <w:r w:rsidRPr="002C6D9C">
        <w:rPr>
          <w:color w:val="auto"/>
        </w:rPr>
        <w:tab/>
        <w:t>Section 56-1-286 of the 1976 Code is amended to read:</w:t>
      </w:r>
    </w:p>
    <w:p w:rsidR="00D6091B" w:rsidRPr="002C6D9C" w:rsidRDefault="00D6091B" w:rsidP="00D6091B">
      <w:pPr>
        <w:rPr>
          <w:color w:val="auto"/>
        </w:rPr>
      </w:pPr>
      <w:r w:rsidRPr="002C6D9C">
        <w:rPr>
          <w:color w:val="auto"/>
        </w:rPr>
        <w:tab/>
        <w:t>“Section 56-1-286.</w:t>
      </w:r>
      <w:r w:rsidRPr="002C6D9C">
        <w:rPr>
          <w:color w:val="auto"/>
        </w:rPr>
        <w:tab/>
        <w:t>(A)</w:t>
      </w:r>
      <w:r w:rsidRPr="002C6D9C">
        <w:rPr>
          <w:color w:val="auto"/>
        </w:rPr>
        <w:tab/>
        <w:t xml:space="preserve">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driver's license, permit, or nonresident operating privilege of, or deny the issuance of a license or permit to a person under the age of twenty</w:t>
      </w:r>
      <w:r w:rsidRPr="002C6D9C">
        <w:rPr>
          <w:color w:val="auto"/>
        </w:rPr>
        <w:noBreakHyphen/>
        <w:t>one who drives a motor vehicle and has an alcohol concentration of two one</w:t>
      </w:r>
      <w:r w:rsidRPr="002C6D9C">
        <w:rPr>
          <w:color w:val="auto"/>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2C6D9C">
        <w:rPr>
          <w:color w:val="auto"/>
        </w:rPr>
        <w:noBreakHyphen/>
        <w:t>19</w:t>
      </w:r>
      <w:r w:rsidRPr="002C6D9C">
        <w:rPr>
          <w:color w:val="auto"/>
        </w:rPr>
        <w:noBreakHyphen/>
        <w:t>2440, 63</w:t>
      </w:r>
      <w:r w:rsidRPr="002C6D9C">
        <w:rPr>
          <w:color w:val="auto"/>
        </w:rPr>
        <w:noBreakHyphen/>
        <w:t>19</w:t>
      </w:r>
      <w:r w:rsidRPr="002C6D9C">
        <w:rPr>
          <w:color w:val="auto"/>
        </w:rPr>
        <w:noBreakHyphen/>
        <w:t>2450, 56</w:t>
      </w:r>
      <w:r w:rsidRPr="002C6D9C">
        <w:rPr>
          <w:color w:val="auto"/>
        </w:rPr>
        <w:noBreakHyphen/>
        <w:t>5</w:t>
      </w:r>
      <w:r w:rsidRPr="002C6D9C">
        <w:rPr>
          <w:color w:val="auto"/>
        </w:rPr>
        <w:noBreakHyphen/>
        <w:t>2930, or 56</w:t>
      </w:r>
      <w:r w:rsidRPr="002C6D9C">
        <w:rPr>
          <w:color w:val="auto"/>
        </w:rPr>
        <w:noBreakHyphen/>
        <w:t>5</w:t>
      </w:r>
      <w:r w:rsidRPr="002C6D9C">
        <w:rPr>
          <w:color w:val="auto"/>
        </w:rPr>
        <w:noBreakHyphen/>
        <w:t xml:space="preserve">2933, arising from the same incident. </w:t>
      </w:r>
    </w:p>
    <w:p w:rsidR="00D6091B" w:rsidRPr="002C6D9C" w:rsidRDefault="00D6091B" w:rsidP="00D6091B">
      <w:pPr>
        <w:rPr>
          <w:color w:val="auto"/>
        </w:rPr>
      </w:pPr>
      <w:r w:rsidRPr="002C6D9C">
        <w:rPr>
          <w:color w:val="auto"/>
        </w:rPr>
        <w:tab/>
        <w:t>(B) A person under the age of twenty</w:t>
      </w:r>
      <w:r w:rsidRPr="002C6D9C">
        <w:rPr>
          <w:color w:val="auto"/>
        </w:rPr>
        <w:noBreakHyphen/>
        <w:t xml:space="preserve">one who drives a motor vehicle in this State is considered to have given consent to chemical tests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breath or blood for the purpose of determining the presence of alcohol. </w:t>
      </w:r>
    </w:p>
    <w:p w:rsidR="00D6091B" w:rsidRPr="002C6D9C" w:rsidRDefault="00D6091B" w:rsidP="00D6091B">
      <w:pPr>
        <w:rPr>
          <w:color w:val="auto"/>
        </w:rPr>
      </w:pPr>
      <w:r w:rsidRPr="002C6D9C">
        <w:rPr>
          <w:color w:val="auto"/>
        </w:rPr>
        <w:tab/>
        <w:t>(C) A law enforcement officer who has arrested a person under the age of twenty</w:t>
      </w:r>
      <w:r w:rsidRPr="002C6D9C">
        <w:rPr>
          <w:color w:val="auto"/>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2C6D9C">
        <w:rPr>
          <w:color w:val="auto"/>
        </w:rPr>
        <w:noBreakHyphen/>
        <w:t xml:space="preserve">one has consumed alcoholic beverages and driven a motor vehicle may order the testing of the person arrested to determine the person's alcohol concentration. </w:t>
      </w:r>
    </w:p>
    <w:p w:rsidR="00D6091B" w:rsidRPr="002C6D9C" w:rsidRDefault="00D6091B" w:rsidP="00D6091B">
      <w:pPr>
        <w:rPr>
          <w:color w:val="auto"/>
        </w:rPr>
      </w:pPr>
      <w:r w:rsidRPr="002C6D9C">
        <w:rPr>
          <w:color w:val="auto"/>
        </w:rPr>
        <w:tab/>
        <w:t>A law enforcement officer may detain and order the testing of a person to determine the person's alcohol concentration if the officer has reasonable suspicion that a motor vehicle is being driven by a person under the age of twenty</w:t>
      </w:r>
      <w:r w:rsidRPr="002C6D9C">
        <w:rPr>
          <w:color w:val="auto"/>
        </w:rPr>
        <w:noBreakHyphen/>
        <w:t xml:space="preserve">one who has consumed alcoholic beverages. </w:t>
      </w:r>
    </w:p>
    <w:p w:rsidR="00D6091B" w:rsidRPr="002C6D9C" w:rsidRDefault="00D6091B" w:rsidP="00D6091B">
      <w:pPr>
        <w:rPr>
          <w:color w:val="auto"/>
        </w:rPr>
      </w:pPr>
      <w:r w:rsidRPr="002C6D9C">
        <w:rPr>
          <w:color w:val="auto"/>
        </w:rPr>
        <w:tab/>
        <w:t>(D)</w:t>
      </w:r>
      <w:r w:rsidRPr="002C6D9C">
        <w:rPr>
          <w:color w:val="auto"/>
        </w:rPr>
        <w:tab/>
        <w:t xml:space="preserve">A test must be administered at the direction of the primary investigating law enforcement officer.  At the </w:t>
      </w:r>
      <w:r w:rsidRPr="002C6D9C">
        <w:rPr>
          <w:color w:val="auto"/>
          <w:u w:val="single"/>
        </w:rPr>
        <w:t>officer’s</w:t>
      </w:r>
      <w:r w:rsidRPr="002C6D9C">
        <w:rPr>
          <w:color w:val="auto"/>
        </w:rPr>
        <w:t xml:space="preserve"> direction </w:t>
      </w:r>
      <w:r w:rsidRPr="002C6D9C">
        <w:rPr>
          <w:strike/>
          <w:color w:val="auto"/>
        </w:rPr>
        <w:t>of the officer</w:t>
      </w:r>
      <w:r w:rsidRPr="002C6D9C">
        <w:rPr>
          <w:color w:val="auto"/>
        </w:rPr>
        <w:t xml:space="preserve">, the person first must be offered a breath test to determine the person's alcohol concentration.  If the person physically is unable to provide an acceptable breath sample because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w:t>
      </w:r>
      <w:r w:rsidRPr="002C6D9C">
        <w:rPr>
          <w:strike/>
          <w:color w:val="auto"/>
        </w:rPr>
        <w:t>SLED</w:t>
      </w:r>
      <w:r w:rsidRPr="002C6D9C">
        <w:rPr>
          <w:color w:val="auto"/>
        </w:rPr>
        <w:t xml:space="preserve"> </w:t>
      </w:r>
      <w:r w:rsidRPr="002C6D9C">
        <w:rPr>
          <w:color w:val="auto"/>
          <w:u w:val="single"/>
        </w:rPr>
        <w:t>the State Law Enforcement Division’s</w:t>
      </w:r>
      <w:r w:rsidRPr="002C6D9C">
        <w:rPr>
          <w:color w:val="auto"/>
        </w:rPr>
        <w:t xml:space="preserve">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w:t>
      </w:r>
      <w:r w:rsidRPr="002C6D9C">
        <w:rPr>
          <w:strike/>
          <w:color w:val="auto"/>
        </w:rPr>
        <w:t>its</w:t>
      </w:r>
      <w:r w:rsidRPr="002C6D9C">
        <w:rPr>
          <w:color w:val="auto"/>
        </w:rPr>
        <w:t xml:space="preserve"> </w:t>
      </w:r>
      <w:r w:rsidRPr="002C6D9C">
        <w:rPr>
          <w:color w:val="auto"/>
          <w:u w:val="single"/>
        </w:rPr>
        <w:t>the subsection’s</w:t>
      </w:r>
      <w:r w:rsidRPr="002C6D9C">
        <w:rPr>
          <w:color w:val="auto"/>
        </w:rPr>
        <w:t xml:space="preserve"> provisions.  The costs of the tests administered at the </w:t>
      </w:r>
      <w:r w:rsidRPr="002C6D9C">
        <w:rPr>
          <w:color w:val="auto"/>
          <w:u w:val="single"/>
        </w:rPr>
        <w:t>officer’s</w:t>
      </w:r>
      <w:r w:rsidRPr="002C6D9C">
        <w:rPr>
          <w:color w:val="auto"/>
        </w:rPr>
        <w:t xml:space="preserve"> direction </w:t>
      </w:r>
      <w:r w:rsidRPr="002C6D9C">
        <w:rPr>
          <w:strike/>
          <w:color w:val="auto"/>
        </w:rPr>
        <w:t>of the officer</w:t>
      </w:r>
      <w:r w:rsidRPr="002C6D9C">
        <w:rPr>
          <w:color w:val="auto"/>
        </w:rPr>
        <w:t xml:space="preserve"> must be paid from the </w:t>
      </w:r>
      <w:r w:rsidRPr="002C6D9C">
        <w:rPr>
          <w:color w:val="auto"/>
          <w:u w:val="single"/>
        </w:rPr>
        <w:t>State’s</w:t>
      </w:r>
      <w:r w:rsidRPr="002C6D9C">
        <w:rPr>
          <w:color w:val="auto"/>
        </w:rPr>
        <w:t xml:space="preserve"> general fund </w:t>
      </w:r>
      <w:r w:rsidRPr="002C6D9C">
        <w:rPr>
          <w:strike/>
          <w:color w:val="auto"/>
        </w:rPr>
        <w:t>of the State</w:t>
      </w:r>
      <w:r w:rsidRPr="002C6D9C">
        <w:rPr>
          <w:color w:val="auto"/>
        </w:rPr>
        <w:t>.  However, if the person is subsequently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then, upon conviction,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pay twenty</w:t>
      </w:r>
      <w:r w:rsidRPr="002C6D9C">
        <w:rPr>
          <w:color w:val="auto"/>
        </w:rPr>
        <w:noBreakHyphen/>
        <w:t>five dollars for the costs of the tests.  The twenty</w:t>
      </w:r>
      <w:r w:rsidRPr="002C6D9C">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D6091B" w:rsidRPr="002C6D9C" w:rsidRDefault="00D6091B" w:rsidP="00D6091B">
      <w:pPr>
        <w:rPr>
          <w:color w:val="auto"/>
        </w:rPr>
      </w:pPr>
      <w:r w:rsidRPr="002C6D9C">
        <w:rPr>
          <w:color w:val="auto"/>
        </w:rPr>
        <w:tab/>
        <w:t xml:space="preserve">The person tested or giving samples for testing may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choice conduct additional tests at the person's expense and must be notified in writing of that right.  A person's request or failure to request additional blood tests is not admissible against the person in any proceeding.  The </w:t>
      </w:r>
      <w:r w:rsidRPr="002C6D9C">
        <w:rPr>
          <w:color w:val="auto"/>
          <w:u w:val="single"/>
        </w:rPr>
        <w:t>person’s</w:t>
      </w:r>
      <w:r w:rsidRPr="002C6D9C">
        <w:rPr>
          <w:color w:val="auto"/>
        </w:rPr>
        <w:t xml:space="preserve"> failure or inability </w:t>
      </w:r>
      <w:r w:rsidRPr="002C6D9C">
        <w:rPr>
          <w:strike/>
          <w:color w:val="auto"/>
        </w:rPr>
        <w:t>of the person tested</w:t>
      </w:r>
      <w:r w:rsidRPr="002C6D9C">
        <w:rPr>
          <w:color w:val="auto"/>
        </w:rPr>
        <w:t xml:space="preserve"> to obtain additional tests does not preclude the admission of evidence relating to the tests or samples taken at the </w:t>
      </w:r>
      <w:r w:rsidRPr="002C6D9C">
        <w:rPr>
          <w:color w:val="auto"/>
          <w:u w:val="single"/>
        </w:rPr>
        <w:t>officer’s</w:t>
      </w:r>
      <w:r w:rsidRPr="002C6D9C">
        <w:rPr>
          <w:color w:val="auto"/>
        </w:rPr>
        <w:t xml:space="preserve"> direction </w:t>
      </w:r>
      <w:r w:rsidRPr="002C6D9C">
        <w:rPr>
          <w:strike/>
          <w:color w:val="auto"/>
        </w:rPr>
        <w:t>of the officer</w:t>
      </w:r>
      <w:r w:rsidRPr="002C6D9C">
        <w:rPr>
          <w:color w:val="auto"/>
        </w:rPr>
        <w:t xml:space="preserve">.  The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w:t>
      </w:r>
      <w:r w:rsidRPr="002C6D9C">
        <w:rPr>
          <w:strike/>
          <w:color w:val="auto"/>
        </w:rPr>
        <w:t>SLED must</w:t>
      </w:r>
      <w:r w:rsidRPr="002C6D9C">
        <w:rPr>
          <w:color w:val="auto"/>
        </w:rPr>
        <w:t xml:space="preserve"> </w:t>
      </w:r>
      <w:r w:rsidRPr="002C6D9C">
        <w:rPr>
          <w:color w:val="auto"/>
          <w:u w:val="single"/>
        </w:rPr>
        <w:t>the State Law Enforcement Division shall</w:t>
      </w:r>
      <w:r w:rsidRPr="002C6D9C">
        <w:rPr>
          <w:color w:val="auto"/>
        </w:rPr>
        <w:t xml:space="preserve"> test the blood and provide the result to the person and to the officer.  Failure to provide affirmative assistance upon request to obtain additional tests bars the admissibility of the breath test result in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judicial or administrative proceeding. </w:t>
      </w:r>
    </w:p>
    <w:p w:rsidR="00D6091B" w:rsidRPr="002C6D9C" w:rsidRDefault="00D6091B" w:rsidP="00D6091B">
      <w:pPr>
        <w:rPr>
          <w:color w:val="auto"/>
        </w:rPr>
      </w:pPr>
      <w:r w:rsidRPr="002C6D9C">
        <w:rPr>
          <w:color w:val="auto"/>
        </w:rPr>
        <w:tab/>
        <w:t>(E)</w:t>
      </w:r>
      <w:r w:rsidRPr="002C6D9C">
        <w:rPr>
          <w:color w:val="auto"/>
        </w:rPr>
        <w:tab/>
        <w:t xml:space="preserve">A qualified person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employer who obtain samples or administer the tests or assist in obtaining samples or administering of tests at the </w:t>
      </w:r>
      <w:r w:rsidRPr="002C6D9C">
        <w:rPr>
          <w:strike/>
          <w:color w:val="auto"/>
        </w:rPr>
        <w:t>direction of the</w:t>
      </w:r>
      <w:r w:rsidRPr="002C6D9C">
        <w:rPr>
          <w:color w:val="auto"/>
        </w:rPr>
        <w:t xml:space="preserve"> primary investigating </w:t>
      </w:r>
      <w:r w:rsidRPr="002C6D9C">
        <w:rPr>
          <w:strike/>
          <w:color w:val="auto"/>
        </w:rPr>
        <w:t>officer</w:t>
      </w:r>
      <w:r w:rsidRPr="002C6D9C">
        <w:rPr>
          <w:color w:val="auto"/>
        </w:rPr>
        <w:t xml:space="preserve"> </w:t>
      </w:r>
      <w:r w:rsidRPr="002C6D9C">
        <w:rPr>
          <w:color w:val="auto"/>
          <w:u w:val="single"/>
        </w:rPr>
        <w:t>officer’s direction</w:t>
      </w:r>
      <w:r w:rsidRPr="002C6D9C">
        <w:rPr>
          <w:color w:val="auto"/>
        </w:rPr>
        <w:t xml:space="preserve">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D6091B" w:rsidRPr="002C6D9C" w:rsidRDefault="00D6091B" w:rsidP="00D6091B">
      <w:pPr>
        <w:rPr>
          <w:color w:val="auto"/>
        </w:rPr>
      </w:pPr>
      <w:r w:rsidRPr="002C6D9C">
        <w:rPr>
          <w:color w:val="auto"/>
        </w:rPr>
        <w:tab/>
        <w:t>(F)</w:t>
      </w:r>
      <w:r w:rsidRPr="002C6D9C">
        <w:rPr>
          <w:color w:val="auto"/>
        </w:rPr>
        <w:tab/>
      </w:r>
      <w:r w:rsidRPr="002C6D9C">
        <w:rPr>
          <w:strike/>
          <w:color w:val="auto"/>
        </w:rPr>
        <w:t>If</w:t>
      </w:r>
      <w:r w:rsidRPr="002C6D9C">
        <w:rPr>
          <w:color w:val="auto"/>
        </w:rPr>
        <w:t xml:space="preserve"> </w:t>
      </w:r>
      <w:r w:rsidRPr="002C6D9C">
        <w:rPr>
          <w:color w:val="auto"/>
          <w:u w:val="single"/>
        </w:rPr>
        <w:t>Except as provided in subsection (H), if</w:t>
      </w:r>
      <w:r w:rsidRPr="002C6D9C">
        <w:rPr>
          <w:color w:val="auto"/>
        </w:rPr>
        <w:t xml:space="preserve"> a person refuses upon the </w:t>
      </w:r>
      <w:r w:rsidRPr="002C6D9C">
        <w:rPr>
          <w:strike/>
          <w:color w:val="auto"/>
        </w:rPr>
        <w:t>request of the</w:t>
      </w:r>
      <w:r w:rsidRPr="002C6D9C">
        <w:rPr>
          <w:color w:val="auto"/>
        </w:rPr>
        <w:t xml:space="preserve"> primary investigating </w:t>
      </w:r>
      <w:r w:rsidRPr="002C6D9C">
        <w:rPr>
          <w:strike/>
          <w:color w:val="auto"/>
        </w:rPr>
        <w:t>officer</w:t>
      </w:r>
      <w:r w:rsidRPr="002C6D9C">
        <w:rPr>
          <w:color w:val="auto"/>
        </w:rPr>
        <w:t xml:space="preserve"> </w:t>
      </w:r>
      <w:r w:rsidRPr="002C6D9C">
        <w:rPr>
          <w:color w:val="auto"/>
          <w:u w:val="single"/>
        </w:rPr>
        <w:t>officer’s request</w:t>
      </w:r>
      <w:r w:rsidRPr="002C6D9C">
        <w:rPr>
          <w:color w:val="auto"/>
        </w:rPr>
        <w:t xml:space="preserve"> to submit to chemical tests as provided in subsection (C),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permit, or </w:t>
      </w:r>
      <w:r w:rsidRPr="002C6D9C">
        <w:rPr>
          <w:strike/>
          <w:color w:val="auto"/>
        </w:rPr>
        <w:t>any</w:t>
      </w:r>
      <w:r w:rsidRPr="002C6D9C">
        <w:rPr>
          <w:color w:val="auto"/>
        </w:rPr>
        <w:t xml:space="preserve"> nonresident operating privilege, or deny the issuance of a license or permit to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for: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 xml:space="preserve">six months; or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one year, if the person, within the </w:t>
      </w:r>
      <w:r w:rsidRPr="002C6D9C">
        <w:rPr>
          <w:strike/>
          <w:color w:val="auto"/>
        </w:rPr>
        <w:t>five</w:t>
      </w:r>
      <w:r w:rsidRPr="002C6D9C">
        <w:rPr>
          <w:color w:val="auto"/>
        </w:rPr>
        <w:t xml:space="preserve"> </w:t>
      </w:r>
      <w:r w:rsidRPr="002C6D9C">
        <w:rPr>
          <w:color w:val="auto"/>
          <w:u w:val="single"/>
        </w:rPr>
        <w:t>three</w:t>
      </w:r>
      <w:r w:rsidRPr="002C6D9C">
        <w:rPr>
          <w:color w:val="auto"/>
        </w:rPr>
        <w:t xml:space="preserve"> years preceding the violation of this section, has been previously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2945</w:t>
      </w:r>
      <w:r w:rsidRPr="002C6D9C">
        <w:rPr>
          <w:color w:val="auto"/>
          <w:u w:val="single"/>
        </w:rPr>
        <w:t>,</w:t>
      </w:r>
      <w:r w:rsidRPr="002C6D9C">
        <w:rPr>
          <w:color w:val="auto"/>
        </w:rPr>
        <w:t xml:space="preserve"> or </w:t>
      </w:r>
      <w:r w:rsidRPr="002C6D9C">
        <w:rPr>
          <w:strike/>
          <w:color w:val="auto"/>
        </w:rPr>
        <w:t>any 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 or</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or </w:t>
      </w:r>
      <w:r w:rsidRPr="002C6D9C">
        <w:rPr>
          <w:color w:val="auto"/>
          <w:u w:val="single"/>
        </w:rPr>
        <w:t>the person</w:t>
      </w:r>
      <w:r w:rsidRPr="002C6D9C">
        <w:rPr>
          <w:color w:val="auto"/>
        </w:rPr>
        <w:t xml:space="preserve"> has had a previous suspension imposed pursuant to Section 56</w:t>
      </w:r>
      <w:r w:rsidRPr="002C6D9C">
        <w:rPr>
          <w:color w:val="auto"/>
        </w:rPr>
        <w:noBreakHyphen/>
        <w:t>1</w:t>
      </w:r>
      <w:r w:rsidRPr="002C6D9C">
        <w:rPr>
          <w:color w:val="auto"/>
        </w:rPr>
        <w:noBreakHyphen/>
        <w:t xml:space="preserve">286, </w:t>
      </w:r>
      <w:r w:rsidRPr="002C6D9C">
        <w:rPr>
          <w:strike/>
          <w:color w:val="auto"/>
        </w:rPr>
        <w:t>56</w:t>
      </w:r>
      <w:r w:rsidRPr="002C6D9C">
        <w:rPr>
          <w:strike/>
          <w:color w:val="auto"/>
        </w:rPr>
        <w:noBreakHyphen/>
        <w:t>5</w:t>
      </w:r>
      <w:r w:rsidRPr="002C6D9C">
        <w:rPr>
          <w:strike/>
          <w:color w:val="auto"/>
        </w:rPr>
        <w:noBreakHyphen/>
        <w:t>2950, 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t>
      </w:r>
    </w:p>
    <w:p w:rsidR="00D6091B" w:rsidRPr="002C6D9C" w:rsidRDefault="00D6091B" w:rsidP="00D6091B">
      <w:pPr>
        <w:rPr>
          <w:color w:val="auto"/>
        </w:rPr>
      </w:pPr>
      <w:r w:rsidRPr="002C6D9C">
        <w:rPr>
          <w:color w:val="auto"/>
        </w:rPr>
        <w:tab/>
        <w:t>(G)</w:t>
      </w:r>
      <w:r w:rsidRPr="002C6D9C">
        <w:rPr>
          <w:color w:val="auto"/>
        </w:rPr>
        <w:tab/>
      </w:r>
      <w:r w:rsidRPr="002C6D9C">
        <w:rPr>
          <w:strike/>
          <w:color w:val="auto"/>
        </w:rPr>
        <w:t>If</w:t>
      </w:r>
      <w:r w:rsidRPr="002C6D9C">
        <w:rPr>
          <w:color w:val="auto"/>
        </w:rPr>
        <w:t xml:space="preserve"> </w:t>
      </w:r>
      <w:r w:rsidRPr="002C6D9C">
        <w:rPr>
          <w:color w:val="auto"/>
          <w:u w:val="single"/>
        </w:rPr>
        <w:t>Except as provided in subsection (H), if</w:t>
      </w:r>
      <w:r w:rsidRPr="002C6D9C">
        <w:rPr>
          <w:color w:val="auto"/>
        </w:rPr>
        <w:t xml:space="preserve"> a person submits to a chemical test and the test result indicates an alcohol concentration of two one</w:t>
      </w:r>
      <w:r w:rsidRPr="002C6D9C">
        <w:rPr>
          <w:color w:val="auto"/>
        </w:rPr>
        <w:noBreakHyphen/>
        <w:t xml:space="preserve">hundredths of one percent or more,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permit, or </w:t>
      </w:r>
      <w:r w:rsidRPr="002C6D9C">
        <w:rPr>
          <w:strike/>
          <w:color w:val="auto"/>
        </w:rPr>
        <w:t>any</w:t>
      </w:r>
      <w:r w:rsidRPr="002C6D9C">
        <w:rPr>
          <w:color w:val="auto"/>
        </w:rPr>
        <w:t xml:space="preserve"> nonresident operating privilege, or deny the issuance of a license or permit to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for: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 xml:space="preserve">three months; or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six months, if the person, within the </w:t>
      </w:r>
      <w:r w:rsidRPr="002C6D9C">
        <w:rPr>
          <w:strike/>
          <w:color w:val="auto"/>
        </w:rPr>
        <w:t>five</w:t>
      </w:r>
      <w:r w:rsidRPr="002C6D9C">
        <w:rPr>
          <w:color w:val="auto"/>
        </w:rPr>
        <w:t xml:space="preserve"> </w:t>
      </w:r>
      <w:r w:rsidRPr="002C6D9C">
        <w:rPr>
          <w:color w:val="auto"/>
          <w:u w:val="single"/>
        </w:rPr>
        <w:t>three</w:t>
      </w:r>
      <w:r w:rsidRPr="002C6D9C">
        <w:rPr>
          <w:color w:val="auto"/>
        </w:rPr>
        <w:t xml:space="preserve"> years preceding the violation of this section, has been previously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2945</w:t>
      </w:r>
      <w:r w:rsidRPr="002C6D9C">
        <w:rPr>
          <w:color w:val="auto"/>
          <w:u w:val="single"/>
        </w:rPr>
        <w:t>,</w:t>
      </w:r>
      <w:r w:rsidRPr="002C6D9C">
        <w:rPr>
          <w:color w:val="auto"/>
        </w:rPr>
        <w:t xml:space="preserve"> or </w:t>
      </w:r>
      <w:r w:rsidRPr="002C6D9C">
        <w:rPr>
          <w:strike/>
          <w:color w:val="auto"/>
        </w:rPr>
        <w:t>any 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 or</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or </w:t>
      </w:r>
      <w:r w:rsidRPr="002C6D9C">
        <w:rPr>
          <w:color w:val="auto"/>
          <w:u w:val="single"/>
        </w:rPr>
        <w:t>the person</w:t>
      </w:r>
      <w:r w:rsidRPr="002C6D9C">
        <w:rPr>
          <w:color w:val="auto"/>
        </w:rPr>
        <w:t xml:space="preserve"> has had a previous suspension imposed pursuant to Section 56</w:t>
      </w:r>
      <w:r w:rsidRPr="002C6D9C">
        <w:rPr>
          <w:color w:val="auto"/>
        </w:rPr>
        <w:noBreakHyphen/>
        <w:t>1</w:t>
      </w:r>
      <w:r w:rsidRPr="002C6D9C">
        <w:rPr>
          <w:color w:val="auto"/>
        </w:rPr>
        <w:noBreakHyphen/>
        <w:t xml:space="preserve">286, </w:t>
      </w:r>
      <w:r w:rsidRPr="002C6D9C">
        <w:rPr>
          <w:strike/>
          <w:color w:val="auto"/>
        </w:rPr>
        <w:t>56</w:t>
      </w:r>
      <w:r w:rsidRPr="002C6D9C">
        <w:rPr>
          <w:strike/>
          <w:color w:val="auto"/>
        </w:rPr>
        <w:noBreakHyphen/>
        <w:t>5</w:t>
      </w:r>
      <w:r w:rsidRPr="002C6D9C">
        <w:rPr>
          <w:strike/>
          <w:color w:val="auto"/>
        </w:rPr>
        <w:noBreakHyphen/>
        <w:t>2950, 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u w:val="single"/>
        </w:rPr>
        <w:t>(H)</w:t>
      </w:r>
      <w:r w:rsidRPr="002C6D9C">
        <w:rPr>
          <w:color w:val="auto"/>
        </w:rPr>
        <w:tab/>
      </w:r>
      <w:r w:rsidRPr="002C6D9C">
        <w:rPr>
          <w:color w:val="auto"/>
          <w:u w:val="single"/>
        </w:rPr>
        <w:t>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D6091B" w:rsidRPr="002C6D9C" w:rsidRDefault="00D6091B" w:rsidP="00D6091B">
      <w:pPr>
        <w:rPr>
          <w:color w:val="auto"/>
        </w:rPr>
      </w:pPr>
      <w:r w:rsidRPr="002C6D9C">
        <w:rPr>
          <w:color w:val="auto"/>
        </w:rPr>
        <w:tab/>
      </w:r>
      <w:r w:rsidRPr="002C6D9C">
        <w:rPr>
          <w:strike/>
          <w:color w:val="auto"/>
        </w:rPr>
        <w:t>(H)</w:t>
      </w:r>
      <w:r w:rsidRPr="002C6D9C">
        <w:rPr>
          <w:color w:val="auto"/>
          <w:u w:val="single"/>
        </w:rPr>
        <w:t>(I)</w:t>
      </w:r>
      <w:r w:rsidRPr="002C6D9C">
        <w:rPr>
          <w:color w:val="auto"/>
        </w:rPr>
        <w:tab/>
        <w:t xml:space="preserve">A person's driver's license, permit, or nonresident operating privilege must be restored when the person's period of suspension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subsection (F) or (G)</w:t>
      </w:r>
      <w:r w:rsidRPr="002C6D9C">
        <w:rPr>
          <w:color w:val="auto"/>
          <w:u w:val="single"/>
        </w:rPr>
        <w:t>, or ignition interlock restricted license requirement pursuant to subsection (H),</w:t>
      </w:r>
      <w:r w:rsidRPr="002C6D9C">
        <w:rPr>
          <w:color w:val="auto"/>
        </w:rPr>
        <w:t xml:space="preserve"> has concluded, even if the person has not yet completed the Alcohol and Drug Safety Action Program in which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enrolled.  After the person's driving privilege is restored,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continue to participate in the Alcohol and Drug Safety Action Program in which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enrolled.  If the person withdraws from or in any way stops making satisfactory progress toward the completion of the Alcohol and Drug Safety Action Program, the person's license must be suspended until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completes the Alcohol and Drug Safety Action Program.  A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be attending or have completed an Alcohol and Drug Safety Action Program pursuant to Section 56</w:t>
      </w:r>
      <w:r w:rsidRPr="002C6D9C">
        <w:rPr>
          <w:color w:val="auto"/>
        </w:rPr>
        <w:noBreakHyphen/>
        <w:t>5</w:t>
      </w:r>
      <w:r w:rsidRPr="002C6D9C">
        <w:rPr>
          <w:color w:val="auto"/>
        </w:rPr>
        <w:noBreakHyphen/>
        <w:t xml:space="preserve">2990 before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driving privilege </w:t>
      </w:r>
      <w:r w:rsidRPr="002C6D9C">
        <w:rPr>
          <w:strike/>
          <w:color w:val="auto"/>
        </w:rPr>
        <w:t>can</w:t>
      </w:r>
      <w:r w:rsidRPr="002C6D9C">
        <w:rPr>
          <w:color w:val="auto"/>
        </w:rPr>
        <w:t xml:space="preserve"> </w:t>
      </w:r>
      <w:r w:rsidRPr="002C6D9C">
        <w:rPr>
          <w:color w:val="auto"/>
          <w:u w:val="single"/>
        </w:rPr>
        <w:t>may</w:t>
      </w:r>
      <w:r w:rsidRPr="002C6D9C">
        <w:rPr>
          <w:color w:val="auto"/>
        </w:rPr>
        <w:t xml:space="preserve"> be restored at the conclusion of the suspension period </w:t>
      </w:r>
      <w:r w:rsidRPr="002C6D9C">
        <w:rPr>
          <w:color w:val="auto"/>
          <w:u w:val="single"/>
        </w:rPr>
        <w:t>or ignition interlock restricted license requirement</w:t>
      </w:r>
      <w:r w:rsidRPr="002C6D9C">
        <w:rPr>
          <w:color w:val="auto"/>
        </w:rPr>
        <w:t xml:space="preserve">. </w:t>
      </w:r>
    </w:p>
    <w:p w:rsidR="00D6091B" w:rsidRPr="002C6D9C" w:rsidRDefault="00D6091B" w:rsidP="00D6091B">
      <w:pPr>
        <w:rPr>
          <w:color w:val="auto"/>
        </w:rPr>
      </w:pPr>
      <w:r w:rsidRPr="002C6D9C">
        <w:rPr>
          <w:color w:val="auto"/>
        </w:rPr>
        <w:tab/>
      </w:r>
      <w:r w:rsidRPr="002C6D9C">
        <w:rPr>
          <w:strike/>
          <w:color w:val="auto"/>
        </w:rPr>
        <w:t>(I)</w:t>
      </w:r>
      <w:r w:rsidRPr="002C6D9C">
        <w:rPr>
          <w:color w:val="auto"/>
          <w:u w:val="single"/>
        </w:rPr>
        <w:t>(J)</w:t>
      </w:r>
      <w:r w:rsidRPr="002C6D9C">
        <w:rPr>
          <w:color w:val="auto"/>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have to take the test or give the samples but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or denied for at least six months </w:t>
      </w:r>
      <w:r w:rsidRPr="002C6D9C">
        <w:rPr>
          <w:color w:val="auto"/>
          <w:u w:val="single"/>
        </w:rPr>
        <w:t>with the option of ending the suspension or denial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the tests</w:t>
      </w:r>
      <w:r w:rsidRPr="002C6D9C">
        <w:rPr>
          <w:color w:val="auto"/>
          <w:u w:val="single"/>
        </w:rPr>
        <w:t>,</w:t>
      </w:r>
      <w:r w:rsidRPr="002C6D9C">
        <w:rPr>
          <w:color w:val="auto"/>
        </w:rPr>
        <w:t xml:space="preserve"> and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refusal may be used against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 court;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for at least three months </w:t>
      </w:r>
      <w:r w:rsidRPr="002C6D9C">
        <w:rPr>
          <w:color w:val="auto"/>
          <w:u w:val="single"/>
        </w:rPr>
        <w:t>with the option of ending the suspension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the test or gives the samples and has an alcohol concentration of two one</w:t>
      </w:r>
      <w:r w:rsidRPr="002C6D9C">
        <w:rPr>
          <w:color w:val="auto"/>
        </w:rPr>
        <w:noBreakHyphen/>
        <w:t xml:space="preserve">hundredths of one percent or more;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own choosing conduct additional independent tests 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expense; </w:t>
      </w:r>
    </w:p>
    <w:p w:rsidR="00D6091B" w:rsidRPr="002C6D9C" w:rsidRDefault="00D6091B" w:rsidP="00D6091B">
      <w:pPr>
        <w:rPr>
          <w:color w:val="auto"/>
        </w:rPr>
      </w:pPr>
      <w:r w:rsidRPr="002C6D9C">
        <w:rPr>
          <w:color w:val="auto"/>
        </w:rPr>
        <w:tab/>
      </w:r>
      <w:r w:rsidRPr="002C6D9C">
        <w:rPr>
          <w:color w:val="auto"/>
        </w:rPr>
        <w:tab/>
        <w:t>(4)</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within thirty days of the issuance of the notice of suspension;  and </w:t>
      </w:r>
    </w:p>
    <w:p w:rsidR="00D6091B" w:rsidRPr="002C6D9C" w:rsidRDefault="00D6091B" w:rsidP="00D6091B">
      <w:pPr>
        <w:rPr>
          <w:color w:val="auto"/>
        </w:rPr>
      </w:pPr>
      <w:r w:rsidRPr="002C6D9C">
        <w:rPr>
          <w:color w:val="auto"/>
        </w:rPr>
        <w:tab/>
      </w:r>
      <w:r w:rsidRPr="002C6D9C">
        <w:rPr>
          <w:color w:val="auto"/>
        </w:rPr>
        <w:tab/>
        <w:t>(5)</w:t>
      </w:r>
      <w:r w:rsidRPr="002C6D9C">
        <w:rPr>
          <w:color w:val="auto"/>
        </w:rPr>
        <w:tab/>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enroll in an Alcohol and Drug Safety Action Program within thirty days of the issuance of the notice of suspension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or within thirty days of the issuance of notice that the suspension has been upheld at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w:t>
      </w:r>
    </w:p>
    <w:p w:rsidR="00D6091B" w:rsidRPr="002C6D9C" w:rsidRDefault="00D6091B" w:rsidP="00D6091B">
      <w:pPr>
        <w:rPr>
          <w:color w:val="auto"/>
        </w:rPr>
      </w:pPr>
      <w:r w:rsidRPr="002C6D9C">
        <w:rPr>
          <w:color w:val="auto"/>
        </w:rPr>
        <w:tab/>
        <w:t xml:space="preserve">The primary investigating officer </w:t>
      </w:r>
      <w:r w:rsidRPr="002C6D9C">
        <w:rPr>
          <w:strike/>
          <w:color w:val="auto"/>
        </w:rPr>
        <w:t>must notify promptly</w:t>
      </w:r>
      <w:r w:rsidRPr="002C6D9C">
        <w:rPr>
          <w:color w:val="auto"/>
        </w:rPr>
        <w:t xml:space="preserve"> </w:t>
      </w:r>
      <w:r w:rsidRPr="002C6D9C">
        <w:rPr>
          <w:color w:val="auto"/>
          <w:u w:val="single"/>
        </w:rPr>
        <w:t>shall promptly notify</w:t>
      </w:r>
      <w:r w:rsidRPr="002C6D9C">
        <w:rPr>
          <w:color w:val="auto"/>
        </w:rPr>
        <w:t xml:space="preserve"> the department of </w:t>
      </w:r>
      <w:r w:rsidRPr="002C6D9C">
        <w:rPr>
          <w:strike/>
          <w:color w:val="auto"/>
        </w:rPr>
        <w:t>the</w:t>
      </w:r>
      <w:r w:rsidRPr="002C6D9C">
        <w:rPr>
          <w:color w:val="auto"/>
        </w:rPr>
        <w:t xml:space="preserve"> </w:t>
      </w:r>
      <w:r w:rsidRPr="002C6D9C">
        <w:rPr>
          <w:color w:val="auto"/>
          <w:u w:val="single"/>
        </w:rPr>
        <w:t>a person’s</w:t>
      </w:r>
      <w:r w:rsidRPr="002C6D9C">
        <w:rPr>
          <w:color w:val="auto"/>
        </w:rPr>
        <w:t xml:space="preserve"> refusal </w:t>
      </w:r>
      <w:r w:rsidRPr="002C6D9C">
        <w:rPr>
          <w:strike/>
          <w:color w:val="auto"/>
        </w:rPr>
        <w:t>of a person</w:t>
      </w:r>
      <w:r w:rsidRPr="002C6D9C">
        <w:rPr>
          <w:color w:val="auto"/>
        </w:rPr>
        <w:t xml:space="preserve"> to submit to a test requested pursuant to this section as well as the test result of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person who submits to a test pursuant to this section and registers an alcohol concentration of two one</w:t>
      </w:r>
      <w:r w:rsidRPr="002C6D9C">
        <w:rPr>
          <w:color w:val="auto"/>
        </w:rPr>
        <w:noBreakHyphen/>
        <w:t xml:space="preserve">hundredths of one percent or more.  The notification must be in a manner prescribed by the department. </w:t>
      </w:r>
    </w:p>
    <w:p w:rsidR="00D6091B" w:rsidRPr="002C6D9C" w:rsidRDefault="00D6091B" w:rsidP="00D6091B">
      <w:pPr>
        <w:rPr>
          <w:color w:val="auto"/>
        </w:rPr>
      </w:pPr>
      <w:r w:rsidRPr="002C6D9C">
        <w:rPr>
          <w:color w:val="auto"/>
        </w:rPr>
        <w:tab/>
      </w:r>
      <w:r w:rsidRPr="002C6D9C">
        <w:rPr>
          <w:strike/>
          <w:color w:val="auto"/>
        </w:rPr>
        <w:t>(J)</w:t>
      </w:r>
      <w:r w:rsidRPr="002C6D9C">
        <w:rPr>
          <w:color w:val="auto"/>
          <w:u w:val="single"/>
        </w:rPr>
        <w:t>(K)</w:t>
      </w:r>
      <w:r w:rsidRPr="002C6D9C">
        <w:rPr>
          <w:color w:val="auto"/>
        </w:rPr>
        <w:tab/>
        <w:t>If the test registers an alcohol concentration of two one</w:t>
      </w:r>
      <w:r w:rsidRPr="002C6D9C">
        <w:rPr>
          <w:color w:val="auto"/>
        </w:rPr>
        <w:noBreakHyphen/>
        <w:t xml:space="preserve">hundredths of one percent or more or if the person refuses to be tested, the primary investigating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issue a notice of suspension, and the suspension is effective beginning on the date of the alleged violation of this section.  The person, within thirty days of the issuance of the notice of suspension,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pursuant to Section 56</w:t>
      </w:r>
      <w:r w:rsidRPr="002C6D9C">
        <w:rPr>
          <w:color w:val="auto"/>
        </w:rPr>
        <w:noBreakHyphen/>
        <w:t>5</w:t>
      </w:r>
      <w:r w:rsidRPr="002C6D9C">
        <w:rPr>
          <w:color w:val="auto"/>
        </w:rPr>
        <w:noBreakHyphen/>
        <w:t xml:space="preserve">2990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is suspended pursuant to Section 56</w:t>
      </w:r>
      <w:r w:rsidRPr="002C6D9C">
        <w:rPr>
          <w:color w:val="auto"/>
        </w:rPr>
        <w:noBreakHyphen/>
        <w:t>1</w:t>
      </w:r>
      <w:r w:rsidRPr="002C6D9C">
        <w:rPr>
          <w:color w:val="auto"/>
        </w:rPr>
        <w:noBreakHyphen/>
        <w:t xml:space="preserve">460. </w:t>
      </w:r>
    </w:p>
    <w:p w:rsidR="00D6091B" w:rsidRPr="002C6D9C" w:rsidRDefault="00D6091B" w:rsidP="00D6091B">
      <w:pPr>
        <w:rPr>
          <w:color w:val="auto"/>
        </w:rPr>
      </w:pPr>
      <w:r w:rsidRPr="002C6D9C">
        <w:rPr>
          <w:color w:val="auto"/>
        </w:rPr>
        <w:tab/>
      </w:r>
      <w:r w:rsidRPr="002C6D9C">
        <w:rPr>
          <w:strike/>
          <w:color w:val="auto"/>
        </w:rPr>
        <w:t>(K)</w:t>
      </w:r>
      <w:r w:rsidRPr="002C6D9C">
        <w:rPr>
          <w:color w:val="auto"/>
          <w:u w:val="single"/>
        </w:rPr>
        <w:t>(L)</w:t>
      </w:r>
      <w:r w:rsidRPr="002C6D9C">
        <w:rPr>
          <w:color w:val="auto"/>
        </w:rPr>
        <w:tab/>
        <w:t xml:space="preserve">Within thirty days of the issuance of the notice of suspension the person may: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obtain a temporary alcohol license by filing with the Department of Motor Vehicles a form for this purpose.  A one</w:t>
      </w:r>
      <w:r w:rsidRPr="002C6D9C">
        <w:rPr>
          <w:color w:val="auto"/>
        </w:rPr>
        <w:noBreakHyphen/>
        <w:t>hundred</w:t>
      </w:r>
      <w:r w:rsidRPr="002C6D9C">
        <w:rPr>
          <w:color w:val="auto"/>
        </w:rPr>
        <w:noBreakHyphen/>
        <w:t>dollar fee must be assessed for obtaining a temporary alcohol license.  Twenty</w:t>
      </w:r>
      <w:r w:rsidRPr="002C6D9C">
        <w:rPr>
          <w:color w:val="auto"/>
        </w:rPr>
        <w:noBreakHyphen/>
        <w:t>five dollars of the fee collected by the Department of Motor Vehicles must be distributed to the Department of Public Safety for supplying and maintaining all necessary vehicle videotaping equipment.  The remaining seventy</w:t>
      </w:r>
      <w:r w:rsidRPr="002C6D9C">
        <w:rPr>
          <w:color w:val="auto"/>
        </w:rPr>
        <w:noBreakHyphen/>
        <w:t xml:space="preserve">five dollars must be placed by the Comptroller General into a special restricted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The temporary alcohol license allows the person to drive a motor vehicle without any restrictive conditions pending the outcome of the contested case hearing provided for in this section or the final decision or disposition of the matter;  and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request a contested case hearing before the Office of Motor Vehicle Hearings pursuant to its rules of procedure. </w:t>
      </w:r>
    </w:p>
    <w:p w:rsidR="00D6091B" w:rsidRPr="002C6D9C" w:rsidRDefault="00D6091B" w:rsidP="00D6091B">
      <w:pPr>
        <w:rPr>
          <w:color w:val="auto"/>
        </w:rPr>
      </w:pPr>
      <w:r w:rsidRPr="002C6D9C">
        <w:rPr>
          <w:color w:val="auto"/>
        </w:rPr>
        <w:tab/>
        <w:t xml:space="preserve">At the contested case hearing if: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 xml:space="preserve">the suspension is upheld,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permit, or nonresident operating privilege must be suspended or the person must be denied the issuance of a license or permit for the remainder of the suspension periods provided for in subsections (F) and (G);  or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 xml:space="preserve">the suspension is overturned, the </w:t>
      </w:r>
      <w:r w:rsidRPr="002C6D9C">
        <w:rPr>
          <w:strike/>
          <w:color w:val="auto"/>
        </w:rPr>
        <w:t>person must have his</w:t>
      </w:r>
      <w:r w:rsidRPr="002C6D9C">
        <w:rPr>
          <w:color w:val="auto"/>
        </w:rPr>
        <w:t xml:space="preserve"> </w:t>
      </w:r>
      <w:r w:rsidRPr="002C6D9C">
        <w:rPr>
          <w:color w:val="auto"/>
          <w:u w:val="single"/>
        </w:rPr>
        <w:t>person’s</w:t>
      </w:r>
      <w:r w:rsidRPr="002C6D9C">
        <w:rPr>
          <w:color w:val="auto"/>
        </w:rPr>
        <w:t xml:space="preserve"> driver's license, permit, or nonresident operating privilege </w:t>
      </w:r>
      <w:r w:rsidRPr="002C6D9C">
        <w:rPr>
          <w:color w:val="auto"/>
          <w:u w:val="single"/>
        </w:rPr>
        <w:t>must be</w:t>
      </w:r>
      <w:r w:rsidRPr="002C6D9C">
        <w:rPr>
          <w:color w:val="auto"/>
        </w:rPr>
        <w:t xml:space="preserve"> reinstated. </w:t>
      </w:r>
    </w:p>
    <w:p w:rsidR="00D6091B" w:rsidRPr="002C6D9C" w:rsidRDefault="00D6091B" w:rsidP="00D6091B">
      <w:pPr>
        <w:rPr>
          <w:color w:val="auto"/>
        </w:rPr>
      </w:pPr>
      <w:r w:rsidRPr="002C6D9C">
        <w:rPr>
          <w:color w:val="auto"/>
        </w:rPr>
        <w:tab/>
      </w:r>
      <w:r w:rsidRPr="002C6D9C">
        <w:rPr>
          <w:strike/>
          <w:color w:val="auto"/>
        </w:rPr>
        <w:t>(L)</w:t>
      </w:r>
      <w:r w:rsidRPr="002C6D9C">
        <w:rPr>
          <w:color w:val="auto"/>
          <w:u w:val="single"/>
        </w:rPr>
        <w:t>(M)</w:t>
      </w:r>
      <w:r w:rsidRPr="002C6D9C">
        <w:rPr>
          <w:color w:val="auto"/>
        </w:rPr>
        <w:tab/>
        <w:t xml:space="preserve">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D6091B" w:rsidRPr="002C6D9C" w:rsidRDefault="00D6091B" w:rsidP="00D6091B">
      <w:pPr>
        <w:rPr>
          <w:color w:val="auto"/>
        </w:rPr>
      </w:pPr>
      <w:r w:rsidRPr="002C6D9C">
        <w:rPr>
          <w:color w:val="auto"/>
        </w:rPr>
        <w:tab/>
      </w:r>
      <w:r w:rsidRPr="002C6D9C">
        <w:rPr>
          <w:strike/>
          <w:color w:val="auto"/>
        </w:rPr>
        <w:t>(M)</w:t>
      </w:r>
      <w:r w:rsidRPr="002C6D9C">
        <w:rPr>
          <w:color w:val="auto"/>
          <w:u w:val="single"/>
        </w:rPr>
        <w:t>(N)</w:t>
      </w:r>
      <w:r w:rsidRPr="002C6D9C">
        <w:rPr>
          <w:color w:val="auto"/>
        </w:rPr>
        <w:tab/>
        <w:t xml:space="preserve">If a person does not request a contested case hearing, </w:t>
      </w:r>
      <w:r w:rsidRPr="002C6D9C">
        <w:rPr>
          <w:strike/>
          <w:color w:val="auto"/>
        </w:rPr>
        <w:t>he shall have</w:t>
      </w:r>
      <w:r w:rsidRPr="002C6D9C">
        <w:rPr>
          <w:color w:val="auto"/>
        </w:rPr>
        <w:t xml:space="preserve"> </w:t>
      </w:r>
      <w:r w:rsidRPr="002C6D9C">
        <w:rPr>
          <w:color w:val="auto"/>
          <w:u w:val="single"/>
        </w:rPr>
        <w:t>the person has</w:t>
      </w:r>
      <w:r w:rsidRPr="002C6D9C">
        <w:rPr>
          <w:color w:val="auto"/>
        </w:rPr>
        <w:t xml:space="preserve"> waived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hearing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suspension must not be stayed but shall continue for the periods provided for in subsections (F) and (G). </w:t>
      </w:r>
    </w:p>
    <w:p w:rsidR="00D6091B" w:rsidRPr="002C6D9C" w:rsidRDefault="00D6091B" w:rsidP="00D6091B">
      <w:pPr>
        <w:rPr>
          <w:color w:val="auto"/>
        </w:rPr>
      </w:pPr>
      <w:r w:rsidRPr="002C6D9C">
        <w:rPr>
          <w:color w:val="auto"/>
        </w:rPr>
        <w:tab/>
      </w:r>
      <w:r w:rsidRPr="002C6D9C">
        <w:rPr>
          <w:strike/>
          <w:color w:val="auto"/>
        </w:rPr>
        <w:t>(N)</w:t>
      </w:r>
      <w:r w:rsidRPr="002C6D9C">
        <w:rPr>
          <w:color w:val="auto"/>
          <w:u w:val="single"/>
        </w:rPr>
        <w:t>(O)</w:t>
      </w:r>
      <w:r w:rsidRPr="002C6D9C">
        <w:rPr>
          <w:color w:val="auto"/>
        </w:rPr>
        <w:tab/>
        <w:t xml:space="preserve">The notice of suspension must advise the person of the requirement to enroll in an Alcohol and Drug Safety Action Program and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obtain a temporary alcohol license and to request a contested case hearing.  The notice of suspension also must advise the person that,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a contested case hearing within thirty days of the issuance of the notice of suspension,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enroll in an Alcohol and Drug Safety Action Program, and </w:t>
      </w:r>
      <w:r w:rsidRPr="002C6D9C">
        <w:rPr>
          <w:strike/>
          <w:color w:val="auto"/>
        </w:rPr>
        <w:t>he</w:t>
      </w:r>
      <w:r w:rsidRPr="002C6D9C">
        <w:rPr>
          <w:color w:val="auto"/>
        </w:rPr>
        <w:t xml:space="preserve"> the person waives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contested case hearing, and the suspension continues for the periods provided for in subsections (F) and (G). </w:t>
      </w:r>
    </w:p>
    <w:p w:rsidR="00D6091B" w:rsidRPr="002C6D9C" w:rsidRDefault="00D6091B" w:rsidP="00D6091B">
      <w:pPr>
        <w:rPr>
          <w:color w:val="auto"/>
        </w:rPr>
      </w:pPr>
      <w:r w:rsidRPr="002C6D9C">
        <w:rPr>
          <w:color w:val="auto"/>
        </w:rPr>
        <w:tab/>
      </w:r>
      <w:r w:rsidRPr="002C6D9C">
        <w:rPr>
          <w:strike/>
          <w:color w:val="auto"/>
        </w:rPr>
        <w:t>(O)</w:t>
      </w:r>
      <w:r w:rsidRPr="002C6D9C">
        <w:rPr>
          <w:color w:val="auto"/>
          <w:u w:val="single"/>
        </w:rPr>
        <w:t>(P)</w:t>
      </w:r>
      <w:r w:rsidRPr="002C6D9C">
        <w:rPr>
          <w:color w:val="auto"/>
        </w:rPr>
        <w:tab/>
        <w:t xml:space="preserve">A contested case hearing must be held after the request for the hearing is received by the Office of Motor Vehicle Hearings.  The scope of the hearing is limited to whether the person: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 xml:space="preserve">was lawfully arrested or detained;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was given a written copy of and verbally informed of the rights enumerated in subsection </w:t>
      </w:r>
      <w:r w:rsidRPr="002C6D9C">
        <w:rPr>
          <w:strike/>
          <w:color w:val="auto"/>
        </w:rPr>
        <w:t>(I)</w:t>
      </w:r>
      <w:r w:rsidRPr="002C6D9C">
        <w:rPr>
          <w:color w:val="auto"/>
          <w:u w:val="single"/>
        </w:rPr>
        <w:t>(J)</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t xml:space="preserve">refused to submit to a test pursuant to this section;  or </w:t>
      </w:r>
    </w:p>
    <w:p w:rsidR="00D6091B" w:rsidRPr="002C6D9C" w:rsidRDefault="00D6091B" w:rsidP="00D6091B">
      <w:pPr>
        <w:rPr>
          <w:color w:val="auto"/>
        </w:rPr>
      </w:pPr>
      <w:r w:rsidRPr="002C6D9C">
        <w:rPr>
          <w:color w:val="auto"/>
        </w:rPr>
        <w:tab/>
      </w:r>
      <w:r w:rsidRPr="002C6D9C">
        <w:rPr>
          <w:color w:val="auto"/>
        </w:rPr>
        <w:tab/>
        <w:t>(4)</w:t>
      </w:r>
      <w:r w:rsidRPr="002C6D9C">
        <w:rPr>
          <w:color w:val="auto"/>
        </w:rPr>
        <w:tab/>
        <w:t xml:space="preserve">consented to taking a test pursuant to this section, and the: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reported alcohol concentration at the time of testing was two one</w:t>
      </w:r>
      <w:r w:rsidRPr="002C6D9C">
        <w:rPr>
          <w:color w:val="auto"/>
        </w:rPr>
        <w:noBreakHyphen/>
        <w:t xml:space="preserve">hundredths of one percent or more;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 xml:space="preserve">individual who administered the test or took samples was qualified pursuant to this section; </w:t>
      </w:r>
    </w:p>
    <w:p w:rsidR="00D6091B" w:rsidRPr="002C6D9C" w:rsidRDefault="00D6091B" w:rsidP="00D6091B">
      <w:pPr>
        <w:rPr>
          <w:color w:val="auto"/>
        </w:rPr>
      </w:pPr>
      <w:r w:rsidRPr="002C6D9C">
        <w:rPr>
          <w:color w:val="auto"/>
        </w:rPr>
        <w:tab/>
      </w:r>
      <w:r w:rsidRPr="002C6D9C">
        <w:rPr>
          <w:color w:val="auto"/>
        </w:rPr>
        <w:tab/>
      </w:r>
      <w:r w:rsidRPr="002C6D9C">
        <w:rPr>
          <w:color w:val="auto"/>
        </w:rPr>
        <w:tab/>
        <w:t>(c)</w:t>
      </w:r>
      <w:r w:rsidRPr="002C6D9C">
        <w:rPr>
          <w:color w:val="auto"/>
        </w:rPr>
        <w:tab/>
        <w:t xml:space="preserve">test administered and samples taken were conducted pursuant to this section;  and </w:t>
      </w:r>
    </w:p>
    <w:p w:rsidR="00D6091B" w:rsidRPr="002C6D9C" w:rsidRDefault="00D6091B" w:rsidP="00D6091B">
      <w:pPr>
        <w:rPr>
          <w:color w:val="auto"/>
        </w:rPr>
      </w:pPr>
      <w:r w:rsidRPr="002C6D9C">
        <w:rPr>
          <w:color w:val="auto"/>
        </w:rPr>
        <w:tab/>
      </w:r>
      <w:r w:rsidRPr="002C6D9C">
        <w:rPr>
          <w:color w:val="auto"/>
        </w:rPr>
        <w:tab/>
      </w:r>
      <w:r w:rsidRPr="002C6D9C">
        <w:rPr>
          <w:color w:val="auto"/>
        </w:rPr>
        <w:tab/>
        <w:t>(d)</w:t>
      </w:r>
      <w:r w:rsidRPr="002C6D9C">
        <w:rPr>
          <w:color w:val="auto"/>
        </w:rPr>
        <w:tab/>
        <w:t xml:space="preserve">the machine was operating properly. </w:t>
      </w:r>
    </w:p>
    <w:p w:rsidR="00D6091B" w:rsidRPr="002C6D9C" w:rsidRDefault="00D6091B" w:rsidP="00D6091B">
      <w:pPr>
        <w:rPr>
          <w:color w:val="auto"/>
        </w:rPr>
      </w:pPr>
      <w:r w:rsidRPr="002C6D9C">
        <w:rPr>
          <w:color w:val="auto"/>
        </w:rPr>
        <w:tab/>
        <w:t xml:space="preserve">Nothing in this section prohibits the introduction of evidence at the contested case hearing on the issue of the accuracy of the breath test result. </w:t>
      </w:r>
    </w:p>
    <w:p w:rsidR="00D6091B" w:rsidRPr="002C6D9C" w:rsidRDefault="00D6091B" w:rsidP="00D6091B">
      <w:pPr>
        <w:rPr>
          <w:color w:val="auto"/>
        </w:rPr>
      </w:pPr>
      <w:r w:rsidRPr="002C6D9C">
        <w:rPr>
          <w:color w:val="auto"/>
        </w:rPr>
        <w:tab/>
        <w:t xml:space="preserve">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 </w:t>
      </w:r>
    </w:p>
    <w:p w:rsidR="00D6091B" w:rsidRPr="002C6D9C" w:rsidRDefault="00D6091B" w:rsidP="00D6091B">
      <w:pPr>
        <w:rPr>
          <w:color w:val="auto"/>
        </w:rPr>
      </w:pPr>
      <w:r w:rsidRPr="002C6D9C">
        <w:rPr>
          <w:color w:val="auto"/>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was suspended before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received a temporary alcohol license and requested the contested case hearing. </w:t>
      </w:r>
    </w:p>
    <w:p w:rsidR="00D6091B" w:rsidRPr="002C6D9C" w:rsidRDefault="00D6091B" w:rsidP="00D6091B">
      <w:pPr>
        <w:rPr>
          <w:color w:val="auto"/>
        </w:rPr>
      </w:pPr>
      <w:r w:rsidRPr="002C6D9C">
        <w:rPr>
          <w:color w:val="auto"/>
        </w:rPr>
        <w:tab/>
      </w:r>
      <w:r w:rsidRPr="002C6D9C">
        <w:rPr>
          <w:strike/>
          <w:color w:val="auto"/>
        </w:rPr>
        <w:t>(P)</w:t>
      </w:r>
      <w:r w:rsidRPr="002C6D9C">
        <w:rPr>
          <w:color w:val="auto"/>
          <w:u w:val="single"/>
        </w:rPr>
        <w:t>(Q)</w:t>
      </w:r>
      <w:r w:rsidRPr="002C6D9C">
        <w:rPr>
          <w:color w:val="auto"/>
        </w:rPr>
        <w:tab/>
        <w:t xml:space="preserve">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D6091B" w:rsidRPr="002C6D9C" w:rsidRDefault="00D6091B" w:rsidP="00D6091B">
      <w:pPr>
        <w:rPr>
          <w:color w:val="auto"/>
        </w:rPr>
      </w:pPr>
      <w:r w:rsidRPr="002C6D9C">
        <w:rPr>
          <w:color w:val="auto"/>
        </w:rPr>
        <w:tab/>
      </w:r>
      <w:r w:rsidRPr="002C6D9C">
        <w:rPr>
          <w:strike/>
          <w:color w:val="auto"/>
        </w:rPr>
        <w:t>(Q)</w:t>
      </w:r>
      <w:r w:rsidRPr="002C6D9C">
        <w:rPr>
          <w:color w:val="auto"/>
          <w:u w:val="single"/>
        </w:rPr>
        <w:t>(R)</w:t>
      </w:r>
      <w:r w:rsidRPr="002C6D9C">
        <w:rPr>
          <w:color w:val="auto"/>
        </w:rPr>
        <w:tab/>
        <w:t xml:space="preserve">A person who is unconscious or otherwise in a condition rendering him incapable of refusal is considered to be informed and not to have withdrawn the consent provided for in subsection (B) of this section. </w:t>
      </w:r>
    </w:p>
    <w:p w:rsidR="00D6091B" w:rsidRPr="002C6D9C" w:rsidRDefault="00D6091B" w:rsidP="00D6091B">
      <w:pPr>
        <w:rPr>
          <w:color w:val="auto"/>
        </w:rPr>
      </w:pPr>
      <w:r w:rsidRPr="002C6D9C">
        <w:rPr>
          <w:color w:val="auto"/>
        </w:rPr>
        <w:tab/>
      </w:r>
      <w:r w:rsidRPr="002C6D9C">
        <w:rPr>
          <w:strike/>
          <w:color w:val="auto"/>
        </w:rPr>
        <w:t>(R)</w:t>
      </w:r>
      <w:r w:rsidRPr="002C6D9C">
        <w:rPr>
          <w:color w:val="auto"/>
          <w:u w:val="single"/>
        </w:rPr>
        <w:t>(S)</w:t>
      </w:r>
      <w:r w:rsidRPr="002C6D9C">
        <w:rPr>
          <w:color w:val="auto"/>
        </w:rPr>
        <w:tab/>
        <w:t xml:space="preserve">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 </w:t>
      </w:r>
    </w:p>
    <w:p w:rsidR="00D6091B" w:rsidRPr="002C6D9C" w:rsidRDefault="00D6091B" w:rsidP="00D6091B">
      <w:pPr>
        <w:rPr>
          <w:color w:val="auto"/>
        </w:rPr>
      </w:pPr>
      <w:r w:rsidRPr="002C6D9C">
        <w:rPr>
          <w:color w:val="auto"/>
        </w:rPr>
        <w:tab/>
      </w:r>
      <w:r w:rsidRPr="002C6D9C">
        <w:rPr>
          <w:strike/>
          <w:color w:val="auto"/>
        </w:rPr>
        <w:t>(S)</w:t>
      </w:r>
      <w:r w:rsidRPr="002C6D9C">
        <w:rPr>
          <w:color w:val="auto"/>
          <w:u w:val="single"/>
        </w:rPr>
        <w:t>(T)</w:t>
      </w:r>
      <w:r w:rsidRPr="002C6D9C">
        <w:rPr>
          <w:color w:val="auto"/>
        </w:rPr>
        <w:tab/>
        <w:t xml:space="preserve">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D6091B" w:rsidRPr="002C6D9C" w:rsidRDefault="00D6091B" w:rsidP="00D6091B">
      <w:pPr>
        <w:rPr>
          <w:color w:val="auto"/>
        </w:rPr>
      </w:pPr>
      <w:r w:rsidRPr="002C6D9C">
        <w:rPr>
          <w:color w:val="auto"/>
        </w:rPr>
        <w:tab/>
      </w:r>
      <w:r w:rsidRPr="002C6D9C">
        <w:rPr>
          <w:strike/>
          <w:color w:val="auto"/>
        </w:rPr>
        <w:t>(T)</w:t>
      </w:r>
      <w:r w:rsidRPr="002C6D9C">
        <w:rPr>
          <w:color w:val="auto"/>
          <w:u w:val="single"/>
        </w:rPr>
        <w:t>(U)</w:t>
      </w:r>
      <w:r w:rsidRPr="002C6D9C">
        <w:rPr>
          <w:color w:val="auto"/>
        </w:rPr>
        <w:tab/>
        <w:t xml:space="preserve">A person whose driver's license or permit is suspended under this section is not required to file proof of financial responsibility. </w:t>
      </w:r>
    </w:p>
    <w:p w:rsidR="00D6091B" w:rsidRPr="002C6D9C" w:rsidRDefault="00D6091B" w:rsidP="00D6091B">
      <w:pPr>
        <w:rPr>
          <w:color w:val="auto"/>
        </w:rPr>
      </w:pPr>
      <w:r w:rsidRPr="002C6D9C">
        <w:rPr>
          <w:color w:val="auto"/>
        </w:rPr>
        <w:tab/>
      </w:r>
      <w:r w:rsidRPr="002C6D9C">
        <w:rPr>
          <w:strike/>
          <w:color w:val="auto"/>
        </w:rPr>
        <w:t>(U)</w:t>
      </w:r>
      <w:r w:rsidRPr="002C6D9C">
        <w:rPr>
          <w:color w:val="auto"/>
          <w:u w:val="single"/>
        </w:rPr>
        <w:t>(V)</w:t>
      </w:r>
      <w:r w:rsidRPr="002C6D9C">
        <w:rPr>
          <w:color w:val="auto"/>
        </w:rPr>
        <w:tab/>
        <w:t xml:space="preserve">The department shall administer the provisions of this section, not including subsection (D), and shall promulgate regulations necessary to carry out its provisions. </w:t>
      </w:r>
    </w:p>
    <w:p w:rsidR="00D6091B" w:rsidRPr="002C6D9C" w:rsidRDefault="00D6091B" w:rsidP="00D6091B">
      <w:pPr>
        <w:rPr>
          <w:color w:val="auto"/>
        </w:rPr>
      </w:pPr>
      <w:r w:rsidRPr="002C6D9C">
        <w:rPr>
          <w:color w:val="auto"/>
        </w:rPr>
        <w:tab/>
      </w:r>
      <w:r w:rsidRPr="002C6D9C">
        <w:rPr>
          <w:strike/>
          <w:color w:val="auto"/>
        </w:rPr>
        <w:t>(V)</w:t>
      </w:r>
      <w:r w:rsidRPr="002C6D9C">
        <w:rPr>
          <w:color w:val="auto"/>
          <w:u w:val="single"/>
        </w:rPr>
        <w:t>(W)</w:t>
      </w:r>
      <w:r w:rsidRPr="002C6D9C">
        <w:rPr>
          <w:color w:val="auto"/>
        </w:rPr>
        <w:tab/>
        <w:t xml:space="preserve">Notwithstanding any other provision of law, no suspension imposed pursuant to this section is counted as a demerit or result in any insurance penalty for automobile insurance purposes if at the time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was stopped, the person whose license is suspended had an alcohol concentration that was less than eight one</w:t>
      </w:r>
      <w:r w:rsidRPr="002C6D9C">
        <w:rPr>
          <w:color w:val="auto"/>
        </w:rPr>
        <w:noBreakHyphen/>
        <w:t xml:space="preserve">hundredths of one percent.”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2C6D9C">
        <w:rPr>
          <w:sz w:val="22"/>
          <w:szCs w:val="22"/>
        </w:rPr>
        <w:t>SECTION</w:t>
      </w:r>
      <w:r w:rsidRPr="002C6D9C">
        <w:rPr>
          <w:sz w:val="22"/>
          <w:szCs w:val="22"/>
        </w:rPr>
        <w:tab/>
        <w:t>3.</w:t>
      </w:r>
      <w:r w:rsidRPr="002C6D9C">
        <w:rPr>
          <w:sz w:val="22"/>
          <w:szCs w:val="22"/>
        </w:rPr>
        <w:tab/>
        <w:t xml:space="preserve">Section 56-1-400 of the 1976 Code is amended to read: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t>“Section 56-1-400.</w:t>
      </w:r>
      <w:r w:rsidRPr="002C6D9C">
        <w:rPr>
          <w:sz w:val="22"/>
          <w:szCs w:val="22"/>
        </w:rPr>
        <w:tab/>
        <w:t xml:space="preserve">  (A) The Department of Motor Vehicles, upon suspending or revoking a license, shall require that </w:t>
      </w:r>
      <w:r w:rsidRPr="002C6D9C">
        <w:rPr>
          <w:strike/>
          <w:sz w:val="22"/>
          <w:szCs w:val="22"/>
        </w:rPr>
        <w:t>such</w:t>
      </w:r>
      <w:r w:rsidRPr="002C6D9C">
        <w:rPr>
          <w:sz w:val="22"/>
          <w:szCs w:val="22"/>
        </w:rPr>
        <w:t xml:space="preserve"> </w:t>
      </w:r>
      <w:r w:rsidRPr="002C6D9C">
        <w:rPr>
          <w:sz w:val="22"/>
          <w:szCs w:val="22"/>
          <w:u w:val="single"/>
        </w:rPr>
        <w:t>the</w:t>
      </w:r>
      <w:r w:rsidRPr="002C6D9C">
        <w:rPr>
          <w:sz w:val="22"/>
          <w:szCs w:val="22"/>
        </w:rPr>
        <w:t xml:space="preserve"> license </w:t>
      </w:r>
      <w:r w:rsidRPr="002C6D9C">
        <w:rPr>
          <w:strike/>
          <w:sz w:val="22"/>
          <w:szCs w:val="22"/>
        </w:rPr>
        <w:t>shall</w:t>
      </w:r>
      <w:r w:rsidRPr="002C6D9C">
        <w:rPr>
          <w:sz w:val="22"/>
          <w:szCs w:val="22"/>
        </w:rPr>
        <w:t xml:space="preserve"> be surrendered to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At the end of the </w:t>
      </w:r>
      <w:r w:rsidRPr="002C6D9C">
        <w:rPr>
          <w:sz w:val="22"/>
          <w:szCs w:val="22"/>
          <w:u w:val="single"/>
        </w:rPr>
        <w:t>suspension</w:t>
      </w:r>
      <w:r w:rsidRPr="002C6D9C">
        <w:rPr>
          <w:sz w:val="22"/>
          <w:szCs w:val="22"/>
        </w:rPr>
        <w:t xml:space="preserve"> period </w:t>
      </w:r>
      <w:r w:rsidRPr="002C6D9C">
        <w:rPr>
          <w:strike/>
          <w:sz w:val="22"/>
          <w:szCs w:val="22"/>
        </w:rPr>
        <w:t>of suspension</w:t>
      </w:r>
      <w:r w:rsidRPr="002C6D9C">
        <w:rPr>
          <w:sz w:val="22"/>
          <w:szCs w:val="22"/>
        </w:rPr>
        <w:t xml:space="preserve">, other than </w:t>
      </w:r>
      <w:r w:rsidRPr="002C6D9C">
        <w:rPr>
          <w:sz w:val="22"/>
          <w:szCs w:val="22"/>
          <w:u w:val="single"/>
        </w:rPr>
        <w:t>a</w:t>
      </w:r>
      <w:r w:rsidRPr="002C6D9C">
        <w:rPr>
          <w:sz w:val="22"/>
          <w:szCs w:val="22"/>
        </w:rPr>
        <w:t xml:space="preserve"> suspension for reckless driving, driving under the influence of intoxicants, </w:t>
      </w:r>
      <w:r w:rsidRPr="002C6D9C">
        <w:rPr>
          <w:sz w:val="22"/>
          <w:szCs w:val="22"/>
          <w:u w:val="single"/>
        </w:rPr>
        <w:t>driving with an unlawful alcohol concentration, felony driving under the influence of intoxicants,</w:t>
      </w:r>
      <w:r w:rsidRPr="002C6D9C">
        <w:rPr>
          <w:sz w:val="22"/>
          <w:szCs w:val="22"/>
        </w:rPr>
        <w:t xml:space="preserve"> or pursuant to the point system </w:t>
      </w:r>
      <w:r w:rsidRPr="002C6D9C">
        <w:rPr>
          <w:strike/>
          <w:sz w:val="22"/>
          <w:szCs w:val="22"/>
        </w:rPr>
        <w:t>such license so surrendered shall be returned to the licensee, or in the discretion of the Department of Motor Vehicles</w:t>
      </w:r>
      <w:r w:rsidRPr="002C6D9C">
        <w:rPr>
          <w:sz w:val="22"/>
          <w:szCs w:val="22"/>
        </w:rPr>
        <w:t xml:space="preserve">, </w:t>
      </w:r>
      <w:r w:rsidRPr="002C6D9C">
        <w:rPr>
          <w:sz w:val="22"/>
          <w:szCs w:val="22"/>
          <w:u w:val="single"/>
        </w:rPr>
        <w:t>the department shall issue</w:t>
      </w:r>
      <w:r w:rsidRPr="002C6D9C">
        <w:rPr>
          <w:sz w:val="22"/>
          <w:szCs w:val="22"/>
        </w:rPr>
        <w:t xml:space="preserve"> a new license </w:t>
      </w:r>
      <w:r w:rsidRPr="002C6D9C">
        <w:rPr>
          <w:strike/>
          <w:sz w:val="22"/>
          <w:szCs w:val="22"/>
        </w:rPr>
        <w:t>issued</w:t>
      </w:r>
      <w:r w:rsidRPr="002C6D9C">
        <w:rPr>
          <w:sz w:val="22"/>
          <w:szCs w:val="22"/>
        </w:rPr>
        <w:t xml:space="preserve"> to </w:t>
      </w:r>
      <w:r w:rsidRPr="002C6D9C">
        <w:rPr>
          <w:strike/>
          <w:sz w:val="22"/>
          <w:szCs w:val="22"/>
        </w:rPr>
        <w:t>him</w:t>
      </w:r>
      <w:r w:rsidRPr="002C6D9C">
        <w:rPr>
          <w:sz w:val="22"/>
          <w:szCs w:val="22"/>
        </w:rPr>
        <w:t xml:space="preserve"> </w:t>
      </w:r>
      <w:r w:rsidRPr="002C6D9C">
        <w:rPr>
          <w:sz w:val="22"/>
          <w:szCs w:val="22"/>
          <w:u w:val="single"/>
        </w:rPr>
        <w:t>the person</w:t>
      </w:r>
      <w:r w:rsidRPr="002C6D9C">
        <w:rPr>
          <w:sz w:val="22"/>
          <w:szCs w:val="22"/>
        </w:rPr>
        <w:t xml:space="preserve">. </w:t>
      </w:r>
      <w:r w:rsidRPr="002C6D9C">
        <w:rPr>
          <w:strike/>
          <w:sz w:val="22"/>
          <w:szCs w:val="22"/>
        </w:rPr>
        <w:t>The Department of Motor Vehicles</w:t>
      </w:r>
      <w:r w:rsidRPr="002C6D9C">
        <w:rPr>
          <w:sz w:val="22"/>
          <w:szCs w:val="22"/>
        </w:rPr>
        <w:t xml:space="preserve"> </w:t>
      </w:r>
      <w:r w:rsidRPr="002C6D9C">
        <w:rPr>
          <w:sz w:val="22"/>
          <w:szCs w:val="22"/>
          <w:u w:val="single"/>
        </w:rPr>
        <w:t>If the person has not held a license within the previous nine months, the department</w:t>
      </w:r>
      <w:r w:rsidRPr="002C6D9C">
        <w:rPr>
          <w:sz w:val="22"/>
          <w:szCs w:val="22"/>
        </w:rPr>
        <w:t xml:space="preserve"> shall not </w:t>
      </w:r>
      <w:r w:rsidRPr="002C6D9C">
        <w:rPr>
          <w:strike/>
          <w:sz w:val="22"/>
          <w:szCs w:val="22"/>
        </w:rPr>
        <w:t>return nor</w:t>
      </w:r>
      <w:r w:rsidRPr="002C6D9C">
        <w:rPr>
          <w:sz w:val="22"/>
          <w:szCs w:val="22"/>
        </w:rPr>
        <w:t xml:space="preserve"> </w:t>
      </w:r>
      <w:r w:rsidRPr="002C6D9C">
        <w:rPr>
          <w:sz w:val="22"/>
          <w:szCs w:val="22"/>
          <w:u w:val="single"/>
        </w:rPr>
        <w:t>issue or</w:t>
      </w:r>
      <w:r w:rsidRPr="002C6D9C">
        <w:rPr>
          <w:sz w:val="22"/>
          <w:szCs w:val="22"/>
        </w:rPr>
        <w:t xml:space="preserve"> restore a </w:t>
      </w:r>
      <w:r w:rsidRPr="002C6D9C">
        <w:rPr>
          <w:sz w:val="22"/>
          <w:szCs w:val="22"/>
          <w:u w:val="single"/>
        </w:rPr>
        <w:t>permanent or temporary</w:t>
      </w:r>
      <w:r w:rsidRPr="002C6D9C">
        <w:rPr>
          <w:sz w:val="22"/>
          <w:szCs w:val="22"/>
        </w:rPr>
        <w:t xml:space="preserve"> license which has been suspended for reckless driving, driving under the influence of intoxicants, </w:t>
      </w:r>
      <w:r w:rsidRPr="002C6D9C">
        <w:rPr>
          <w:sz w:val="22"/>
          <w:szCs w:val="22"/>
          <w:u w:val="single"/>
        </w:rPr>
        <w:t>driving with an unlawful alcohol concentration, felony driving under the influence of intoxicants,</w:t>
      </w:r>
      <w:r w:rsidRPr="002C6D9C">
        <w:rPr>
          <w:sz w:val="22"/>
          <w:szCs w:val="22"/>
        </w:rPr>
        <w:t xml:space="preserve"> or for violations under the point system</w:t>
      </w:r>
      <w:r w:rsidRPr="002C6D9C">
        <w:rPr>
          <w:sz w:val="22"/>
          <w:szCs w:val="22"/>
          <w:u w:val="single"/>
        </w:rPr>
        <w:t>,</w:t>
      </w:r>
      <w:r w:rsidRPr="002C6D9C">
        <w:rPr>
          <w:sz w:val="22"/>
          <w:szCs w:val="22"/>
        </w:rPr>
        <w:t xml:space="preserve"> until the person has filed an application for a new license, submitted to an examination as upon an original application, and </w:t>
      </w:r>
      <w:r w:rsidRPr="002C6D9C">
        <w:rPr>
          <w:strike/>
          <w:sz w:val="22"/>
          <w:szCs w:val="22"/>
        </w:rPr>
        <w:t>has</w:t>
      </w:r>
      <w:r w:rsidRPr="002C6D9C">
        <w:rPr>
          <w:sz w:val="22"/>
          <w:szCs w:val="22"/>
        </w:rPr>
        <w:t xml:space="preserve"> satisfied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after an investigation of the </w:t>
      </w:r>
      <w:r w:rsidRPr="002C6D9C">
        <w:rPr>
          <w:sz w:val="22"/>
          <w:szCs w:val="22"/>
          <w:u w:val="single"/>
        </w:rPr>
        <w:t>person's</w:t>
      </w:r>
      <w:r w:rsidRPr="002C6D9C">
        <w:rPr>
          <w:sz w:val="22"/>
          <w:szCs w:val="22"/>
        </w:rPr>
        <w:t xml:space="preserve"> </w:t>
      </w:r>
      <w:r w:rsidRPr="002C6D9C">
        <w:rPr>
          <w:strike/>
          <w:sz w:val="22"/>
          <w:szCs w:val="22"/>
        </w:rPr>
        <w:t>character, habits, and</w:t>
      </w:r>
      <w:r w:rsidRPr="002C6D9C">
        <w:rPr>
          <w:sz w:val="22"/>
          <w:szCs w:val="22"/>
        </w:rPr>
        <w:t xml:space="preserve"> driving ability </w:t>
      </w:r>
      <w:r w:rsidRPr="002C6D9C">
        <w:rPr>
          <w:strike/>
          <w:sz w:val="22"/>
          <w:szCs w:val="22"/>
        </w:rPr>
        <w:t>of the person</w:t>
      </w:r>
      <w:r w:rsidRPr="002C6D9C">
        <w:rPr>
          <w:sz w:val="22"/>
          <w:szCs w:val="22"/>
        </w:rPr>
        <w:t xml:space="preserve">, that it would be safe to grant </w:t>
      </w:r>
      <w:r w:rsidRPr="002C6D9C">
        <w:rPr>
          <w:strike/>
          <w:sz w:val="22"/>
          <w:szCs w:val="22"/>
        </w:rPr>
        <w:t>him</w:t>
      </w:r>
      <w:r w:rsidRPr="002C6D9C">
        <w:rPr>
          <w:sz w:val="22"/>
          <w:szCs w:val="22"/>
        </w:rPr>
        <w:t xml:space="preserve"> </w:t>
      </w:r>
      <w:r w:rsidRPr="002C6D9C">
        <w:rPr>
          <w:sz w:val="22"/>
          <w:szCs w:val="22"/>
          <w:u w:val="single"/>
        </w:rPr>
        <w:t>the person</w:t>
      </w:r>
      <w:r w:rsidRPr="002C6D9C">
        <w:rPr>
          <w:sz w:val="22"/>
          <w:szCs w:val="22"/>
        </w:rPr>
        <w:t xml:space="preserve"> the privilege of driving a motor vehicle on the public highways. </w:t>
      </w:r>
      <w:r w:rsidRPr="002C6D9C">
        <w:rPr>
          <w:strike/>
          <w:sz w:val="22"/>
          <w:szCs w:val="22"/>
        </w:rPr>
        <w:t>Provided, the Department of Motor Vehicles</w:t>
      </w:r>
      <w:r w:rsidRPr="002C6D9C">
        <w:rPr>
          <w:sz w:val="22"/>
          <w:szCs w:val="22"/>
        </w:rPr>
        <w:t xml:space="preserve"> </w:t>
      </w:r>
      <w:r w:rsidRPr="002C6D9C">
        <w:rPr>
          <w:sz w:val="22"/>
          <w:szCs w:val="22"/>
          <w:u w:val="single"/>
        </w:rPr>
        <w:t>The department</w:t>
      </w:r>
      <w:r w:rsidRPr="002C6D9C">
        <w:rPr>
          <w:sz w:val="22"/>
          <w:szCs w:val="22"/>
        </w:rPr>
        <w:t xml:space="preserve">, in </w:t>
      </w:r>
      <w:r w:rsidRPr="002C6D9C">
        <w:rPr>
          <w:strike/>
          <w:sz w:val="22"/>
          <w:szCs w:val="22"/>
        </w:rPr>
        <w:t>its</w:t>
      </w:r>
      <w:r w:rsidRPr="002C6D9C">
        <w:rPr>
          <w:sz w:val="22"/>
          <w:szCs w:val="22"/>
        </w:rPr>
        <w:t xml:space="preserve"> </w:t>
      </w:r>
      <w:r w:rsidRPr="002C6D9C">
        <w:rPr>
          <w:sz w:val="22"/>
          <w:szCs w:val="22"/>
          <w:u w:val="single"/>
        </w:rPr>
        <w:t>the department's</w:t>
      </w:r>
      <w:r w:rsidRPr="002C6D9C">
        <w:rPr>
          <w:sz w:val="22"/>
          <w:szCs w:val="22"/>
        </w:rPr>
        <w:t xml:space="preserve"> discretion, where the suspension is for </w:t>
      </w:r>
      <w:r w:rsidRPr="002C6D9C">
        <w:rPr>
          <w:sz w:val="22"/>
          <w:szCs w:val="22"/>
          <w:u w:val="single"/>
        </w:rPr>
        <w:t>a</w:t>
      </w:r>
      <w:r w:rsidRPr="002C6D9C">
        <w:rPr>
          <w:sz w:val="22"/>
          <w:szCs w:val="22"/>
        </w:rPr>
        <w:t xml:space="preserve"> violation under the point system</w:t>
      </w:r>
      <w:r w:rsidRPr="002C6D9C">
        <w:rPr>
          <w:sz w:val="22"/>
          <w:szCs w:val="22"/>
          <w:u w:val="single"/>
        </w:rPr>
        <w:t>,</w:t>
      </w:r>
      <w:r w:rsidRPr="002C6D9C">
        <w:rPr>
          <w:sz w:val="22"/>
          <w:szCs w:val="22"/>
        </w:rPr>
        <w:t xml:space="preserve"> may waive </w:t>
      </w:r>
      <w:r w:rsidRPr="002C6D9C">
        <w:rPr>
          <w:strike/>
          <w:sz w:val="22"/>
          <w:szCs w:val="22"/>
        </w:rPr>
        <w:t>such</w:t>
      </w:r>
      <w:r w:rsidRPr="002C6D9C">
        <w:rPr>
          <w:sz w:val="22"/>
          <w:szCs w:val="22"/>
        </w:rPr>
        <w:t xml:space="preserve"> </w:t>
      </w:r>
      <w:r w:rsidRPr="002C6D9C">
        <w:rPr>
          <w:sz w:val="22"/>
          <w:szCs w:val="22"/>
          <w:u w:val="single"/>
        </w:rPr>
        <w:t>the</w:t>
      </w:r>
      <w:r w:rsidRPr="002C6D9C">
        <w:rPr>
          <w:sz w:val="22"/>
          <w:szCs w:val="22"/>
        </w:rPr>
        <w:t xml:space="preserve"> examination, application, and investigation. A record of </w:t>
      </w:r>
      <w:r w:rsidRPr="002C6D9C">
        <w:rPr>
          <w:sz w:val="22"/>
          <w:szCs w:val="22"/>
          <w:u w:val="single"/>
        </w:rPr>
        <w:t>the</w:t>
      </w:r>
      <w:r w:rsidRPr="002C6D9C">
        <w:rPr>
          <w:sz w:val="22"/>
          <w:szCs w:val="22"/>
        </w:rPr>
        <w:t xml:space="preserve"> suspension </w:t>
      </w:r>
      <w:r w:rsidRPr="002C6D9C">
        <w:rPr>
          <w:strike/>
          <w:sz w:val="22"/>
          <w:szCs w:val="22"/>
        </w:rPr>
        <w:t>shall</w:t>
      </w:r>
      <w:r w:rsidRPr="002C6D9C">
        <w:rPr>
          <w:sz w:val="22"/>
          <w:szCs w:val="22"/>
        </w:rPr>
        <w:t xml:space="preserve"> </w:t>
      </w:r>
      <w:r w:rsidRPr="002C6D9C">
        <w:rPr>
          <w:sz w:val="22"/>
          <w:szCs w:val="22"/>
          <w:u w:val="single"/>
        </w:rPr>
        <w:t>must</w:t>
      </w:r>
      <w:r w:rsidRPr="002C6D9C">
        <w:rPr>
          <w:sz w:val="22"/>
          <w:szCs w:val="22"/>
        </w:rPr>
        <w:t xml:space="preserve"> be endorsed on the license </w:t>
      </w:r>
      <w:r w:rsidRPr="002C6D9C">
        <w:rPr>
          <w:strike/>
          <w:sz w:val="22"/>
          <w:szCs w:val="22"/>
        </w:rPr>
        <w:t>returned to the licensee, or the new license</w:t>
      </w:r>
      <w:r w:rsidRPr="002C6D9C">
        <w:rPr>
          <w:sz w:val="22"/>
          <w:szCs w:val="22"/>
        </w:rPr>
        <w:t xml:space="preserve"> issued to the </w:t>
      </w:r>
      <w:r w:rsidRPr="002C6D9C">
        <w:rPr>
          <w:strike/>
          <w:sz w:val="22"/>
          <w:szCs w:val="22"/>
        </w:rPr>
        <w:t>licensee</w:t>
      </w:r>
      <w:r w:rsidRPr="002C6D9C">
        <w:rPr>
          <w:sz w:val="22"/>
          <w:szCs w:val="22"/>
        </w:rPr>
        <w:t xml:space="preserve"> </w:t>
      </w:r>
      <w:r w:rsidRPr="002C6D9C">
        <w:rPr>
          <w:sz w:val="22"/>
          <w:szCs w:val="22"/>
          <w:u w:val="single"/>
        </w:rPr>
        <w:t>person</w:t>
      </w:r>
      <w:r w:rsidRPr="002C6D9C">
        <w:rPr>
          <w:sz w:val="22"/>
          <w:szCs w:val="22"/>
        </w:rPr>
        <w:t xml:space="preserve">, showing </w:t>
      </w:r>
      <w:r w:rsidRPr="002C6D9C">
        <w:rPr>
          <w:sz w:val="22"/>
          <w:szCs w:val="22"/>
          <w:u w:val="single"/>
        </w:rPr>
        <w:t>the</w:t>
      </w:r>
      <w:r w:rsidRPr="002C6D9C">
        <w:rPr>
          <w:sz w:val="22"/>
          <w:szCs w:val="22"/>
        </w:rPr>
        <w:t xml:space="preserve"> grounds of </w:t>
      </w:r>
      <w:r w:rsidRPr="002C6D9C">
        <w:rPr>
          <w:strike/>
          <w:sz w:val="22"/>
          <w:szCs w:val="22"/>
        </w:rPr>
        <w:t>such</w:t>
      </w:r>
      <w:r w:rsidRPr="002C6D9C">
        <w:rPr>
          <w:sz w:val="22"/>
          <w:szCs w:val="22"/>
        </w:rPr>
        <w:t xml:space="preserve"> </w:t>
      </w:r>
      <w:r w:rsidRPr="002C6D9C">
        <w:rPr>
          <w:sz w:val="22"/>
          <w:szCs w:val="22"/>
          <w:u w:val="single"/>
        </w:rPr>
        <w:t>the</w:t>
      </w:r>
      <w:r w:rsidRPr="002C6D9C">
        <w:rPr>
          <w:sz w:val="22"/>
          <w:szCs w:val="22"/>
        </w:rPr>
        <w:t xml:space="preserve"> suspension. </w:t>
      </w:r>
      <w:r w:rsidRPr="002C6D9C">
        <w:rPr>
          <w:strike/>
          <w:sz w:val="22"/>
          <w:szCs w:val="22"/>
        </w:rPr>
        <w:t>In the case of a license suspended for driving under the influence of intoxicants</w:t>
      </w:r>
      <w:r w:rsidRPr="002C6D9C">
        <w:rPr>
          <w:sz w:val="22"/>
          <w:szCs w:val="22"/>
        </w:rPr>
        <w:t xml:space="preserve"> </w:t>
      </w:r>
      <w:r w:rsidRPr="002C6D9C">
        <w:rPr>
          <w:sz w:val="22"/>
          <w:szCs w:val="22"/>
          <w:u w:val="single"/>
        </w:rPr>
        <w:t>If a person is permitted to operate a motor vehicle only with an ignition interlock device installed pursuant to Section 56-5-2941</w:t>
      </w:r>
      <w:r w:rsidRPr="002C6D9C">
        <w:rPr>
          <w:sz w:val="22"/>
          <w:szCs w:val="22"/>
        </w:rPr>
        <w:t xml:space="preserve">, the restriction on the license </w:t>
      </w:r>
      <w:r w:rsidRPr="002C6D9C">
        <w:rPr>
          <w:strike/>
          <w:sz w:val="22"/>
          <w:szCs w:val="22"/>
        </w:rPr>
        <w:t>returned to the licensee, or the new license</w:t>
      </w:r>
      <w:r w:rsidRPr="002C6D9C">
        <w:rPr>
          <w:sz w:val="22"/>
          <w:szCs w:val="22"/>
        </w:rPr>
        <w:t xml:space="preserve"> issued to the </w:t>
      </w:r>
      <w:r w:rsidRPr="002C6D9C">
        <w:rPr>
          <w:strike/>
          <w:sz w:val="22"/>
          <w:szCs w:val="22"/>
        </w:rPr>
        <w:t>licensee</w:t>
      </w:r>
      <w:r w:rsidRPr="002C6D9C">
        <w:rPr>
          <w:sz w:val="22"/>
          <w:szCs w:val="22"/>
        </w:rPr>
        <w:t xml:space="preserve"> </w:t>
      </w:r>
      <w:r w:rsidRPr="002C6D9C">
        <w:rPr>
          <w:sz w:val="22"/>
          <w:szCs w:val="22"/>
          <w:u w:val="single"/>
        </w:rPr>
        <w:t>person</w:t>
      </w:r>
      <w:r w:rsidRPr="002C6D9C">
        <w:rPr>
          <w:strike/>
          <w:sz w:val="22"/>
          <w:szCs w:val="22"/>
        </w:rPr>
        <w:t>,</w:t>
      </w:r>
      <w:r w:rsidRPr="002C6D9C">
        <w:rPr>
          <w:sz w:val="22"/>
          <w:szCs w:val="22"/>
        </w:rPr>
        <w:t xml:space="preserve"> must conspicuously identify the </w:t>
      </w:r>
      <w:r w:rsidRPr="002C6D9C">
        <w:rPr>
          <w:strike/>
          <w:sz w:val="22"/>
          <w:szCs w:val="22"/>
        </w:rPr>
        <w:t>licensee</w:t>
      </w:r>
      <w:r w:rsidRPr="002C6D9C">
        <w:rPr>
          <w:sz w:val="22"/>
          <w:szCs w:val="22"/>
        </w:rPr>
        <w:t xml:space="preserve"> </w:t>
      </w:r>
      <w:r w:rsidRPr="002C6D9C">
        <w:rPr>
          <w:sz w:val="22"/>
          <w:szCs w:val="22"/>
          <w:u w:val="single"/>
        </w:rPr>
        <w:t>person</w:t>
      </w:r>
      <w:r w:rsidRPr="002C6D9C">
        <w:rPr>
          <w:sz w:val="22"/>
          <w:szCs w:val="22"/>
        </w:rPr>
        <w:t xml:space="preserve"> as a person who may only drive a motor vehicle with an ignition interlock device installed, and the restriction must be maintained on the license for the duration of the period for which the ignition interlock device must be maintained pursuant to Section </w:t>
      </w:r>
      <w:r w:rsidRPr="002C6D9C">
        <w:rPr>
          <w:strike/>
          <w:sz w:val="22"/>
          <w:szCs w:val="22"/>
        </w:rPr>
        <w:t>56-5-2941</w:t>
      </w:r>
      <w:r w:rsidRPr="002C6D9C">
        <w:rPr>
          <w:sz w:val="22"/>
          <w:szCs w:val="22"/>
        </w:rPr>
        <w:t xml:space="preserve"> </w:t>
      </w:r>
      <w:r w:rsidRPr="002C6D9C">
        <w:rPr>
          <w:sz w:val="22"/>
          <w:szCs w:val="22"/>
          <w:u w:val="single"/>
        </w:rPr>
        <w:t>56-1-286, 56-5-2945, 56-5-2947, 56-5-2951, or 56-5-2990</w:t>
      </w:r>
      <w:r w:rsidRPr="002C6D9C">
        <w:rPr>
          <w:sz w:val="22"/>
          <w:szCs w:val="22"/>
        </w:rPr>
        <w:t xml:space="preserve">. </w:t>
      </w:r>
      <w:r w:rsidRPr="002C6D9C">
        <w:rPr>
          <w:sz w:val="22"/>
          <w:szCs w:val="22"/>
          <w:u w:val="single"/>
        </w:rPr>
        <w:t>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department's expenses.</w:t>
      </w:r>
      <w:r w:rsidRPr="002C6D9C">
        <w:rPr>
          <w:sz w:val="22"/>
          <w:szCs w:val="22"/>
        </w:rPr>
        <w:t xml:space="preserve"> Unless the person establishes that </w:t>
      </w:r>
      <w:r w:rsidRPr="002C6D9C">
        <w:rPr>
          <w:strike/>
          <w:sz w:val="22"/>
          <w:szCs w:val="22"/>
        </w:rPr>
        <w:t>he</w:t>
      </w:r>
      <w:r w:rsidRPr="002C6D9C">
        <w:rPr>
          <w:sz w:val="22"/>
          <w:szCs w:val="22"/>
        </w:rPr>
        <w:t xml:space="preserve"> </w:t>
      </w:r>
      <w:r w:rsidRPr="002C6D9C">
        <w:rPr>
          <w:sz w:val="22"/>
          <w:szCs w:val="22"/>
          <w:u w:val="single"/>
        </w:rPr>
        <w:t>the person</w:t>
      </w:r>
      <w:r w:rsidRPr="002C6D9C">
        <w:rPr>
          <w:sz w:val="22"/>
          <w:szCs w:val="22"/>
        </w:rPr>
        <w:t xml:space="preserve"> is entitled to the exemption set forth in subsection (B), no </w:t>
      </w:r>
      <w:r w:rsidRPr="002C6D9C">
        <w:rPr>
          <w:sz w:val="22"/>
          <w:szCs w:val="22"/>
          <w:u w:val="single"/>
        </w:rPr>
        <w:t>ignition interlock restricted</w:t>
      </w:r>
      <w:r w:rsidRPr="002C6D9C">
        <w:rPr>
          <w:sz w:val="22"/>
          <w:szCs w:val="22"/>
        </w:rPr>
        <w:t xml:space="preserve"> license </w:t>
      </w:r>
      <w:r w:rsidRPr="002C6D9C">
        <w:rPr>
          <w:strike/>
          <w:sz w:val="22"/>
          <w:szCs w:val="22"/>
        </w:rPr>
        <w:t>containing an ignition interlock device restriction shall</w:t>
      </w:r>
      <w:r w:rsidRPr="002C6D9C">
        <w:rPr>
          <w:sz w:val="22"/>
          <w:szCs w:val="22"/>
        </w:rPr>
        <w:t xml:space="preserve"> </w:t>
      </w:r>
      <w:r w:rsidRPr="002C6D9C">
        <w:rPr>
          <w:sz w:val="22"/>
          <w:szCs w:val="22"/>
          <w:u w:val="single"/>
        </w:rPr>
        <w:t>may</w:t>
      </w:r>
      <w:r w:rsidRPr="002C6D9C">
        <w:rPr>
          <w:sz w:val="22"/>
          <w:szCs w:val="22"/>
        </w:rPr>
        <w:t xml:space="preserve"> be issued by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without written notification from the authorized ignition interlock service provider that the </w:t>
      </w:r>
      <w:r w:rsidRPr="002C6D9C">
        <w:rPr>
          <w:sz w:val="22"/>
          <w:szCs w:val="22"/>
          <w:u w:val="single"/>
        </w:rPr>
        <w:t>ignition interlock</w:t>
      </w:r>
      <w:r w:rsidRPr="002C6D9C">
        <w:rPr>
          <w:sz w:val="22"/>
          <w:szCs w:val="22"/>
        </w:rPr>
        <w:t xml:space="preserve"> device has been installed and confirmed to be in working order. If a person chooses to not have an </w:t>
      </w:r>
      <w:r w:rsidRPr="002C6D9C">
        <w:rPr>
          <w:sz w:val="22"/>
          <w:szCs w:val="22"/>
          <w:u w:val="single"/>
        </w:rPr>
        <w:t>ignition</w:t>
      </w:r>
      <w:r w:rsidRPr="002C6D9C">
        <w:rPr>
          <w:sz w:val="22"/>
          <w:szCs w:val="22"/>
        </w:rPr>
        <w:t xml:space="preserve"> interlock device installed </w:t>
      </w:r>
      <w:r w:rsidRPr="002C6D9C">
        <w:rPr>
          <w:sz w:val="22"/>
          <w:szCs w:val="22"/>
          <w:u w:val="single"/>
        </w:rPr>
        <w:t>when required by law</w:t>
      </w:r>
      <w:r w:rsidRPr="002C6D9C">
        <w:rPr>
          <w:sz w:val="22"/>
          <w:szCs w:val="22"/>
        </w:rPr>
        <w:t xml:space="preserve">, the license will remain suspended </w:t>
      </w:r>
      <w:r w:rsidRPr="002C6D9C">
        <w:rPr>
          <w:strike/>
          <w:sz w:val="22"/>
          <w:szCs w:val="22"/>
        </w:rPr>
        <w:t>for three years from the date the suspension for driving under the influence of intoxicants ends</w:t>
      </w:r>
      <w:r w:rsidRPr="002C6D9C">
        <w:rPr>
          <w:sz w:val="22"/>
          <w:szCs w:val="22"/>
        </w:rPr>
        <w:t xml:space="preserve"> </w:t>
      </w:r>
      <w:r w:rsidRPr="002C6D9C">
        <w:rPr>
          <w:sz w:val="22"/>
          <w:szCs w:val="22"/>
          <w:u w:val="single"/>
        </w:rPr>
        <w:t>indefinitely</w:t>
      </w:r>
      <w:r w:rsidRPr="002C6D9C">
        <w:rPr>
          <w:sz w:val="22"/>
          <w:szCs w:val="22"/>
        </w:rPr>
        <w:t xml:space="preserve">. If </w:t>
      </w:r>
      <w:r w:rsidRPr="002C6D9C">
        <w:rPr>
          <w:strike/>
          <w:sz w:val="22"/>
          <w:szCs w:val="22"/>
        </w:rPr>
        <w:t>during this three-year period</w:t>
      </w:r>
      <w:r w:rsidRPr="002C6D9C">
        <w:rPr>
          <w:sz w:val="22"/>
          <w:szCs w:val="22"/>
        </w:rPr>
        <w:t xml:space="preserve"> the person </w:t>
      </w:r>
      <w:r w:rsidRPr="002C6D9C">
        <w:rPr>
          <w:sz w:val="22"/>
          <w:szCs w:val="22"/>
          <w:u w:val="single"/>
        </w:rPr>
        <w:t>subsequently</w:t>
      </w:r>
      <w:r w:rsidRPr="002C6D9C">
        <w:rPr>
          <w:sz w:val="22"/>
          <w:szCs w:val="22"/>
        </w:rPr>
        <w:t xml:space="preserve"> decides to have the ignition interlock device installed, the device must be installed for the </w:t>
      </w:r>
      <w:r w:rsidRPr="002C6D9C">
        <w:rPr>
          <w:strike/>
          <w:sz w:val="22"/>
          <w:szCs w:val="22"/>
        </w:rPr>
        <w:t>full suspension period or until the end of the three-year period, whichever comes first</w:t>
      </w:r>
      <w:r w:rsidRPr="002C6D9C">
        <w:rPr>
          <w:sz w:val="22"/>
          <w:szCs w:val="22"/>
        </w:rPr>
        <w:t xml:space="preserve"> </w:t>
      </w:r>
      <w:r w:rsidRPr="002C6D9C">
        <w:rPr>
          <w:sz w:val="22"/>
          <w:szCs w:val="22"/>
          <w:u w:val="single"/>
        </w:rPr>
        <w:t>length of time set forth in Section 56-1-286, 56-5-2945, 56-5-2947, 56-5-2951, or 56-5-2990</w:t>
      </w:r>
      <w:r w:rsidRPr="002C6D9C">
        <w:rPr>
          <w:sz w:val="22"/>
          <w:szCs w:val="22"/>
        </w:rPr>
        <w:t xml:space="preserve">. This provision </w:t>
      </w:r>
      <w:r w:rsidRPr="002C6D9C">
        <w:rPr>
          <w:strike/>
          <w:sz w:val="22"/>
          <w:szCs w:val="22"/>
        </w:rPr>
        <w:t>shall</w:t>
      </w:r>
      <w:r w:rsidRPr="002C6D9C">
        <w:rPr>
          <w:sz w:val="22"/>
          <w:szCs w:val="22"/>
        </w:rPr>
        <w:t xml:space="preserve"> </w:t>
      </w:r>
      <w:r w:rsidRPr="002C6D9C">
        <w:rPr>
          <w:sz w:val="22"/>
          <w:szCs w:val="22"/>
          <w:u w:val="single"/>
        </w:rPr>
        <w:t>does</w:t>
      </w:r>
      <w:r w:rsidRPr="002C6D9C">
        <w:rPr>
          <w:sz w:val="22"/>
          <w:szCs w:val="22"/>
        </w:rPr>
        <w:t xml:space="preserve"> not affect nor bar the reckoning of prior offenses for reckless driving and driving under the influence of intoxicating liquor or narcotic drugs, as provided in Article 23 of Chapter 5 of this title.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t>(B)</w:t>
      </w:r>
      <w:r w:rsidRPr="002C6D9C">
        <w:rPr>
          <w:sz w:val="22"/>
          <w:szCs w:val="22"/>
          <w:u w:val="single"/>
        </w:rPr>
        <w:t>(1)</w:t>
      </w:r>
      <w:r w:rsidRPr="002C6D9C">
        <w:rPr>
          <w:sz w:val="22"/>
          <w:szCs w:val="22"/>
        </w:rPr>
        <w:t xml:space="preserve"> A person who does not own a vehicle, as shown in the Department of Motor Vehicles' records, and who certifies that </w:t>
      </w:r>
      <w:r w:rsidRPr="002C6D9C">
        <w:rPr>
          <w:strike/>
          <w:sz w:val="22"/>
          <w:szCs w:val="22"/>
        </w:rPr>
        <w:t>he</w:t>
      </w:r>
      <w:r w:rsidRPr="002C6D9C">
        <w:rPr>
          <w:sz w:val="22"/>
          <w:szCs w:val="22"/>
        </w:rPr>
        <w:t xml:space="preserve"> </w:t>
      </w:r>
      <w:r w:rsidRPr="002C6D9C">
        <w:rPr>
          <w:sz w:val="22"/>
          <w:szCs w:val="22"/>
          <w:u w:val="single"/>
        </w:rPr>
        <w:t>the person:</w:t>
      </w:r>
      <w:r w:rsidRPr="002C6D9C">
        <w:rPr>
          <w:sz w:val="22"/>
          <w:szCs w:val="22"/>
        </w:rPr>
        <w:t xml:space="preserve">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(a)</w:t>
      </w:r>
      <w:r w:rsidRPr="002C6D9C">
        <w:rPr>
          <w:sz w:val="22"/>
          <w:szCs w:val="22"/>
        </w:rPr>
        <w:t xml:space="preserve"> </w:t>
      </w:r>
      <w:r w:rsidRPr="002C6D9C">
        <w:rPr>
          <w:sz w:val="22"/>
          <w:szCs w:val="22"/>
          <w:u w:val="single"/>
        </w:rPr>
        <w:t>cannot obtain a vehicle owner's permission to have an ignition interlock device installed on a vehicle;</w:t>
      </w:r>
      <w:r w:rsidRPr="002C6D9C">
        <w:rPr>
          <w:sz w:val="22"/>
          <w:szCs w:val="22"/>
        </w:rPr>
        <w:t xml:space="preserve">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(b)</w:t>
      </w:r>
      <w:r w:rsidRPr="002C6D9C">
        <w:rPr>
          <w:sz w:val="22"/>
          <w:szCs w:val="22"/>
        </w:rPr>
        <w:t xml:space="preserve"> will not be driving </w:t>
      </w:r>
      <w:r w:rsidRPr="002C6D9C">
        <w:rPr>
          <w:strike/>
          <w:sz w:val="22"/>
          <w:szCs w:val="22"/>
        </w:rPr>
        <w:t>any</w:t>
      </w:r>
      <w:r w:rsidRPr="002C6D9C">
        <w:rPr>
          <w:sz w:val="22"/>
          <w:szCs w:val="22"/>
        </w:rPr>
        <w:t xml:space="preserve"> </w:t>
      </w:r>
      <w:r w:rsidRPr="002C6D9C">
        <w:rPr>
          <w:sz w:val="22"/>
          <w:szCs w:val="22"/>
          <w:u w:val="single"/>
        </w:rPr>
        <w:t>a</w:t>
      </w:r>
      <w:r w:rsidRPr="002C6D9C">
        <w:rPr>
          <w:sz w:val="22"/>
          <w:szCs w:val="22"/>
        </w:rPr>
        <w:t xml:space="preserve"> vehicle other than </w:t>
      </w:r>
      <w:r w:rsidRPr="002C6D9C">
        <w:rPr>
          <w:strike/>
          <w:sz w:val="22"/>
          <w:szCs w:val="22"/>
        </w:rPr>
        <w:t>the one</w:t>
      </w:r>
      <w:r w:rsidRPr="002C6D9C">
        <w:rPr>
          <w:sz w:val="22"/>
          <w:szCs w:val="22"/>
        </w:rPr>
        <w:t xml:space="preserve"> </w:t>
      </w:r>
      <w:r w:rsidRPr="002C6D9C">
        <w:rPr>
          <w:sz w:val="22"/>
          <w:szCs w:val="22"/>
          <w:u w:val="single"/>
        </w:rPr>
        <w:t>a vehicle</w:t>
      </w:r>
      <w:r w:rsidRPr="002C6D9C">
        <w:rPr>
          <w:sz w:val="22"/>
          <w:szCs w:val="22"/>
        </w:rPr>
        <w:t xml:space="preserve"> owned by </w:t>
      </w:r>
      <w:r w:rsidRPr="002C6D9C">
        <w:rPr>
          <w:strike/>
          <w:sz w:val="22"/>
          <w:szCs w:val="22"/>
        </w:rPr>
        <w:t>his</w:t>
      </w:r>
      <w:r w:rsidRPr="002C6D9C">
        <w:rPr>
          <w:sz w:val="22"/>
          <w:szCs w:val="22"/>
        </w:rPr>
        <w:t xml:space="preserve"> </w:t>
      </w:r>
      <w:r w:rsidRPr="002C6D9C">
        <w:rPr>
          <w:sz w:val="22"/>
          <w:szCs w:val="22"/>
          <w:u w:val="single"/>
        </w:rPr>
        <w:t>the person's</w:t>
      </w:r>
      <w:r w:rsidRPr="002C6D9C">
        <w:rPr>
          <w:sz w:val="22"/>
          <w:szCs w:val="22"/>
        </w:rPr>
        <w:t xml:space="preserve"> employer</w:t>
      </w:r>
      <w:r w:rsidRPr="002C6D9C">
        <w:rPr>
          <w:sz w:val="22"/>
          <w:szCs w:val="22"/>
          <w:u w:val="single"/>
        </w:rPr>
        <w:t>;</w:t>
      </w:r>
      <w:r w:rsidRPr="002C6D9C">
        <w:rPr>
          <w:sz w:val="22"/>
          <w:szCs w:val="22"/>
        </w:rPr>
        <w:t xml:space="preserve"> and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(c)</w:t>
      </w:r>
      <w:r w:rsidRPr="002C6D9C">
        <w:rPr>
          <w:sz w:val="22"/>
          <w:szCs w:val="22"/>
        </w:rPr>
        <w:t xml:space="preserve"> </w:t>
      </w:r>
      <w:r w:rsidRPr="002C6D9C">
        <w:rPr>
          <w:strike/>
          <w:sz w:val="22"/>
          <w:szCs w:val="22"/>
        </w:rPr>
        <w:t>that he</w:t>
      </w:r>
      <w:r w:rsidRPr="002C6D9C">
        <w:rPr>
          <w:sz w:val="22"/>
          <w:szCs w:val="22"/>
        </w:rPr>
        <w:t xml:space="preserve"> will not own a vehicle during the interlock period, may petition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on a form provided by </w:t>
      </w:r>
      <w:r w:rsidRPr="002C6D9C">
        <w:rPr>
          <w:strike/>
          <w:sz w:val="22"/>
          <w:szCs w:val="22"/>
        </w:rPr>
        <w:t>it</w:t>
      </w:r>
      <w:r w:rsidRPr="002C6D9C">
        <w:rPr>
          <w:sz w:val="22"/>
          <w:szCs w:val="22"/>
        </w:rPr>
        <w:t xml:space="preserve"> </w:t>
      </w:r>
      <w:r w:rsidRPr="002C6D9C">
        <w:rPr>
          <w:sz w:val="22"/>
          <w:szCs w:val="22"/>
          <w:u w:val="single"/>
        </w:rPr>
        <w:t>the department</w:t>
      </w:r>
      <w:r w:rsidRPr="002C6D9C">
        <w:rPr>
          <w:sz w:val="22"/>
          <w:szCs w:val="22"/>
        </w:rPr>
        <w:t xml:space="preserve">, for issuance of </w:t>
      </w:r>
      <w:r w:rsidRPr="002C6D9C">
        <w:rPr>
          <w:strike/>
          <w:sz w:val="22"/>
          <w:szCs w:val="22"/>
        </w:rPr>
        <w:t>a</w:t>
      </w:r>
      <w:r w:rsidRPr="002C6D9C">
        <w:rPr>
          <w:sz w:val="22"/>
          <w:szCs w:val="22"/>
        </w:rPr>
        <w:t xml:space="preserve"> </w:t>
      </w:r>
      <w:r w:rsidRPr="002C6D9C">
        <w:rPr>
          <w:sz w:val="22"/>
          <w:szCs w:val="22"/>
          <w:u w:val="single"/>
        </w:rPr>
        <w:t>an ignition interlock restricted</w:t>
      </w:r>
      <w:r w:rsidRPr="002C6D9C">
        <w:rPr>
          <w:sz w:val="22"/>
          <w:szCs w:val="22"/>
        </w:rPr>
        <w:t xml:space="preserve"> license </w:t>
      </w:r>
      <w:r w:rsidRPr="002C6D9C">
        <w:rPr>
          <w:strike/>
          <w:sz w:val="22"/>
          <w:szCs w:val="22"/>
        </w:rPr>
        <w:t>containing an ignition interlock device restriction,</w:t>
      </w:r>
      <w:r w:rsidRPr="002C6D9C">
        <w:rPr>
          <w:sz w:val="22"/>
          <w:szCs w:val="22"/>
        </w:rPr>
        <w:t xml:space="preserve"> </w:t>
      </w:r>
      <w:r w:rsidRPr="002C6D9C">
        <w:rPr>
          <w:sz w:val="22"/>
          <w:szCs w:val="22"/>
          <w:u w:val="single"/>
        </w:rPr>
        <w:t>that permits the person to operate a vehicle specified by the employee according to the employer's needs as contained in the employer's statement during the days and hours specified in the employer's statement</w:t>
      </w:r>
      <w:r w:rsidRPr="002C6D9C">
        <w:rPr>
          <w:sz w:val="22"/>
          <w:szCs w:val="22"/>
        </w:rPr>
        <w:t xml:space="preserve"> without having to show that an ignition interlock device has been installed.</w:t>
      </w:r>
    </w:p>
    <w:p w:rsidR="00D6091B" w:rsidRPr="002C6D9C" w:rsidRDefault="00D6091B" w:rsidP="00F526BC">
      <w:pPr>
        <w:pStyle w:val="NormalWeb"/>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(2)</w:t>
      </w:r>
      <w:r w:rsidRPr="002C6D9C">
        <w:rPr>
          <w:sz w:val="22"/>
          <w:szCs w:val="22"/>
        </w:rPr>
        <w:t xml:space="preserve"> </w:t>
      </w:r>
      <w:r w:rsidRPr="002C6D9C">
        <w:rPr>
          <w:sz w:val="22"/>
          <w:szCs w:val="22"/>
          <w:u w:val="single"/>
        </w:rPr>
        <w:t>The form must contain:</w:t>
      </w:r>
      <w:r w:rsidRPr="002C6D9C">
        <w:rPr>
          <w:sz w:val="22"/>
          <w:szCs w:val="22"/>
        </w:rPr>
        <w:t xml:space="preserve"> </w:t>
      </w:r>
    </w:p>
    <w:p w:rsidR="00D6091B" w:rsidRPr="002C6D9C" w:rsidRDefault="00D6091B" w:rsidP="00F526BC">
      <w:pPr>
        <w:pStyle w:val="NormalWeb"/>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(a)</w:t>
      </w:r>
      <w:r w:rsidRPr="002C6D9C">
        <w:rPr>
          <w:sz w:val="22"/>
          <w:szCs w:val="22"/>
        </w:rPr>
        <w:t xml:space="preserve"> </w:t>
      </w:r>
      <w:r w:rsidRPr="002C6D9C">
        <w:rPr>
          <w:sz w:val="22"/>
          <w:szCs w:val="22"/>
          <w:u w:val="single"/>
        </w:rPr>
        <w:t>identifying information about the employer's noncommercial vehicles that the person will be operating;</w:t>
      </w:r>
      <w:r w:rsidRPr="002C6D9C">
        <w:rPr>
          <w:sz w:val="22"/>
          <w:szCs w:val="22"/>
        </w:rPr>
        <w:t xml:space="preserve"> </w:t>
      </w:r>
    </w:p>
    <w:p w:rsidR="00D6091B" w:rsidRPr="002C6D9C" w:rsidRDefault="00D6091B" w:rsidP="00F526BC">
      <w:pPr>
        <w:pStyle w:val="NormalWeb"/>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(b)</w:t>
      </w:r>
      <w:r w:rsidRPr="002C6D9C">
        <w:rPr>
          <w:sz w:val="22"/>
          <w:szCs w:val="22"/>
        </w:rPr>
        <w:t xml:space="preserve"> </w:t>
      </w:r>
      <w:r w:rsidRPr="002C6D9C">
        <w:rPr>
          <w:sz w:val="22"/>
          <w:szCs w:val="22"/>
          <w:u w:val="single"/>
        </w:rPr>
        <w:t>a statement that explains the circumstances in which the person will be operating the employer's vehicles; and</w:t>
      </w:r>
      <w:r w:rsidRPr="002C6D9C">
        <w:rPr>
          <w:sz w:val="22"/>
          <w:szCs w:val="22"/>
        </w:rPr>
        <w:t xml:space="preserve"> </w:t>
      </w:r>
      <w:r w:rsidRPr="002C6D9C">
        <w:rPr>
          <w:sz w:val="22"/>
          <w:szCs w:val="22"/>
          <w:u w:val="single"/>
        </w:rPr>
        <w:t>(c)</w:t>
      </w:r>
      <w:r w:rsidRPr="002C6D9C">
        <w:rPr>
          <w:sz w:val="22"/>
          <w:szCs w:val="22"/>
        </w:rPr>
        <w:t xml:space="preserve"> </w:t>
      </w:r>
      <w:r w:rsidRPr="002C6D9C">
        <w:rPr>
          <w:sz w:val="22"/>
          <w:szCs w:val="22"/>
          <w:u w:val="single"/>
        </w:rPr>
        <w:t>the notarized signature of the person's employer.</w:t>
      </w:r>
      <w:r w:rsidRPr="002C6D9C">
        <w:rPr>
          <w:sz w:val="22"/>
          <w:szCs w:val="22"/>
        </w:rPr>
        <w:t xml:space="preserve">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(3)</w:t>
      </w:r>
      <w:r w:rsidRPr="002C6D9C">
        <w:rPr>
          <w:sz w:val="22"/>
          <w:szCs w:val="22"/>
        </w:rPr>
        <w:t xml:space="preserve"> </w:t>
      </w:r>
      <w:r w:rsidRPr="002C6D9C">
        <w:rPr>
          <w:sz w:val="22"/>
          <w:szCs w:val="22"/>
          <w:u w:val="single"/>
        </w:rPr>
        <w:t>This subsection does not apply to a person who is self-employed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r w:rsidRPr="002C6D9C">
        <w:rPr>
          <w:sz w:val="22"/>
          <w:szCs w:val="22"/>
        </w:rPr>
        <w:t xml:space="preserve">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(4)</w:t>
      </w:r>
      <w:r w:rsidRPr="002C6D9C">
        <w:rPr>
          <w:sz w:val="22"/>
          <w:szCs w:val="22"/>
        </w:rPr>
        <w:t xml:space="preserve"> </w:t>
      </w:r>
      <w:r w:rsidRPr="002C6D9C">
        <w:rPr>
          <w:sz w:val="22"/>
          <w:szCs w:val="22"/>
          <w:u w:val="single"/>
        </w:rPr>
        <w:t>Whenever the person operates the employer's vehicle pursuant to this subsection, the person shall have with the person a copy of the form specified by this subsection.</w:t>
      </w:r>
      <w:r w:rsidRPr="002C6D9C">
        <w:rPr>
          <w:sz w:val="22"/>
          <w:szCs w:val="22"/>
        </w:rPr>
        <w:t xml:space="preserve"> </w:t>
      </w:r>
    </w:p>
    <w:p w:rsidR="00D6091B" w:rsidRPr="002C6D9C" w:rsidRDefault="00D6091B" w:rsidP="00D6091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(5)</w:t>
      </w:r>
      <w:r w:rsidRPr="002C6D9C">
        <w:rPr>
          <w:sz w:val="22"/>
          <w:szCs w:val="22"/>
        </w:rPr>
        <w:t xml:space="preserve"> The determination of eligibility for </w:t>
      </w:r>
      <w:r w:rsidRPr="002C6D9C">
        <w:rPr>
          <w:strike/>
          <w:sz w:val="22"/>
          <w:szCs w:val="22"/>
        </w:rPr>
        <w:t>this</w:t>
      </w:r>
      <w:r w:rsidRPr="002C6D9C">
        <w:rPr>
          <w:sz w:val="22"/>
          <w:szCs w:val="22"/>
        </w:rPr>
        <w:t xml:space="preserve"> </w:t>
      </w:r>
      <w:r w:rsidRPr="002C6D9C">
        <w:rPr>
          <w:sz w:val="22"/>
          <w:szCs w:val="22"/>
          <w:u w:val="single"/>
        </w:rPr>
        <w:t>the</w:t>
      </w:r>
      <w:r w:rsidRPr="002C6D9C">
        <w:rPr>
          <w:sz w:val="22"/>
          <w:szCs w:val="22"/>
        </w:rPr>
        <w:t xml:space="preserve"> waiver is subject to periodic review at the discretion of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The </w:t>
      </w:r>
      <w:r w:rsidRPr="002C6D9C">
        <w:rPr>
          <w:strike/>
          <w:sz w:val="22"/>
          <w:szCs w:val="22"/>
        </w:rPr>
        <w:t>Department of Motor Vehicles must</w:t>
      </w:r>
      <w:r w:rsidRPr="002C6D9C">
        <w:rPr>
          <w:sz w:val="22"/>
          <w:szCs w:val="22"/>
        </w:rPr>
        <w:t xml:space="preserve"> </w:t>
      </w:r>
      <w:r w:rsidRPr="002C6D9C">
        <w:rPr>
          <w:sz w:val="22"/>
          <w:szCs w:val="22"/>
          <w:u w:val="single"/>
        </w:rPr>
        <w:t>department shall</w:t>
      </w:r>
      <w:r w:rsidRPr="002C6D9C">
        <w:rPr>
          <w:sz w:val="22"/>
          <w:szCs w:val="22"/>
        </w:rPr>
        <w:t xml:space="preserve"> revoke a </w:t>
      </w:r>
      <w:r w:rsidRPr="002C6D9C">
        <w:rPr>
          <w:strike/>
          <w:sz w:val="22"/>
          <w:szCs w:val="22"/>
        </w:rPr>
        <w:t>license</w:t>
      </w:r>
      <w:r w:rsidRPr="002C6D9C">
        <w:rPr>
          <w:sz w:val="22"/>
          <w:szCs w:val="22"/>
        </w:rPr>
        <w:t xml:space="preserve"> </w:t>
      </w:r>
      <w:r w:rsidRPr="002C6D9C">
        <w:rPr>
          <w:sz w:val="22"/>
          <w:szCs w:val="22"/>
          <w:u w:val="single"/>
        </w:rPr>
        <w:t>waiver</w:t>
      </w:r>
      <w:r w:rsidRPr="002C6D9C">
        <w:rPr>
          <w:sz w:val="22"/>
          <w:szCs w:val="22"/>
        </w:rPr>
        <w:t xml:space="preserve"> issued pursuant to this exemption if </w:t>
      </w:r>
      <w:r w:rsidRPr="002C6D9C">
        <w:rPr>
          <w:strike/>
          <w:sz w:val="22"/>
          <w:szCs w:val="22"/>
        </w:rPr>
        <w:t>it</w:t>
      </w:r>
      <w:r w:rsidRPr="002C6D9C">
        <w:rPr>
          <w:sz w:val="22"/>
          <w:szCs w:val="22"/>
        </w:rPr>
        <w:t xml:space="preserve"> </w:t>
      </w:r>
      <w:r w:rsidRPr="002C6D9C">
        <w:rPr>
          <w:sz w:val="22"/>
          <w:szCs w:val="22"/>
          <w:u w:val="single"/>
        </w:rPr>
        <w:t>the department</w:t>
      </w:r>
      <w:r w:rsidRPr="002C6D9C">
        <w:rPr>
          <w:sz w:val="22"/>
          <w:szCs w:val="22"/>
        </w:rPr>
        <w:t xml:space="preserve"> determines that the person has been driving a vehicle other than the </w:t>
      </w:r>
      <w:r w:rsidRPr="002C6D9C">
        <w:rPr>
          <w:strike/>
          <w:sz w:val="22"/>
          <w:szCs w:val="22"/>
        </w:rPr>
        <w:t>one</w:t>
      </w:r>
      <w:r w:rsidRPr="002C6D9C">
        <w:rPr>
          <w:sz w:val="22"/>
          <w:szCs w:val="22"/>
        </w:rPr>
        <w:t xml:space="preserve"> </w:t>
      </w:r>
      <w:r w:rsidRPr="002C6D9C">
        <w:rPr>
          <w:sz w:val="22"/>
          <w:szCs w:val="22"/>
          <w:u w:val="single"/>
        </w:rPr>
        <w:t>vehicle</w:t>
      </w:r>
      <w:r w:rsidRPr="002C6D9C">
        <w:rPr>
          <w:sz w:val="22"/>
          <w:szCs w:val="22"/>
        </w:rPr>
        <w:t xml:space="preserve"> owned by </w:t>
      </w:r>
      <w:r w:rsidRPr="002C6D9C">
        <w:rPr>
          <w:strike/>
          <w:sz w:val="22"/>
          <w:szCs w:val="22"/>
        </w:rPr>
        <w:t>his</w:t>
      </w:r>
      <w:r w:rsidRPr="002C6D9C">
        <w:rPr>
          <w:sz w:val="22"/>
          <w:szCs w:val="22"/>
        </w:rPr>
        <w:t xml:space="preserve"> </w:t>
      </w:r>
      <w:r w:rsidRPr="002C6D9C">
        <w:rPr>
          <w:sz w:val="22"/>
          <w:szCs w:val="22"/>
          <w:u w:val="single"/>
        </w:rPr>
        <w:t>the person's</w:t>
      </w:r>
      <w:r w:rsidRPr="002C6D9C">
        <w:rPr>
          <w:sz w:val="22"/>
          <w:szCs w:val="22"/>
        </w:rPr>
        <w:t xml:space="preserve"> employer </w:t>
      </w:r>
      <w:r w:rsidRPr="002C6D9C">
        <w:rPr>
          <w:sz w:val="22"/>
          <w:szCs w:val="22"/>
          <w:u w:val="single"/>
        </w:rPr>
        <w:t>or has been operating the person's employer's vehicle outside the locations, days, or hours specified by the employer in the department's records</w:t>
      </w:r>
      <w:r w:rsidRPr="002C6D9C">
        <w:rPr>
          <w:sz w:val="22"/>
          <w:szCs w:val="22"/>
        </w:rPr>
        <w:t xml:space="preserve">. The person may seek relief from the </w:t>
      </w:r>
      <w:r w:rsidRPr="002C6D9C">
        <w:rPr>
          <w:strike/>
          <w:sz w:val="22"/>
          <w:szCs w:val="22"/>
        </w:rPr>
        <w:t>Department of Motor Vehicle's</w:t>
      </w:r>
      <w:r w:rsidRPr="002C6D9C">
        <w:rPr>
          <w:sz w:val="22"/>
          <w:szCs w:val="22"/>
        </w:rPr>
        <w:t xml:space="preserve"> </w:t>
      </w:r>
      <w:r w:rsidRPr="002C6D9C">
        <w:rPr>
          <w:sz w:val="22"/>
          <w:szCs w:val="22"/>
          <w:u w:val="single"/>
        </w:rPr>
        <w:t>department's</w:t>
      </w:r>
      <w:r w:rsidRPr="002C6D9C">
        <w:rPr>
          <w:sz w:val="22"/>
          <w:szCs w:val="22"/>
        </w:rPr>
        <w:t xml:space="preserve"> determination by filing a request for a contested case hearing with the Office of Motor Vehicle Hearings pursuant to the Administrative Procedures Act and the rules of procedure for the Office of Motor Vehicle Hearings. </w:t>
      </w:r>
      <w:r w:rsidRPr="002C6D9C">
        <w:rPr>
          <w:sz w:val="22"/>
          <w:szCs w:val="22"/>
          <w:u w:val="single"/>
        </w:rPr>
        <w:t>However, the filing of a request for a contested case hearing will not stay the revocation of the waiver pending the hearing.</w:t>
      </w:r>
      <w:r w:rsidRPr="002C6D9C">
        <w:rPr>
          <w:sz w:val="22"/>
          <w:szCs w:val="22"/>
        </w:rPr>
        <w:t xml:space="preserve"> </w:t>
      </w:r>
    </w:p>
    <w:p w:rsidR="00D6091B" w:rsidRPr="002C6D9C" w:rsidRDefault="00D6091B" w:rsidP="00D6091B">
      <w:pPr>
        <w:rPr>
          <w:color w:val="auto"/>
        </w:rPr>
      </w:pPr>
      <w:r w:rsidRPr="002C6D9C">
        <w:rPr>
          <w:color w:val="auto"/>
        </w:rPr>
        <w:tab/>
        <w:t xml:space="preserve">(C)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person whose license has been suspended or revoked for an offense within the jurisdiction of the court of general sessions shall provide the </w:t>
      </w:r>
      <w:r w:rsidRPr="002C6D9C">
        <w:rPr>
          <w:strike/>
          <w:color w:val="auto"/>
        </w:rPr>
        <w:t>Department of Motor Vehicles</w:t>
      </w:r>
      <w:r w:rsidRPr="002C6D9C">
        <w:rPr>
          <w:color w:val="auto"/>
        </w:rPr>
        <w:t xml:space="preserve"> </w:t>
      </w:r>
      <w:r w:rsidRPr="002C6D9C">
        <w:rPr>
          <w:color w:val="auto"/>
          <w:u w:val="single"/>
        </w:rPr>
        <w:t>department</w:t>
      </w:r>
      <w:r w:rsidRPr="002C6D9C">
        <w:rPr>
          <w:color w:val="auto"/>
        </w:rPr>
        <w:t xml:space="preserve"> with proof that the fine owed by the person has been paid before the </w:t>
      </w:r>
      <w:r w:rsidRPr="002C6D9C">
        <w:rPr>
          <w:strike/>
          <w:color w:val="auto"/>
        </w:rPr>
        <w:t>Department of Motor Vehicles</w:t>
      </w:r>
      <w:r w:rsidRPr="002C6D9C">
        <w:rPr>
          <w:color w:val="auto"/>
        </w:rPr>
        <w:t xml:space="preserve"> </w:t>
      </w:r>
      <w:r w:rsidRPr="002C6D9C">
        <w:rPr>
          <w:color w:val="auto"/>
          <w:u w:val="single"/>
        </w:rPr>
        <w:t>department</w:t>
      </w:r>
      <w:r w:rsidRPr="002C6D9C">
        <w:rPr>
          <w:color w:val="auto"/>
        </w:rPr>
        <w:t xml:space="preserve"> may </w:t>
      </w:r>
      <w:r w:rsidRPr="002C6D9C">
        <w:rPr>
          <w:strike/>
          <w:color w:val="auto"/>
        </w:rPr>
        <w:t>return or</w:t>
      </w:r>
      <w:r w:rsidRPr="002C6D9C">
        <w:rPr>
          <w:color w:val="auto"/>
        </w:rPr>
        <w:t xml:space="preserve"> issue the person a license. Proof that the fine has been paid may be a receipt from the clerk of court of the county in which the conviction occurred stating that the fine has been paid in full.” </w:t>
      </w:r>
    </w:p>
    <w:p w:rsidR="00D6091B" w:rsidRPr="002C6D9C" w:rsidRDefault="00D6091B" w:rsidP="00D6091B">
      <w:pPr>
        <w:rPr>
          <w:color w:val="auto"/>
        </w:rPr>
      </w:pPr>
      <w:r>
        <w:tab/>
      </w:r>
      <w:r w:rsidRPr="002C6D9C">
        <w:rPr>
          <w:color w:val="auto"/>
        </w:rPr>
        <w:t>SECTION</w:t>
      </w:r>
      <w:r w:rsidRPr="002C6D9C">
        <w:rPr>
          <w:color w:val="auto"/>
        </w:rPr>
        <w:tab/>
        <w:t>4.</w:t>
      </w:r>
      <w:r w:rsidRPr="002C6D9C">
        <w:rPr>
          <w:color w:val="auto"/>
        </w:rPr>
        <w:tab/>
        <w:t>Section 56-1-460 of the 1976 Code is amended to read:</w:t>
      </w:r>
    </w:p>
    <w:p w:rsidR="00D6091B" w:rsidRPr="002C6D9C" w:rsidRDefault="00D6091B" w:rsidP="00D6091B">
      <w:pPr>
        <w:rPr>
          <w:color w:val="auto"/>
        </w:rPr>
      </w:pPr>
      <w:r w:rsidRPr="002C6D9C">
        <w:rPr>
          <w:color w:val="auto"/>
        </w:rPr>
        <w:tab/>
        <w:t>“Section 56-1-460.</w:t>
      </w:r>
      <w:r w:rsidRPr="002C6D9C">
        <w:rPr>
          <w:color w:val="auto"/>
        </w:rPr>
        <w:tab/>
        <w:t>(A)(1)</w:t>
      </w:r>
      <w:r w:rsidRPr="002C6D9C">
        <w:rPr>
          <w:color w:val="auto"/>
        </w:rPr>
        <w:tab/>
        <w:t xml:space="preserve">Except as provided in item (2), a person who drives a motor vehicle on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public highway of this State when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to drive is canceled, suspended, or revoked must, upon conviction, be punished as follows: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 xml:space="preserve">for a first offense, fined three hundred dollars or imprisoned for up to thirty days, or both;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 xml:space="preserve">for a second offense, fined six hundred dollars or imprisoned for up to sixty consecutive days, or both;  and </w:t>
      </w:r>
    </w:p>
    <w:p w:rsidR="00D6091B" w:rsidRPr="002C6D9C" w:rsidRDefault="00D6091B" w:rsidP="00D6091B">
      <w:pPr>
        <w:rPr>
          <w:color w:val="auto"/>
        </w:rPr>
      </w:pPr>
      <w:r w:rsidRPr="002C6D9C">
        <w:rPr>
          <w:color w:val="auto"/>
        </w:rPr>
        <w:tab/>
      </w:r>
      <w:r w:rsidRPr="002C6D9C">
        <w:rPr>
          <w:color w:val="auto"/>
        </w:rPr>
        <w:tab/>
      </w:r>
      <w:r w:rsidRPr="002C6D9C">
        <w:rPr>
          <w:color w:val="auto"/>
        </w:rPr>
        <w:tab/>
        <w:t>(c)</w:t>
      </w:r>
      <w:r w:rsidRPr="002C6D9C">
        <w:rPr>
          <w:color w:val="auto"/>
        </w:rPr>
        <w:tab/>
        <w:t xml:space="preserve">for a third </w:t>
      </w:r>
      <w:r w:rsidRPr="002C6D9C">
        <w:rPr>
          <w:strike/>
          <w:color w:val="auto"/>
        </w:rPr>
        <w:t>and</w:t>
      </w:r>
      <w:r w:rsidRPr="002C6D9C">
        <w:rPr>
          <w:color w:val="auto"/>
        </w:rPr>
        <w:t xml:space="preserve"> </w:t>
      </w:r>
      <w:r w:rsidRPr="002C6D9C">
        <w:rPr>
          <w:color w:val="auto"/>
          <w:u w:val="single"/>
        </w:rPr>
        <w:t>or</w:t>
      </w:r>
      <w:r w:rsidRPr="002C6D9C">
        <w:rPr>
          <w:color w:val="auto"/>
        </w:rPr>
        <w:t xml:space="preserve"> subsequent offense, fined one thousand dollars</w:t>
      </w:r>
      <w:r w:rsidRPr="002C6D9C">
        <w:rPr>
          <w:color w:val="auto"/>
          <w:u w:val="single"/>
        </w:rPr>
        <w:t>,</w:t>
      </w:r>
      <w:r w:rsidRPr="002C6D9C">
        <w:rPr>
          <w:color w:val="auto"/>
        </w:rPr>
        <w:t xml:space="preserve"> and imprisoned for up to ninety days or confined to a person's place of residence pursuant to the Home Detention Act for </w:t>
      </w:r>
      <w:r w:rsidRPr="002C6D9C">
        <w:rPr>
          <w:strike/>
          <w:color w:val="auto"/>
        </w:rPr>
        <w:t>not less than</w:t>
      </w:r>
      <w:r w:rsidRPr="002C6D9C">
        <w:rPr>
          <w:color w:val="auto"/>
        </w:rPr>
        <w:t xml:space="preserve"> </w:t>
      </w:r>
      <w:r w:rsidRPr="002C6D9C">
        <w:rPr>
          <w:color w:val="auto"/>
          <w:u w:val="single"/>
        </w:rPr>
        <w:t>up to</w:t>
      </w:r>
      <w:r w:rsidRPr="002C6D9C">
        <w:rPr>
          <w:color w:val="auto"/>
        </w:rPr>
        <w:t xml:space="preserve"> ninety days </w:t>
      </w:r>
      <w:r w:rsidRPr="002C6D9C">
        <w:rPr>
          <w:strike/>
          <w:color w:val="auto"/>
        </w:rPr>
        <w:t>nor more than six months</w:t>
      </w:r>
      <w:r w:rsidRPr="002C6D9C">
        <w:rPr>
          <w:color w:val="auto"/>
        </w:rPr>
        <w:t xml:space="preserve">.  No portion of a term of imprisonment or confinement under home detention may be suspended by the trial judge </w:t>
      </w:r>
      <w:r w:rsidRPr="002C6D9C">
        <w:rPr>
          <w:color w:val="auto"/>
          <w:u w:val="single"/>
        </w:rPr>
        <w:t>except when the court is suspending a term of imprisonment upon successful completion of the terms and conditions of confinement under home detention</w:t>
      </w:r>
      <w:r w:rsidRPr="002C6D9C">
        <w:rPr>
          <w:color w:val="auto"/>
        </w:rPr>
        <w:t xml:space="preserve">.  For purposes of this item, a person sentenced to confinement pursuant to the Home Detention Act is required to pay for the cost of such confinement. </w:t>
      </w:r>
    </w:p>
    <w:p w:rsidR="00D6091B" w:rsidRPr="002C6D9C" w:rsidRDefault="00D6091B" w:rsidP="00D6091B">
      <w:pPr>
        <w:rPr>
          <w:color w:val="auto"/>
        </w:rPr>
      </w:pPr>
      <w:r w:rsidRPr="002C6D9C">
        <w:rPr>
          <w:color w:val="auto"/>
        </w:rPr>
        <w:tab/>
      </w:r>
      <w:r w:rsidRPr="002C6D9C">
        <w:rPr>
          <w:color w:val="auto"/>
        </w:rPr>
        <w:tab/>
      </w:r>
      <w:r w:rsidRPr="002C6D9C">
        <w:rPr>
          <w:color w:val="auto"/>
        </w:rPr>
        <w:tab/>
        <w:t>(d)</w:t>
      </w:r>
      <w:r w:rsidRPr="002C6D9C">
        <w:rPr>
          <w:color w:val="auto"/>
        </w:rPr>
        <w:tab/>
        <w:t>Notwithstanding the provisions of Sections 22</w:t>
      </w:r>
      <w:r w:rsidRPr="002C6D9C">
        <w:rPr>
          <w:color w:val="auto"/>
        </w:rPr>
        <w:noBreakHyphen/>
        <w:t>3</w:t>
      </w:r>
      <w:r w:rsidRPr="002C6D9C">
        <w:rPr>
          <w:color w:val="auto"/>
        </w:rPr>
        <w:noBreakHyphen/>
        <w:t>540, 22</w:t>
      </w:r>
      <w:r w:rsidRPr="002C6D9C">
        <w:rPr>
          <w:color w:val="auto"/>
        </w:rPr>
        <w:noBreakHyphen/>
        <w:t>3</w:t>
      </w:r>
      <w:r w:rsidRPr="002C6D9C">
        <w:rPr>
          <w:color w:val="auto"/>
        </w:rPr>
        <w:noBreakHyphen/>
        <w:t>545, 22</w:t>
      </w:r>
      <w:r w:rsidRPr="002C6D9C">
        <w:rPr>
          <w:color w:val="auto"/>
        </w:rPr>
        <w:noBreakHyphen/>
        <w:t>3</w:t>
      </w:r>
      <w:r w:rsidRPr="002C6D9C">
        <w:rPr>
          <w:color w:val="auto"/>
        </w:rPr>
        <w:noBreakHyphen/>
        <w:t>550, and 14</w:t>
      </w:r>
      <w:r w:rsidRPr="002C6D9C">
        <w:rPr>
          <w:color w:val="auto"/>
        </w:rPr>
        <w:noBreakHyphen/>
        <w:t>25</w:t>
      </w:r>
      <w:r w:rsidRPr="002C6D9C">
        <w:rPr>
          <w:color w:val="auto"/>
        </w:rPr>
        <w:noBreakHyphen/>
        <w:t xml:space="preserve">65, an offense punishable under this item may be tried in magistrates or municipal court. </w:t>
      </w:r>
    </w:p>
    <w:p w:rsidR="00D6091B" w:rsidRPr="002C6D9C" w:rsidRDefault="00D6091B" w:rsidP="00D6091B">
      <w:pPr>
        <w:rPr>
          <w:color w:val="auto"/>
        </w:rPr>
      </w:pPr>
      <w:r w:rsidRPr="002C6D9C">
        <w:rPr>
          <w:color w:val="auto"/>
        </w:rPr>
        <w:tab/>
      </w:r>
      <w:r w:rsidRPr="002C6D9C">
        <w:rPr>
          <w:color w:val="auto"/>
        </w:rPr>
        <w:tab/>
      </w:r>
      <w:r w:rsidRPr="002C6D9C">
        <w:rPr>
          <w:color w:val="auto"/>
        </w:rPr>
        <w:tab/>
        <w:t>(e)(i)</w:t>
      </w:r>
      <w:r w:rsidRPr="002C6D9C">
        <w:rPr>
          <w:color w:val="auto"/>
        </w:rPr>
        <w:tab/>
        <w:t xml:space="preserve">A person convicted of a first or second offense of this item, as determined by the records of the department, and who is employed or enrolled in a college or university at any time while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is suspended pursuant to this item, may apply for a route restricted driver's license permitting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drive only to and from work or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education and in the course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or education during the period of suspension.  The department may issue the route restricted driver's license only upon a showing by the person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employed or enrolled in a college or university and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lives further than one mile from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employment or place of education. </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rPr>
        <w:tab/>
        <w:t>(ii)</w:t>
      </w:r>
      <w:r w:rsidRPr="002C6D9C">
        <w:rPr>
          <w:color w:val="auto"/>
        </w:rPr>
        <w:tab/>
        <w:t xml:space="preserve">When the department issues a route restricted driver's license, it shall designate reasonable restrictions on the times during which and routes on which the person may operate a motor vehicle.  A person holding a route restricted driver's license pursuant to this item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report to the department immediately any change in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hours, place of employment, status as a student, or residence. </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rPr>
        <w:tab/>
        <w:t>(iii)</w:t>
      </w:r>
      <w:r w:rsidRPr="002C6D9C">
        <w:rPr>
          <w:color w:val="auto"/>
        </w:rPr>
        <w:tab/>
        <w:t xml:space="preserve">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The remainder of the fees collected pursuant to this item must be credited to the Department of Transportation State Non</w:t>
      </w:r>
      <w:r w:rsidRPr="002C6D9C">
        <w:rPr>
          <w:color w:val="auto"/>
        </w:rPr>
        <w:noBreakHyphen/>
        <w:t xml:space="preserve">Federal Aid Highway Fund. </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rPr>
        <w:tab/>
        <w:t>(iv)</w:t>
      </w:r>
      <w:r w:rsidRPr="002C6D9C">
        <w:rPr>
          <w:color w:val="auto"/>
        </w:rPr>
        <w:tab/>
        <w:t xml:space="preserve">The operation of a motor vehicle outside the time limits and route imposed by a route restricted license </w:t>
      </w:r>
      <w:r w:rsidRPr="002C6D9C">
        <w:rPr>
          <w:strike/>
          <w:color w:val="auto"/>
        </w:rPr>
        <w:t>by the person issued that license</w:t>
      </w:r>
      <w:r w:rsidRPr="002C6D9C">
        <w:rPr>
          <w:color w:val="auto"/>
        </w:rPr>
        <w:t xml:space="preserve"> is a violation of subsection (A)(1).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A person who drives a motor vehicle on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public highway of this State when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has been suspended or revoked pursuant to the provisions of Section 56</w:t>
      </w:r>
      <w:r w:rsidRPr="002C6D9C">
        <w:rPr>
          <w:color w:val="auto"/>
        </w:rPr>
        <w:noBreakHyphen/>
        <w:t>5</w:t>
      </w:r>
      <w:r w:rsidRPr="002C6D9C">
        <w:rPr>
          <w:color w:val="auto"/>
        </w:rPr>
        <w:noBreakHyphen/>
        <w:t xml:space="preserve">2990 </w:t>
      </w:r>
      <w:r w:rsidRPr="002C6D9C">
        <w:rPr>
          <w:color w:val="auto"/>
          <w:u w:val="single"/>
        </w:rPr>
        <w:t>or 56-5-2945</w:t>
      </w:r>
      <w:r w:rsidRPr="002C6D9C">
        <w:rPr>
          <w:color w:val="auto"/>
        </w:rPr>
        <w:t xml:space="preserve"> must, upon conviction, be punished as follows: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 xml:space="preserve">for a first offense, fined three hundred dollars or imprisoned for not less than ten nor more than thirty days;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 xml:space="preserve">for a second offense, fined six hundred dollars or imprisoned for not less than sixty days nor more than six months; </w:t>
      </w:r>
    </w:p>
    <w:p w:rsidR="00D6091B" w:rsidRPr="002C6D9C" w:rsidRDefault="00D6091B" w:rsidP="00D6091B">
      <w:pPr>
        <w:rPr>
          <w:color w:val="auto"/>
        </w:rPr>
      </w:pPr>
      <w:r w:rsidRPr="002C6D9C">
        <w:rPr>
          <w:color w:val="auto"/>
        </w:rPr>
        <w:tab/>
      </w:r>
      <w:r w:rsidRPr="002C6D9C">
        <w:rPr>
          <w:color w:val="auto"/>
        </w:rPr>
        <w:tab/>
      </w:r>
      <w:r w:rsidRPr="002C6D9C">
        <w:rPr>
          <w:color w:val="auto"/>
        </w:rPr>
        <w:tab/>
        <w:t>(c)</w:t>
      </w:r>
      <w:r w:rsidRPr="002C6D9C">
        <w:rPr>
          <w:color w:val="auto"/>
        </w:rPr>
        <w:tab/>
        <w:t xml:space="preserve">for a third </w:t>
      </w:r>
      <w:r w:rsidRPr="002C6D9C">
        <w:rPr>
          <w:strike/>
          <w:color w:val="auto"/>
        </w:rPr>
        <w:t>and</w:t>
      </w:r>
      <w:r w:rsidRPr="002C6D9C">
        <w:rPr>
          <w:color w:val="auto"/>
        </w:rPr>
        <w:t xml:space="preserve"> </w:t>
      </w:r>
      <w:r w:rsidRPr="002C6D9C">
        <w:rPr>
          <w:color w:val="auto"/>
          <w:u w:val="single"/>
        </w:rPr>
        <w:t>or</w:t>
      </w:r>
      <w:r w:rsidRPr="002C6D9C">
        <w:rPr>
          <w:color w:val="auto"/>
        </w:rPr>
        <w:t xml:space="preserve"> subsequent offense, fined one thousand dollars and imprisoned for not less than six months nor more than three years; </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strike/>
          <w:color w:val="auto"/>
        </w:rPr>
        <w:t>(d)</w:t>
      </w:r>
      <w:r w:rsidRPr="002C6D9C">
        <w:rPr>
          <w:color w:val="auto"/>
        </w:rPr>
        <w:tab/>
      </w:r>
      <w:r w:rsidRPr="002C6D9C">
        <w:rPr>
          <w:strike/>
          <w:color w:val="auto"/>
        </w:rPr>
        <w:t>no</w:t>
      </w:r>
      <w:r w:rsidRPr="002C6D9C">
        <w:rPr>
          <w:color w:val="auto"/>
          <w:u w:val="single"/>
        </w:rPr>
        <w:t>No</w:t>
      </w:r>
      <w:r w:rsidRPr="002C6D9C">
        <w:rPr>
          <w:color w:val="auto"/>
        </w:rPr>
        <w:t xml:space="preserve"> portion of the minimum sentence imposed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this item may be suspended. </w:t>
      </w:r>
    </w:p>
    <w:p w:rsidR="00D6091B" w:rsidRPr="002C6D9C" w:rsidRDefault="00D6091B" w:rsidP="00D6091B">
      <w:pPr>
        <w:rPr>
          <w:color w:val="auto"/>
        </w:rPr>
      </w:pPr>
      <w:r w:rsidRPr="002C6D9C">
        <w:rPr>
          <w:color w:val="auto"/>
        </w:rPr>
        <w:tab/>
        <w:t>(B)</w:t>
      </w:r>
      <w:r w:rsidRPr="002C6D9C">
        <w:rPr>
          <w:color w:val="auto"/>
        </w:rPr>
        <w:tab/>
        <w:t>The Department of Motor Vehicles</w:t>
      </w:r>
      <w:r w:rsidRPr="002C6D9C">
        <w:rPr>
          <w:color w:val="auto"/>
          <w:u w:val="single"/>
        </w:rPr>
        <w:t>,</w:t>
      </w:r>
      <w:r w:rsidRPr="002C6D9C">
        <w:rPr>
          <w:color w:val="auto"/>
        </w:rPr>
        <w:t xml:space="preserve"> upon receiving a record of </w:t>
      </w:r>
      <w:r w:rsidRPr="002C6D9C">
        <w:rPr>
          <w:strike/>
          <w:color w:val="auto"/>
        </w:rPr>
        <w:t>the conviction of any person under</w:t>
      </w:r>
      <w:r w:rsidRPr="002C6D9C">
        <w:rPr>
          <w:color w:val="auto"/>
        </w:rPr>
        <w:t xml:space="preserve"> </w:t>
      </w:r>
      <w:r w:rsidRPr="002C6D9C">
        <w:rPr>
          <w:color w:val="auto"/>
          <w:u w:val="single"/>
        </w:rPr>
        <w:t>a person’s conviction pursuant to</w:t>
      </w:r>
      <w:r w:rsidRPr="002C6D9C">
        <w:rPr>
          <w:color w:val="auto"/>
        </w:rPr>
        <w:t xml:space="preserve"> this section upon a charge of driving a vehicle while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was suspended for a definite period of time</w:t>
      </w:r>
      <w:r w:rsidRPr="002C6D9C">
        <w:rPr>
          <w:color w:val="auto"/>
          <w:u w:val="single"/>
        </w:rPr>
        <w:t>,</w:t>
      </w:r>
      <w:r w:rsidRPr="002C6D9C">
        <w:rPr>
          <w:color w:val="auto"/>
        </w:rPr>
        <w:t xml:space="preserve"> shall extend the </w:t>
      </w:r>
      <w:r w:rsidRPr="002C6D9C">
        <w:rPr>
          <w:color w:val="auto"/>
          <w:u w:val="single"/>
        </w:rPr>
        <w:t>suspension</w:t>
      </w:r>
      <w:r w:rsidRPr="002C6D9C">
        <w:rPr>
          <w:color w:val="auto"/>
        </w:rPr>
        <w:t xml:space="preserve"> period </w:t>
      </w:r>
      <w:r w:rsidRPr="002C6D9C">
        <w:rPr>
          <w:strike/>
          <w:color w:val="auto"/>
        </w:rPr>
        <w:t>of the suspension</w:t>
      </w:r>
      <w:r w:rsidRPr="002C6D9C">
        <w:rPr>
          <w:color w:val="auto"/>
        </w:rPr>
        <w:t xml:space="preserve"> for an additional like period.  If the original period of suspension has expired or terminated before trial and conviction, the department shall again suspend the </w:t>
      </w:r>
      <w:r w:rsidRPr="002C6D9C">
        <w:rPr>
          <w:color w:val="auto"/>
          <w:u w:val="single"/>
        </w:rPr>
        <w:t>person’s</w:t>
      </w:r>
      <w:r w:rsidRPr="002C6D9C">
        <w:rPr>
          <w:color w:val="auto"/>
        </w:rPr>
        <w:t xml:space="preserve"> license </w:t>
      </w:r>
      <w:r w:rsidRPr="002C6D9C">
        <w:rPr>
          <w:strike/>
          <w:color w:val="auto"/>
        </w:rPr>
        <w:t>of the person</w:t>
      </w:r>
      <w:r w:rsidRPr="002C6D9C">
        <w:rPr>
          <w:color w:val="auto"/>
        </w:rPr>
        <w:t xml:space="preserv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Pr="002C6D9C">
        <w:rPr>
          <w:color w:val="auto"/>
        </w:rPr>
        <w:noBreakHyphen/>
        <w:t>25</w:t>
      </w:r>
      <w:r w:rsidRPr="002C6D9C">
        <w:rPr>
          <w:color w:val="auto"/>
        </w:rPr>
        <w:noBreakHyphen/>
        <w:t>20, the additional period of suspension pursuant to this section is thirty days</w:t>
      </w:r>
      <w:r w:rsidRPr="002C6D9C">
        <w:rPr>
          <w:color w:val="auto"/>
          <w:u w:val="single"/>
        </w:rPr>
        <w:t>,</w:t>
      </w:r>
      <w:r w:rsidRPr="002C6D9C">
        <w:rPr>
          <w:color w:val="auto"/>
        </w:rPr>
        <w:t xml:space="preserve"> and the person does not have to offer proof of financial responsibility as required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Section 56</w:t>
      </w:r>
      <w:r w:rsidRPr="002C6D9C">
        <w:rPr>
          <w:color w:val="auto"/>
        </w:rPr>
        <w:noBreakHyphen/>
        <w:t>9</w:t>
      </w:r>
      <w:r w:rsidRPr="002C6D9C">
        <w:rPr>
          <w:color w:val="auto"/>
        </w:rPr>
        <w:noBreakHyphen/>
        <w:t xml:space="preserve">500 prior to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D6091B" w:rsidRPr="002C6D9C" w:rsidRDefault="00D6091B" w:rsidP="00D6091B">
      <w:pPr>
        <w:rPr>
          <w:color w:val="auto"/>
        </w:rPr>
      </w:pPr>
      <w:r w:rsidRPr="002C6D9C">
        <w:rPr>
          <w:color w:val="auto"/>
        </w:rPr>
        <w:tab/>
        <w:t>(C)</w:t>
      </w:r>
      <w:r w:rsidRPr="002C6D9C">
        <w:rPr>
          <w:color w:val="auto"/>
        </w:rPr>
        <w:tab/>
        <w:t>One hundred dollars of each fine imposed pursuant to this section must be placed by the Comptroller General into a special restricted account to be used by the Department of Public Safety for the Highway Patrol.”</w:t>
      </w:r>
    </w:p>
    <w:p w:rsidR="00D6091B" w:rsidRPr="002C6D9C" w:rsidRDefault="00D6091B" w:rsidP="00D6091B">
      <w:pPr>
        <w:rPr>
          <w:color w:val="auto"/>
        </w:rPr>
      </w:pPr>
      <w:r>
        <w:tab/>
      </w:r>
      <w:r w:rsidRPr="002C6D9C">
        <w:rPr>
          <w:color w:val="auto"/>
        </w:rPr>
        <w:t>SECTION</w:t>
      </w:r>
      <w:r w:rsidRPr="002C6D9C">
        <w:rPr>
          <w:color w:val="auto"/>
        </w:rPr>
        <w:tab/>
        <w:t>5.</w:t>
      </w:r>
      <w:r w:rsidRPr="002C6D9C">
        <w:rPr>
          <w:color w:val="auto"/>
        </w:rPr>
        <w:tab/>
        <w:t>Section 56-1-748 of the 1976 Code is amended to read:</w:t>
      </w:r>
    </w:p>
    <w:p w:rsidR="00D6091B" w:rsidRPr="002C6D9C" w:rsidRDefault="00D6091B" w:rsidP="00D6091B">
      <w:pPr>
        <w:rPr>
          <w:color w:val="auto"/>
          <w:u w:color="000000" w:themeColor="text1"/>
        </w:rPr>
      </w:pPr>
      <w:r w:rsidRPr="002C6D9C">
        <w:rPr>
          <w:color w:val="auto"/>
          <w:u w:color="000000" w:themeColor="text1"/>
        </w:rPr>
        <w:tab/>
        <w:t>“Section 56</w:t>
      </w:r>
      <w:r w:rsidRPr="002C6D9C">
        <w:rPr>
          <w:color w:val="auto"/>
          <w:u w:color="000000" w:themeColor="text1"/>
        </w:rPr>
        <w:noBreakHyphen/>
        <w:t>1</w:t>
      </w:r>
      <w:r w:rsidRPr="002C6D9C">
        <w:rPr>
          <w:color w:val="auto"/>
          <w:u w:color="000000" w:themeColor="text1"/>
        </w:rPr>
        <w:noBreakHyphen/>
        <w:t>748.</w:t>
      </w:r>
      <w:r w:rsidRPr="002C6D9C">
        <w:rPr>
          <w:color w:val="auto"/>
          <w:u w:color="000000" w:themeColor="text1"/>
        </w:rPr>
        <w:tab/>
      </w:r>
      <w:r w:rsidRPr="002C6D9C">
        <w:rPr>
          <w:color w:val="auto"/>
          <w:u w:val="single" w:color="000000" w:themeColor="text1"/>
        </w:rPr>
        <w:t>(A)</w:t>
      </w:r>
      <w:r w:rsidRPr="002C6D9C">
        <w:rPr>
          <w:color w:val="auto"/>
          <w:u w:color="000000" w:themeColor="text1"/>
        </w:rPr>
        <w:tab/>
        <w:t xml:space="preserve">No person issued a restricted driver’s license under the provisions of Section </w:t>
      </w:r>
      <w:r w:rsidRPr="002C6D9C">
        <w:rPr>
          <w:strike/>
          <w:color w:val="auto"/>
          <w:u w:color="000000" w:themeColor="text1"/>
        </w:rPr>
        <w:t>56</w:t>
      </w:r>
      <w:r w:rsidRPr="002C6D9C">
        <w:rPr>
          <w:strike/>
          <w:color w:val="auto"/>
          <w:u w:color="000000" w:themeColor="text1"/>
        </w:rPr>
        <w:noBreakHyphen/>
        <w:t>1</w:t>
      </w:r>
      <w:r w:rsidRPr="002C6D9C">
        <w:rPr>
          <w:strike/>
          <w:color w:val="auto"/>
          <w:u w:color="000000" w:themeColor="text1"/>
        </w:rPr>
        <w:noBreakHyphen/>
        <w:t>170(B)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170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w:t>
      </w:r>
      <w:r w:rsidRPr="002C6D9C">
        <w:rPr>
          <w:strike/>
          <w:color w:val="auto"/>
          <w:u w:color="000000" w:themeColor="text1"/>
        </w:rPr>
        <w:noBreakHyphen/>
        <w:t>320(A)</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320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w:t>
      </w:r>
      <w:r w:rsidRPr="002C6D9C">
        <w:rPr>
          <w:strike/>
          <w:color w:val="auto"/>
          <w:u w:color="000000" w:themeColor="text1"/>
        </w:rPr>
        <w:noBreakHyphen/>
        <w:t>740(B)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740</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745,</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w:t>
      </w:r>
      <w:r w:rsidRPr="002C6D9C">
        <w:rPr>
          <w:strike/>
          <w:color w:val="auto"/>
          <w:u w:color="000000" w:themeColor="text1"/>
        </w:rPr>
        <w:noBreakHyphen/>
        <w:t>746 (D)</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746</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5</w:t>
      </w:r>
      <w:r w:rsidRPr="002C6D9C">
        <w:rPr>
          <w:strike/>
          <w:color w:val="auto"/>
          <w:u w:color="000000" w:themeColor="text1"/>
        </w:rPr>
        <w:noBreakHyphen/>
        <w:t>750(G)</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5</w:t>
      </w:r>
      <w:r w:rsidRPr="002C6D9C">
        <w:rPr>
          <w:color w:val="auto"/>
          <w:u w:val="single" w:color="000000" w:themeColor="text1"/>
        </w:rPr>
        <w:noBreakHyphen/>
        <w:t>750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9</w:t>
      </w:r>
      <w:r w:rsidRPr="002C6D9C">
        <w:rPr>
          <w:strike/>
          <w:color w:val="auto"/>
          <w:u w:color="000000" w:themeColor="text1"/>
        </w:rPr>
        <w:noBreakHyphen/>
        <w:t>430(B)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9</w:t>
      </w:r>
      <w:r w:rsidRPr="002C6D9C">
        <w:rPr>
          <w:color w:val="auto"/>
          <w:u w:val="single" w:color="000000" w:themeColor="text1"/>
        </w:rPr>
        <w:noBreakHyphen/>
        <w:t>430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10</w:t>
      </w:r>
      <w:r w:rsidRPr="002C6D9C">
        <w:rPr>
          <w:strike/>
          <w:color w:val="auto"/>
          <w:u w:color="000000" w:themeColor="text1"/>
        </w:rPr>
        <w:noBreakHyphen/>
        <w:t>260(B)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10</w:t>
      </w:r>
      <w:r w:rsidRPr="002C6D9C">
        <w:rPr>
          <w:color w:val="auto"/>
          <w:u w:val="single" w:color="000000" w:themeColor="text1"/>
        </w:rPr>
        <w:noBreakHyphen/>
        <w:t>260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10</w:t>
      </w:r>
      <w:r w:rsidRPr="002C6D9C">
        <w:rPr>
          <w:strike/>
          <w:color w:val="auto"/>
          <w:u w:color="000000" w:themeColor="text1"/>
        </w:rPr>
        <w:noBreakHyphen/>
        <w:t>270(C)</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10</w:t>
      </w:r>
      <w:r w:rsidRPr="002C6D9C">
        <w:rPr>
          <w:color w:val="auto"/>
          <w:u w:val="single" w:color="000000" w:themeColor="text1"/>
        </w:rPr>
        <w:noBreakHyphen/>
        <w:t>270</w:t>
      </w:r>
      <w:r w:rsidRPr="002C6D9C">
        <w:rPr>
          <w:color w:val="auto"/>
          <w:u w:color="000000" w:themeColor="text1"/>
        </w:rPr>
        <w:t xml:space="preserve">, </w:t>
      </w:r>
      <w:r w:rsidRPr="002C6D9C">
        <w:rPr>
          <w:strike/>
          <w:color w:val="auto"/>
          <w:u w:color="000000" w:themeColor="text1"/>
        </w:rPr>
        <w:t>or Section 56</w:t>
      </w:r>
      <w:r w:rsidRPr="002C6D9C">
        <w:rPr>
          <w:strike/>
          <w:color w:val="auto"/>
          <w:u w:color="000000" w:themeColor="text1"/>
        </w:rPr>
        <w:noBreakHyphen/>
        <w:t>5</w:t>
      </w:r>
      <w:r w:rsidRPr="002C6D9C">
        <w:rPr>
          <w:strike/>
          <w:color w:val="auto"/>
          <w:u w:color="000000" w:themeColor="text1"/>
        </w:rPr>
        <w:noBreakHyphen/>
        <w:t>2951(H)</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5</w:t>
      </w:r>
      <w:r w:rsidRPr="002C6D9C">
        <w:rPr>
          <w:color w:val="auto"/>
          <w:u w:val="single" w:color="000000" w:themeColor="text1"/>
        </w:rPr>
        <w:noBreakHyphen/>
        <w:t>2951</w:t>
      </w:r>
      <w:r w:rsidRPr="002C6D9C">
        <w:rPr>
          <w:color w:val="auto"/>
          <w:u w:color="000000" w:themeColor="text1"/>
        </w:rPr>
        <w:t xml:space="preserve"> shall subsequently be eligible for issuance of a restricted driver’s license under these provisions.</w:t>
      </w:r>
    </w:p>
    <w:p w:rsidR="00D6091B" w:rsidRPr="002C6D9C" w:rsidRDefault="00D6091B" w:rsidP="00D6091B">
      <w:pPr>
        <w:rPr>
          <w:color w:val="auto"/>
        </w:rPr>
      </w:pPr>
      <w:r w:rsidRPr="002C6D9C">
        <w:rPr>
          <w:color w:val="auto"/>
        </w:rPr>
        <w:tab/>
      </w:r>
      <w:r w:rsidRPr="002C6D9C">
        <w:rPr>
          <w:color w:val="auto"/>
          <w:u w:val="single"/>
        </w:rPr>
        <w:t>(B)</w:t>
      </w:r>
      <w:r w:rsidRPr="002C6D9C">
        <w:rPr>
          <w:color w:val="auto"/>
        </w:rPr>
        <w:tab/>
      </w:r>
      <w:r w:rsidRPr="002C6D9C">
        <w:rPr>
          <w:color w:val="auto"/>
          <w:u w:val="single"/>
        </w:rPr>
        <w:t>A person who obtains a route restricted driver’s license and who is required to attend an Alcohol and Drug Safety Action Program or a court ordered drug program as a condition of reinstatement of the person’s driving privileges may use the route restricted driver’s license to attend the Alcohol and Drug Safety Action Program classes or court ordered drug program in addition to the other permitted uses of the route restricted driver’s license.</w:t>
      </w:r>
      <w:r w:rsidRPr="002C6D9C">
        <w:rPr>
          <w:color w:val="auto"/>
        </w:rPr>
        <w:t xml:space="preserve">” </w:t>
      </w:r>
    </w:p>
    <w:p w:rsidR="00D6091B" w:rsidRPr="002C6D9C" w:rsidRDefault="00D6091B" w:rsidP="00D6091B">
      <w:pPr>
        <w:rPr>
          <w:color w:val="auto"/>
        </w:rPr>
      </w:pPr>
      <w:r>
        <w:tab/>
      </w:r>
      <w:r w:rsidRPr="002C6D9C">
        <w:rPr>
          <w:color w:val="auto"/>
        </w:rPr>
        <w:t>SECTION</w:t>
      </w:r>
      <w:r w:rsidRPr="002C6D9C">
        <w:rPr>
          <w:color w:val="auto"/>
        </w:rPr>
        <w:tab/>
        <w:t>6.</w:t>
      </w:r>
      <w:r w:rsidRPr="002C6D9C">
        <w:rPr>
          <w:color w:val="auto"/>
        </w:rPr>
        <w:tab/>
        <w:t xml:space="preserve">Section 56-1-1310 of the 1976 Code is repealed. </w:t>
      </w:r>
    </w:p>
    <w:p w:rsidR="00D6091B" w:rsidRPr="002C6D9C" w:rsidRDefault="00D6091B" w:rsidP="00D6091B">
      <w:pPr>
        <w:rPr>
          <w:color w:val="auto"/>
        </w:rPr>
      </w:pPr>
      <w:r>
        <w:tab/>
      </w:r>
      <w:r w:rsidRPr="002C6D9C">
        <w:rPr>
          <w:color w:val="auto"/>
        </w:rPr>
        <w:t>SECTION</w:t>
      </w:r>
      <w:r w:rsidRPr="002C6D9C">
        <w:rPr>
          <w:color w:val="auto"/>
        </w:rPr>
        <w:tab/>
        <w:t>7.</w:t>
      </w:r>
      <w:r w:rsidRPr="002C6D9C">
        <w:rPr>
          <w:color w:val="auto"/>
        </w:rPr>
        <w:tab/>
        <w:t>Section 56-1-1320 of the 1976 Code is amended to read:</w:t>
      </w:r>
    </w:p>
    <w:p w:rsidR="00D6091B" w:rsidRPr="002C6D9C" w:rsidRDefault="00D6091B" w:rsidP="00D6091B">
      <w:pPr>
        <w:rPr>
          <w:color w:val="auto"/>
        </w:rPr>
      </w:pPr>
      <w:r w:rsidRPr="002C6D9C">
        <w:rPr>
          <w:color w:val="auto"/>
        </w:rPr>
        <w:tab/>
        <w:t>“Section 56-1-1320.</w:t>
      </w:r>
      <w:r w:rsidRPr="002C6D9C">
        <w:rPr>
          <w:color w:val="auto"/>
        </w:rPr>
        <w:tab/>
        <w:t>(A)</w:t>
      </w:r>
      <w:r w:rsidRPr="002C6D9C">
        <w:rPr>
          <w:color w:val="auto"/>
        </w:rPr>
        <w:tab/>
        <w:t>A person with a South Carolina driver's license, a person who had a South Carolina driver's license at the time of the offense referenced below, or a person exempted from the licensing requirements by Section 56</w:t>
      </w:r>
      <w:r w:rsidRPr="002C6D9C">
        <w:rPr>
          <w:color w:val="auto"/>
        </w:rPr>
        <w:noBreakHyphen/>
        <w:t>1</w:t>
      </w:r>
      <w:r w:rsidRPr="002C6D9C">
        <w:rPr>
          <w:color w:val="auto"/>
        </w:rPr>
        <w:noBreakHyphen/>
        <w:t xml:space="preserve">30, who is or has been convicted of a first offense violation of </w:t>
      </w:r>
      <w:r w:rsidRPr="002C6D9C">
        <w:rPr>
          <w:strike/>
          <w:color w:val="auto"/>
        </w:rPr>
        <w:t>an ordinance of</w:t>
      </w:r>
      <w:r w:rsidRPr="002C6D9C">
        <w:rPr>
          <w:color w:val="auto"/>
        </w:rPr>
        <w:t xml:space="preserve"> a </w:t>
      </w:r>
      <w:r w:rsidRPr="002C6D9C">
        <w:rPr>
          <w:strike/>
          <w:color w:val="auto"/>
        </w:rPr>
        <w:t>municipality, or</w:t>
      </w:r>
      <w:r w:rsidRPr="002C6D9C">
        <w:rPr>
          <w:color w:val="auto"/>
        </w:rPr>
        <w:t xml:space="preserve"> </w:t>
      </w:r>
      <w:r w:rsidRPr="002C6D9C">
        <w:rPr>
          <w:color w:val="auto"/>
          <w:u w:val="single"/>
        </w:rPr>
        <w:t>a</w:t>
      </w:r>
      <w:r w:rsidRPr="002C6D9C">
        <w:rPr>
          <w:color w:val="auto"/>
        </w:rPr>
        <w:t xml:space="preserve"> law of this State</w:t>
      </w:r>
      <w:r w:rsidRPr="002C6D9C">
        <w:rPr>
          <w:strike/>
          <w:color w:val="auto"/>
        </w:rPr>
        <w:t>,</w:t>
      </w:r>
      <w:r w:rsidRPr="002C6D9C">
        <w:rPr>
          <w:color w:val="auto"/>
        </w:rPr>
        <w:t xml:space="preserve"> that prohibits a person from operating a vehicle while under the influence of intoxicating liquor, drugs, or narcotics, including </w:t>
      </w:r>
      <w:r w:rsidRPr="002C6D9C">
        <w:rPr>
          <w:strike/>
          <w:color w:val="auto"/>
        </w:rPr>
        <w:t>Section</w:t>
      </w:r>
      <w:r w:rsidRPr="002C6D9C">
        <w:rPr>
          <w:color w:val="auto"/>
        </w:rPr>
        <w:t xml:space="preserve"> </w:t>
      </w:r>
      <w:r w:rsidRPr="002C6D9C">
        <w:rPr>
          <w:color w:val="auto"/>
          <w:u w:val="single"/>
        </w:rPr>
        <w:t>Sections</w:t>
      </w:r>
      <w:r w:rsidRPr="002C6D9C">
        <w:rPr>
          <w:color w:val="auto"/>
        </w:rPr>
        <w:t xml:space="preserve"> 56</w:t>
      </w:r>
      <w:r w:rsidRPr="002C6D9C">
        <w:rPr>
          <w:color w:val="auto"/>
        </w:rPr>
        <w:noBreakHyphen/>
        <w:t>5</w:t>
      </w:r>
      <w:r w:rsidRPr="002C6D9C">
        <w:rPr>
          <w:color w:val="auto"/>
        </w:rPr>
        <w:noBreakHyphen/>
        <w:t xml:space="preserve">2930 and </w:t>
      </w:r>
      <w:r w:rsidRPr="002C6D9C">
        <w:rPr>
          <w:strike/>
          <w:color w:val="auto"/>
        </w:rPr>
        <w:t>Section</w:t>
      </w:r>
      <w:r w:rsidRPr="002C6D9C">
        <w:rPr>
          <w:color w:val="auto"/>
        </w:rPr>
        <w:t xml:space="preserve"> 56</w:t>
      </w:r>
      <w:r w:rsidRPr="002C6D9C">
        <w:rPr>
          <w:color w:val="auto"/>
        </w:rPr>
        <w:noBreakHyphen/>
        <w:t>5</w:t>
      </w:r>
      <w:r w:rsidRPr="002C6D9C">
        <w:rPr>
          <w:color w:val="auto"/>
        </w:rPr>
        <w:noBreakHyphen/>
        <w:t xml:space="preserve">2933, and whose license is not presently suspended for any other reason, may apply to the Department of Motor Vehicles to obtain a provisional driver's license of a design to be determined by the department to operate a motor vehicle. </w:t>
      </w:r>
      <w:r w:rsidRPr="002C6D9C">
        <w:rPr>
          <w:color w:val="auto"/>
          <w:u w:val="single"/>
        </w:rPr>
        <w:t>This section does not apply to a person who refused to submit to a breath test pursuant to Section 56-5-2950 or submitted to a breath test pursuant to Section 56-5-2950 and had an alcohol concentration of twelve one hundredths of one percent or more.</w:t>
      </w:r>
      <w:r w:rsidRPr="002C6D9C">
        <w:rPr>
          <w:color w:val="auto"/>
        </w:rPr>
        <w:t xml:space="preserve">  The person shall enter an Alcohol and Drug Safety Action Program </w:t>
      </w:r>
      <w:r w:rsidRPr="002C6D9C">
        <w:rPr>
          <w:strike/>
          <w:color w:val="auto"/>
        </w:rPr>
        <w:t>as provided for in</w:t>
      </w:r>
      <w:r w:rsidRPr="002C6D9C">
        <w:rPr>
          <w:color w:val="auto"/>
        </w:rPr>
        <w:t xml:space="preserve"> </w:t>
      </w:r>
      <w:r w:rsidRPr="002C6D9C">
        <w:rPr>
          <w:color w:val="auto"/>
          <w:u w:val="single"/>
        </w:rPr>
        <w:t>pursuant to</w:t>
      </w:r>
      <w:r w:rsidRPr="002C6D9C">
        <w:rPr>
          <w:color w:val="auto"/>
        </w:rPr>
        <w:t xml:space="preserve"> Section 56</w:t>
      </w:r>
      <w:r w:rsidRPr="002C6D9C">
        <w:rPr>
          <w:color w:val="auto"/>
        </w:rPr>
        <w:noBreakHyphen/>
        <w:t>1</w:t>
      </w:r>
      <w:r w:rsidRPr="002C6D9C">
        <w:rPr>
          <w:color w:val="auto"/>
        </w:rPr>
        <w:noBreakHyphen/>
        <w:t xml:space="preserve">1330, </w:t>
      </w:r>
      <w:r w:rsidRPr="002C6D9C">
        <w:rPr>
          <w:strike/>
          <w:color w:val="auto"/>
        </w:rPr>
        <w:t>shall furnish proof of responsibility as provided for in Section 56</w:t>
      </w:r>
      <w:r w:rsidRPr="002C6D9C">
        <w:rPr>
          <w:strike/>
          <w:color w:val="auto"/>
        </w:rPr>
        <w:noBreakHyphen/>
        <w:t>1</w:t>
      </w:r>
      <w:r w:rsidRPr="002C6D9C">
        <w:rPr>
          <w:strike/>
          <w:color w:val="auto"/>
        </w:rPr>
        <w:noBreakHyphen/>
        <w:t>1350</w:t>
      </w:r>
      <w:r w:rsidRPr="002C6D9C">
        <w:rPr>
          <w:color w:val="auto"/>
        </w:rPr>
        <w:t xml:space="preserve">, and shall pay to the department a fee of one hundred dollars for the provisional driver's license.  The provisional driver's license is not valid for more than six months from the date of issue shown on the license.  </w:t>
      </w:r>
      <w:r w:rsidRPr="002C6D9C">
        <w:rPr>
          <w:strike/>
          <w:color w:val="auto"/>
        </w:rPr>
        <w:t>The determination of whether or not a provisional driver's license may be issued pursuant to the provisions of this article as well as reviews of cancellations or suspensions under Sections 56</w:t>
      </w:r>
      <w:r w:rsidRPr="002C6D9C">
        <w:rPr>
          <w:strike/>
          <w:color w:val="auto"/>
        </w:rPr>
        <w:noBreakHyphen/>
        <w:t>1</w:t>
      </w:r>
      <w:r w:rsidRPr="002C6D9C">
        <w:rPr>
          <w:strike/>
          <w:color w:val="auto"/>
        </w:rPr>
        <w:noBreakHyphen/>
        <w:t>370 and 56</w:t>
      </w:r>
      <w:r w:rsidRPr="002C6D9C">
        <w:rPr>
          <w:strike/>
          <w:color w:val="auto"/>
        </w:rPr>
        <w:noBreakHyphen/>
        <w:t>1</w:t>
      </w:r>
      <w:r w:rsidRPr="002C6D9C">
        <w:rPr>
          <w:strike/>
          <w:color w:val="auto"/>
        </w:rPr>
        <w:noBreakHyphen/>
        <w:t>820 must be made by the director of the department or his designee.</w:t>
      </w:r>
      <w:r w:rsidRPr="002C6D9C">
        <w:rPr>
          <w:color w:val="auto"/>
        </w:rPr>
        <w:t xml:space="preserve"> </w:t>
      </w:r>
    </w:p>
    <w:p w:rsidR="00D6091B" w:rsidRPr="002C6D9C" w:rsidRDefault="00D6091B" w:rsidP="00D6091B">
      <w:pPr>
        <w:rPr>
          <w:color w:val="auto"/>
        </w:rPr>
      </w:pPr>
      <w:r w:rsidRPr="002C6D9C">
        <w:rPr>
          <w:color w:val="auto"/>
        </w:rPr>
        <w:tab/>
        <w:t>(B)</w:t>
      </w:r>
      <w:r w:rsidRPr="002C6D9C">
        <w:rPr>
          <w:color w:val="auto"/>
        </w:rPr>
        <w:tab/>
        <w:t>Ninety</w:t>
      </w:r>
      <w:r w:rsidRPr="002C6D9C">
        <w:rPr>
          <w:color w:val="auto"/>
        </w:rPr>
        <w:noBreakHyphen/>
        <w:t xml:space="preserve">five dollars of the collected fee must be credited to the </w:t>
      </w:r>
      <w:r w:rsidRPr="002C6D9C">
        <w:rPr>
          <w:color w:val="auto"/>
          <w:u w:val="single"/>
        </w:rPr>
        <w:t>State’s</w:t>
      </w:r>
      <w:r w:rsidRPr="002C6D9C">
        <w:rPr>
          <w:color w:val="auto"/>
        </w:rPr>
        <w:t xml:space="preserve"> General Fund </w:t>
      </w:r>
      <w:r w:rsidRPr="002C6D9C">
        <w:rPr>
          <w:strike/>
          <w:color w:val="auto"/>
        </w:rPr>
        <w:t>of the State</w:t>
      </w:r>
      <w:r w:rsidRPr="002C6D9C">
        <w:rPr>
          <w:color w:val="auto"/>
        </w:rPr>
        <w:t xml:space="preserve"> for use of the Department of Public Safety in the hiring, training, and equipping of members of the South Carolina Highway Patrol and Transportation Police and in the operations of the South Carolina Highway Patrol and Transportation Police.”</w:t>
      </w:r>
    </w:p>
    <w:p w:rsidR="00D6091B" w:rsidRPr="002C6D9C" w:rsidRDefault="00D6091B" w:rsidP="00D6091B">
      <w:pPr>
        <w:rPr>
          <w:color w:val="auto"/>
        </w:rPr>
      </w:pPr>
      <w:r>
        <w:tab/>
      </w:r>
      <w:r w:rsidRPr="002C6D9C">
        <w:rPr>
          <w:color w:val="auto"/>
        </w:rPr>
        <w:t>SECTION</w:t>
      </w:r>
      <w:r w:rsidRPr="002C6D9C">
        <w:rPr>
          <w:color w:val="auto"/>
        </w:rPr>
        <w:tab/>
        <w:t>8.</w:t>
      </w:r>
      <w:r w:rsidRPr="002C6D9C">
        <w:rPr>
          <w:color w:val="auto"/>
        </w:rPr>
        <w:tab/>
        <w:t>Section 56-1-1350 of the 1976 Code is repealed.</w:t>
      </w:r>
    </w:p>
    <w:p w:rsidR="00D6091B" w:rsidRPr="002C6D9C" w:rsidRDefault="00D6091B" w:rsidP="00D6091B">
      <w:pPr>
        <w:rPr>
          <w:color w:val="auto"/>
        </w:rPr>
      </w:pPr>
      <w:r>
        <w:tab/>
      </w:r>
      <w:r w:rsidRPr="002C6D9C">
        <w:rPr>
          <w:color w:val="auto"/>
        </w:rPr>
        <w:t>SECTION</w:t>
      </w:r>
      <w:r w:rsidRPr="002C6D9C">
        <w:rPr>
          <w:color w:val="auto"/>
        </w:rPr>
        <w:tab/>
        <w:t>9.</w:t>
      </w:r>
      <w:r w:rsidRPr="002C6D9C">
        <w:rPr>
          <w:color w:val="auto"/>
        </w:rPr>
        <w:tab/>
        <w:t xml:space="preserve"> Section 56-5-2941 of the 1976 Code is amended to read:</w:t>
      </w:r>
    </w:p>
    <w:p w:rsidR="00D6091B" w:rsidRPr="002C6D9C" w:rsidRDefault="00D6091B" w:rsidP="00D6091B">
      <w:pPr>
        <w:rPr>
          <w:color w:val="auto"/>
        </w:rPr>
      </w:pPr>
      <w:r w:rsidRPr="002C6D9C">
        <w:rPr>
          <w:color w:val="auto"/>
        </w:rPr>
        <w:tab/>
        <w:t>“Section 56-5-2941.  (A)</w:t>
      </w:r>
      <w:r w:rsidRPr="002C6D9C">
        <w:rPr>
          <w:color w:val="auto"/>
        </w:rPr>
        <w:tab/>
      </w:r>
      <w:r w:rsidRPr="002C6D9C">
        <w:rPr>
          <w:strike/>
          <w:color w:val="auto"/>
        </w:rPr>
        <w:t>Except as otherwise provided in this section, in addition to the penalties required and authorized to be imposed against a person violating the provisions of Section 56</w:t>
      </w:r>
      <w:r w:rsidRPr="002C6D9C">
        <w:rPr>
          <w:strike/>
          <w:color w:val="auto"/>
        </w:rPr>
        <w:noBreakHyphen/>
        <w:t>5</w:t>
      </w:r>
      <w:r w:rsidRPr="002C6D9C">
        <w:rPr>
          <w:strike/>
          <w:color w:val="auto"/>
        </w:rPr>
        <w:noBreakHyphen/>
        <w:t>2930, 56</w:t>
      </w:r>
      <w:r w:rsidRPr="002C6D9C">
        <w:rPr>
          <w:strike/>
          <w:color w:val="auto"/>
        </w:rPr>
        <w:noBreakHyphen/>
        <w:t>5</w:t>
      </w:r>
      <w:r w:rsidRPr="002C6D9C">
        <w:rPr>
          <w:strike/>
          <w:color w:val="auto"/>
        </w:rPr>
        <w:noBreakHyphen/>
        <w:t>2933, or 56</w:t>
      </w:r>
      <w:r w:rsidRPr="002C6D9C">
        <w:rPr>
          <w:strike/>
          <w:color w:val="auto"/>
        </w:rPr>
        <w:noBreakHyphen/>
        <w:t>5</w:t>
      </w:r>
      <w:r w:rsidRPr="002C6D9C">
        <w:rPr>
          <w:strike/>
          <w:color w:val="auto"/>
        </w:rPr>
        <w:noBreakHyphen/>
        <w:t>2945, or violating the provisions of another law of any other another state that prohibits a person from driving a motor vehicle while under the influence of alcohol or other drugs the</w:t>
      </w:r>
      <w:r w:rsidRPr="002C6D9C">
        <w:rPr>
          <w:color w:val="auto"/>
        </w:rPr>
        <w:t xml:space="preserve"> </w:t>
      </w:r>
      <w:r w:rsidRPr="002C6D9C">
        <w:rPr>
          <w:color w:val="auto"/>
          <w:u w:val="single"/>
        </w:rPr>
        <w:t>The</w:t>
      </w:r>
      <w:r w:rsidRPr="002C6D9C">
        <w:rPr>
          <w:color w:val="auto"/>
        </w:rPr>
        <w:t xml:space="preserv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require </w:t>
      </w:r>
      <w:r w:rsidRPr="002C6D9C">
        <w:rPr>
          <w:strike/>
          <w:color w:val="auto"/>
        </w:rPr>
        <w:t>the</w:t>
      </w:r>
      <w:r w:rsidRPr="002C6D9C">
        <w:rPr>
          <w:color w:val="auto"/>
        </w:rPr>
        <w:t xml:space="preserve"> </w:t>
      </w:r>
      <w:r w:rsidRPr="002C6D9C">
        <w:rPr>
          <w:color w:val="auto"/>
          <w:u w:val="single"/>
        </w:rPr>
        <w:t>a</w:t>
      </w:r>
      <w:r w:rsidRPr="002C6D9C">
        <w:rPr>
          <w:color w:val="auto"/>
        </w:rPr>
        <w:t xml:space="preserve"> person</w:t>
      </w:r>
      <w:r w:rsidRPr="002C6D9C">
        <w:rPr>
          <w:strike/>
          <w:color w:val="auto"/>
        </w:rPr>
        <w:t>, if he is a subsequent offender and</w:t>
      </w:r>
      <w:r w:rsidRPr="002C6D9C">
        <w:rPr>
          <w:color w:val="auto"/>
        </w:rPr>
        <w:t xml:space="preserve"> who is a resident of this State</w:t>
      </w:r>
      <w:r w:rsidRPr="002C6D9C">
        <w:rPr>
          <w:strike/>
          <w:color w:val="auto"/>
        </w:rPr>
        <w:t>,</w:t>
      </w:r>
      <w:r w:rsidRPr="002C6D9C">
        <w:rPr>
          <w:color w:val="auto"/>
        </w:rPr>
        <w:t xml:space="preserve"> </w:t>
      </w:r>
      <w:r w:rsidRPr="002C6D9C">
        <w:rPr>
          <w:color w:val="auto"/>
          <w:u w:val="single"/>
        </w:rPr>
        <w:t>and who has violated the provisions of Section 56-5-2930, 56-5-2933, 56-5-2945, 56-5-2947, or a law of another state that prohibits a person from driving a motor vehicle while under the influence of alcohol or other drugs,</w:t>
      </w:r>
      <w:r w:rsidRPr="002C6D9C">
        <w:rPr>
          <w:color w:val="auto"/>
        </w:rPr>
        <w:t xml:space="preserve"> to have installed on any motor vehicle the person drives an ignition interlock device designed to prevent driving of the motor vehicle if the person has consumed alcoholic beverages.  </w:t>
      </w:r>
      <w:r w:rsidRPr="002C6D9C">
        <w:rPr>
          <w:color w:val="auto"/>
          <w:u w:val="single"/>
        </w:rPr>
        <w:t>This section does not apply to a person convicted of a first offense violation of Section 56-5-2930 or 56-5-2933, unless the person submitted to a breath test pursuant to Section 56-5-2950 and had an alcohol concentration of twelve one hundredths of one percent or more.</w:t>
      </w:r>
      <w:r w:rsidRPr="002C6D9C">
        <w:rPr>
          <w:color w:val="auto"/>
        </w:rPr>
        <w:t xml:space="preserve">  The </w:t>
      </w:r>
      <w:r w:rsidRPr="002C6D9C">
        <w:rPr>
          <w:strike/>
          <w:color w:val="auto"/>
        </w:rPr>
        <w:t>Department of Motor Vehicles</w:t>
      </w:r>
      <w:r w:rsidRPr="002C6D9C">
        <w:rPr>
          <w:color w:val="auto"/>
        </w:rPr>
        <w:t xml:space="preserve"> </w:t>
      </w:r>
      <w:r w:rsidRPr="002C6D9C">
        <w:rPr>
          <w:color w:val="auto"/>
          <w:u w:val="single"/>
        </w:rPr>
        <w:t>department</w:t>
      </w:r>
      <w:r w:rsidRPr="002C6D9C">
        <w:rPr>
          <w:color w:val="auto"/>
        </w:rPr>
        <w:t xml:space="preserve"> may waive the requirements of this section if </w:t>
      </w:r>
      <w:r w:rsidRPr="002C6D9C">
        <w:rPr>
          <w:strike/>
          <w:color w:val="auto"/>
        </w:rPr>
        <w:t>it finds</w:t>
      </w:r>
      <w:r w:rsidRPr="002C6D9C">
        <w:rPr>
          <w:color w:val="auto"/>
        </w:rPr>
        <w:t xml:space="preserve"> </w:t>
      </w:r>
      <w:r w:rsidRPr="002C6D9C">
        <w:rPr>
          <w:color w:val="auto"/>
          <w:u w:val="single"/>
        </w:rPr>
        <w:t>the department determines</w:t>
      </w:r>
      <w:r w:rsidRPr="002C6D9C">
        <w:rPr>
          <w:color w:val="auto"/>
        </w:rPr>
        <w:t xml:space="preserve"> that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has a medical condition that makes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incapable of properly operating the installed device.  </w:t>
      </w:r>
      <w:r w:rsidRPr="002C6D9C">
        <w:rPr>
          <w:color w:val="auto"/>
          <w:u w:val="single"/>
        </w:rPr>
        <w:t>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p>
    <w:p w:rsidR="00D6091B" w:rsidRPr="002C6D9C" w:rsidRDefault="00D6091B" w:rsidP="00D6091B">
      <w:pPr>
        <w:rPr>
          <w:color w:val="auto"/>
        </w:rPr>
      </w:pPr>
      <w:r w:rsidRPr="002C6D9C">
        <w:rPr>
          <w:color w:val="auto"/>
        </w:rPr>
        <w:tab/>
        <w:t xml:space="preserve">The length of time that </w:t>
      </w:r>
      <w:r w:rsidRPr="002C6D9C">
        <w:rPr>
          <w:strike/>
          <w:color w:val="auto"/>
        </w:rPr>
        <w:t>an interlock</w:t>
      </w:r>
      <w:r w:rsidRPr="002C6D9C">
        <w:rPr>
          <w:color w:val="auto"/>
        </w:rPr>
        <w:t xml:space="preserve"> </w:t>
      </w:r>
      <w:r w:rsidRPr="002C6D9C">
        <w:rPr>
          <w:color w:val="auto"/>
          <w:u w:val="single"/>
        </w:rPr>
        <w:t>a</w:t>
      </w:r>
      <w:r w:rsidRPr="002C6D9C">
        <w:rPr>
          <w:color w:val="auto"/>
        </w:rPr>
        <w:t xml:space="preserve"> device is required to be affixed to a motor vehicle </w:t>
      </w:r>
      <w:r w:rsidRPr="002C6D9C">
        <w:rPr>
          <w:strike/>
          <w:color w:val="auto"/>
        </w:rPr>
        <w:t>following the completion of a period of license suspension imposed on the offender person is two years for a second offense, three years for a third offense, and the remainder of the offender's person’s life for a fourth or subsequent offense</w:t>
      </w:r>
      <w:r w:rsidRPr="002C6D9C">
        <w:rPr>
          <w:color w:val="auto"/>
        </w:rPr>
        <w:t xml:space="preserve"> </w:t>
      </w:r>
      <w:r w:rsidRPr="002C6D9C">
        <w:rPr>
          <w:color w:val="auto"/>
          <w:u w:val="single"/>
        </w:rPr>
        <w:t>is set forth in Sections 56-1-286, 56-5-2945, 56-5-2947, 56-5-2951, and 56-5-2990</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u w:val="single"/>
        </w:rPr>
        <w:t>(B)</w:t>
      </w:r>
      <w:r w:rsidRPr="002C6D9C">
        <w:rPr>
          <w:color w:val="auto"/>
        </w:rPr>
        <w:tab/>
        <w:t xml:space="preserve">Notwithstanding the pleadings, for purposes of a second or a subsequent offense, the specified length of time that </w:t>
      </w:r>
      <w:r w:rsidRPr="002C6D9C">
        <w:rPr>
          <w:strike/>
          <w:color w:val="auto"/>
        </w:rPr>
        <w:t>an interlock</w:t>
      </w:r>
      <w:r w:rsidRPr="002C6D9C">
        <w:rPr>
          <w:color w:val="auto"/>
        </w:rPr>
        <w:t xml:space="preserve"> </w:t>
      </w:r>
      <w:r w:rsidRPr="002C6D9C">
        <w:rPr>
          <w:color w:val="auto"/>
          <w:u w:val="single"/>
        </w:rPr>
        <w:t>a</w:t>
      </w:r>
      <w:r w:rsidRPr="002C6D9C">
        <w:rPr>
          <w:color w:val="auto"/>
        </w:rPr>
        <w:t xml:space="preserve"> device is required to be affixed to a motor vehicle is based on the Department of Motor Vehicle's records for offenses pursuant to Section </w:t>
      </w:r>
      <w:r w:rsidRPr="002C6D9C">
        <w:rPr>
          <w:color w:val="auto"/>
          <w:u w:val="single"/>
        </w:rPr>
        <w:t>56-1-286,</w:t>
      </w:r>
      <w:r w:rsidRPr="002C6D9C">
        <w:rPr>
          <w:color w:val="auto"/>
        </w:rPr>
        <w:t xml:space="preserve">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2945</w:t>
      </w:r>
      <w:r w:rsidRPr="002C6D9C">
        <w:rPr>
          <w:color w:val="auto"/>
          <w:u w:val="single"/>
        </w:rPr>
        <w:t>, 56-5-2947, 56-5-2950, or 56-5-2951</w:t>
      </w:r>
      <w:r w:rsidRPr="002C6D9C">
        <w:rPr>
          <w:color w:val="auto"/>
        </w:rPr>
        <w:t xml:space="preserve">. </w:t>
      </w:r>
    </w:p>
    <w:p w:rsidR="00D6091B" w:rsidRPr="002C6D9C" w:rsidRDefault="00D6091B" w:rsidP="00D6091B">
      <w:pPr>
        <w:rPr>
          <w:color w:val="auto"/>
        </w:rPr>
      </w:pPr>
      <w:r w:rsidRPr="002C6D9C">
        <w:rPr>
          <w:color w:val="auto"/>
        </w:rPr>
        <w:tab/>
      </w:r>
      <w:r w:rsidRPr="002C6D9C">
        <w:rPr>
          <w:strike/>
          <w:color w:val="auto"/>
        </w:rPr>
        <w:t>(B)</w:t>
      </w:r>
      <w:r w:rsidRPr="002C6D9C">
        <w:rPr>
          <w:color w:val="auto"/>
          <w:u w:val="single"/>
        </w:rPr>
        <w:t>(C)</w:t>
      </w:r>
      <w:r w:rsidRPr="002C6D9C">
        <w:rPr>
          <w:color w:val="auto"/>
        </w:rPr>
        <w:tab/>
        <w:t xml:space="preserve">If a </w:t>
      </w:r>
      <w:r w:rsidRPr="002C6D9C">
        <w:rPr>
          <w:strike/>
          <w:color w:val="auto"/>
        </w:rPr>
        <w:t>person who is a subsequent offender and a</w:t>
      </w:r>
      <w:r w:rsidRPr="002C6D9C">
        <w:rPr>
          <w:color w:val="auto"/>
        </w:rPr>
        <w:t xml:space="preserve"> resident of this State is convicted of violating </w:t>
      </w:r>
      <w:r w:rsidRPr="002C6D9C">
        <w:rPr>
          <w:strike/>
          <w:color w:val="auto"/>
        </w:rPr>
        <w:t>the provisions of</w:t>
      </w:r>
      <w:r w:rsidRPr="002C6D9C">
        <w:rPr>
          <w:color w:val="auto"/>
        </w:rPr>
        <w:t xml:space="preserve"> a law of </w:t>
      </w:r>
      <w:r w:rsidRPr="002C6D9C">
        <w:rPr>
          <w:strike/>
          <w:color w:val="auto"/>
        </w:rPr>
        <w:t>any other</w:t>
      </w:r>
      <w:r w:rsidRPr="002C6D9C">
        <w:rPr>
          <w:color w:val="auto"/>
        </w:rPr>
        <w:t xml:space="preserve"> </w:t>
      </w:r>
      <w:r w:rsidRPr="002C6D9C">
        <w:rPr>
          <w:color w:val="auto"/>
          <w:u w:val="single"/>
        </w:rPr>
        <w:t>another</w:t>
      </w:r>
      <w:r w:rsidRPr="002C6D9C">
        <w:rPr>
          <w:color w:val="auto"/>
        </w:rPr>
        <w:t xml:space="preserve">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D6091B" w:rsidRPr="002C6D9C" w:rsidRDefault="00D6091B" w:rsidP="00D6091B">
      <w:pPr>
        <w:rPr>
          <w:color w:val="auto"/>
        </w:rPr>
      </w:pPr>
      <w:r w:rsidRPr="002C6D9C">
        <w:rPr>
          <w:color w:val="auto"/>
        </w:rPr>
        <w:tab/>
      </w:r>
      <w:r w:rsidRPr="002C6D9C">
        <w:rPr>
          <w:strike/>
          <w:color w:val="auto"/>
        </w:rPr>
        <w:t>(C)</w:t>
      </w:r>
      <w:r w:rsidRPr="002C6D9C">
        <w:rPr>
          <w:color w:val="auto"/>
          <w:u w:val="single"/>
        </w:rPr>
        <w:t>(D)</w:t>
      </w:r>
      <w:r w:rsidRPr="002C6D9C">
        <w:rPr>
          <w:color w:val="auto"/>
        </w:rPr>
        <w:tab/>
        <w:t xml:space="preserve">If a person from another state becomes a resident of South Carolina while subject to an ignition interlock device requirement in another state, the person may only obtain a South Carolina driver's license if the person enrolls in the South Carolina </w:t>
      </w:r>
      <w:r w:rsidRPr="002C6D9C">
        <w:rPr>
          <w:strike/>
          <w:color w:val="auto"/>
        </w:rPr>
        <w:t>ignition interlock device program</w:t>
      </w:r>
      <w:r w:rsidRPr="002C6D9C">
        <w:rPr>
          <w:color w:val="auto"/>
        </w:rPr>
        <w:t xml:space="preserve"> </w:t>
      </w:r>
      <w:r w:rsidRPr="002C6D9C">
        <w:rPr>
          <w:color w:val="auto"/>
          <w:u w:val="single"/>
        </w:rPr>
        <w:t>Ignition Interlock Device Program</w:t>
      </w:r>
      <w:r w:rsidRPr="002C6D9C">
        <w:rPr>
          <w:color w:val="auto"/>
        </w:rPr>
        <w:t xml:space="preserve">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D6091B" w:rsidRPr="002C6D9C" w:rsidRDefault="00D6091B" w:rsidP="00D6091B">
      <w:pPr>
        <w:rPr>
          <w:color w:val="auto"/>
        </w:rPr>
      </w:pPr>
      <w:r w:rsidRPr="002C6D9C">
        <w:rPr>
          <w:color w:val="auto"/>
        </w:rPr>
        <w:tab/>
      </w:r>
      <w:r w:rsidRPr="002C6D9C">
        <w:rPr>
          <w:strike/>
          <w:color w:val="auto"/>
        </w:rPr>
        <w:t>(D)</w:t>
      </w:r>
      <w:r w:rsidRPr="002C6D9C">
        <w:rPr>
          <w:color w:val="auto"/>
          <w:u w:val="single"/>
        </w:rPr>
        <w:t>(E)</w:t>
      </w:r>
      <w:r w:rsidRPr="002C6D9C">
        <w:rPr>
          <w:color w:val="auto"/>
        </w:rPr>
        <w:tab/>
        <w:t xml:space="preserve">The </w:t>
      </w:r>
      <w:r w:rsidRPr="002C6D9C">
        <w:rPr>
          <w:strike/>
          <w:color w:val="auto"/>
        </w:rPr>
        <w:t>offender shall</w:t>
      </w:r>
      <w:r w:rsidRPr="002C6D9C">
        <w:rPr>
          <w:color w:val="auto"/>
        </w:rPr>
        <w:t xml:space="preserve"> </w:t>
      </w:r>
      <w:r w:rsidRPr="002C6D9C">
        <w:rPr>
          <w:color w:val="auto"/>
          <w:u w:val="single"/>
        </w:rPr>
        <w:t>person must</w:t>
      </w:r>
      <w:r w:rsidRPr="002C6D9C">
        <w:rPr>
          <w:color w:val="auto"/>
        </w:rPr>
        <w:t xml:space="preserve"> be subject to an </w:t>
      </w:r>
      <w:r w:rsidRPr="002C6D9C">
        <w:rPr>
          <w:color w:val="auto"/>
          <w:u w:val="single"/>
        </w:rPr>
        <w:t>Ignition</w:t>
      </w:r>
      <w:r w:rsidRPr="002C6D9C">
        <w:rPr>
          <w:color w:val="auto"/>
        </w:rPr>
        <w:t xml:space="preserve"> Interlock Device Point System managed by the Department of Probation, Parole and Pardon Services.  </w:t>
      </w:r>
      <w:r w:rsidRPr="002C6D9C">
        <w:rPr>
          <w:strike/>
          <w:color w:val="auto"/>
        </w:rPr>
        <w:t>An offender receiving</w:t>
      </w:r>
      <w:r w:rsidRPr="002C6D9C">
        <w:rPr>
          <w:color w:val="auto"/>
        </w:rPr>
        <w:t xml:space="preserve"> </w:t>
      </w:r>
      <w:r w:rsidRPr="002C6D9C">
        <w:rPr>
          <w:color w:val="auto"/>
          <w:u w:val="single"/>
        </w:rPr>
        <w:t>A person accumulating</w:t>
      </w:r>
      <w:r w:rsidRPr="002C6D9C">
        <w:rPr>
          <w:color w:val="auto"/>
        </w:rPr>
        <w:t xml:space="preserve"> a total of</w:t>
      </w:r>
      <w:r w:rsidRPr="002C6D9C">
        <w:rPr>
          <w:color w:val="auto"/>
          <w:u w:val="single"/>
        </w:rPr>
        <w:t>:</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(1)</w:t>
      </w:r>
      <w:r w:rsidRPr="002C6D9C">
        <w:rPr>
          <w:color w:val="auto"/>
        </w:rPr>
        <w:tab/>
        <w:t xml:space="preserve">two points </w:t>
      </w:r>
      <w:r w:rsidRPr="002C6D9C">
        <w:rPr>
          <w:color w:val="auto"/>
          <w:u w:val="single"/>
        </w:rPr>
        <w:t>or more, but less than three points,</w:t>
      </w:r>
      <w:r w:rsidRPr="002C6D9C">
        <w:rPr>
          <w:color w:val="auto"/>
        </w:rPr>
        <w:t xml:space="preserve"> </w:t>
      </w:r>
      <w:r w:rsidRPr="002C6D9C">
        <w:rPr>
          <w:strike/>
          <w:color w:val="auto"/>
        </w:rPr>
        <w:t>will</w:t>
      </w:r>
      <w:r w:rsidRPr="002C6D9C">
        <w:rPr>
          <w:color w:val="auto"/>
        </w:rPr>
        <w:t xml:space="preserve"> </w:t>
      </w:r>
      <w:r w:rsidRPr="002C6D9C">
        <w:rPr>
          <w:color w:val="auto"/>
          <w:u w:val="single"/>
        </w:rPr>
        <w:t>must</w:t>
      </w:r>
      <w:r w:rsidRPr="002C6D9C">
        <w:rPr>
          <w:color w:val="auto"/>
        </w:rPr>
        <w:t xml:space="preserve"> have </w:t>
      </w:r>
      <w:r w:rsidRPr="002C6D9C">
        <w:rPr>
          <w:strike/>
          <w:color w:val="auto"/>
        </w:rPr>
        <w:t>their</w:t>
      </w:r>
      <w:r w:rsidRPr="002C6D9C">
        <w:rPr>
          <w:color w:val="auto"/>
        </w:rPr>
        <w:t xml:space="preserve"> </w:t>
      </w:r>
      <w:r w:rsidRPr="002C6D9C">
        <w:rPr>
          <w:color w:val="auto"/>
          <w:u w:val="single"/>
        </w:rPr>
        <w:t>the</w:t>
      </w:r>
      <w:r w:rsidRPr="002C6D9C">
        <w:rPr>
          <w:color w:val="auto"/>
        </w:rPr>
        <w:t xml:space="preserve"> length of time that the </w:t>
      </w:r>
      <w:r w:rsidRPr="002C6D9C">
        <w:rPr>
          <w:strike/>
          <w:color w:val="auto"/>
        </w:rPr>
        <w:t>interlock</w:t>
      </w:r>
      <w:r w:rsidRPr="002C6D9C">
        <w:rPr>
          <w:color w:val="auto"/>
        </w:rPr>
        <w:t xml:space="preserve"> device is required extended by two months</w:t>
      </w:r>
      <w:r w:rsidRPr="002C6D9C">
        <w:rPr>
          <w:strike/>
          <w:color w:val="auto"/>
        </w:rPr>
        <w:t>.</w:t>
      </w:r>
      <w:r w:rsidRPr="002C6D9C">
        <w:rPr>
          <w:color w:val="auto"/>
          <w:u w:val="single"/>
        </w:rPr>
        <w:t>;</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strike/>
          <w:color w:val="auto"/>
        </w:rPr>
        <w:t>An offender receiving a total of</w:t>
      </w:r>
      <w:r w:rsidRPr="002C6D9C">
        <w:rPr>
          <w:color w:val="auto"/>
        </w:rPr>
        <w:t xml:space="preserve"> three points </w:t>
      </w:r>
      <w:r w:rsidRPr="002C6D9C">
        <w:rPr>
          <w:color w:val="auto"/>
          <w:u w:val="single"/>
        </w:rPr>
        <w:t>or more, but less than four points,</w:t>
      </w:r>
      <w:r w:rsidRPr="002C6D9C">
        <w:rPr>
          <w:color w:val="auto"/>
        </w:rPr>
        <w:t xml:space="preserve"> </w:t>
      </w:r>
      <w:r w:rsidRPr="002C6D9C">
        <w:rPr>
          <w:strike/>
          <w:color w:val="auto"/>
        </w:rPr>
        <w:t>will</w:t>
      </w:r>
      <w:r w:rsidRPr="002C6D9C">
        <w:rPr>
          <w:color w:val="auto"/>
        </w:rPr>
        <w:t xml:space="preserve"> </w:t>
      </w:r>
      <w:r w:rsidRPr="002C6D9C">
        <w:rPr>
          <w:color w:val="auto"/>
          <w:u w:val="single"/>
        </w:rPr>
        <w:t>must</w:t>
      </w:r>
      <w:r w:rsidRPr="002C6D9C">
        <w:rPr>
          <w:color w:val="auto"/>
        </w:rPr>
        <w:t xml:space="preserve"> have </w:t>
      </w:r>
      <w:r w:rsidRPr="002C6D9C">
        <w:rPr>
          <w:strike/>
          <w:color w:val="auto"/>
        </w:rPr>
        <w:t>their</w:t>
      </w:r>
      <w:r w:rsidRPr="002C6D9C">
        <w:rPr>
          <w:color w:val="auto"/>
        </w:rPr>
        <w:t xml:space="preserve"> </w:t>
      </w:r>
      <w:r w:rsidRPr="002C6D9C">
        <w:rPr>
          <w:color w:val="auto"/>
          <w:u w:val="single"/>
        </w:rPr>
        <w:t>the</w:t>
      </w:r>
      <w:r w:rsidRPr="002C6D9C">
        <w:rPr>
          <w:color w:val="auto"/>
        </w:rPr>
        <w:t xml:space="preserve"> length of time that the </w:t>
      </w:r>
      <w:r w:rsidRPr="002C6D9C">
        <w:rPr>
          <w:strike/>
          <w:color w:val="auto"/>
        </w:rPr>
        <w:t>interlock</w:t>
      </w:r>
      <w:r w:rsidRPr="002C6D9C">
        <w:rPr>
          <w:color w:val="auto"/>
        </w:rPr>
        <w:t xml:space="preserve"> device is required extended by four months</w:t>
      </w:r>
      <w:r w:rsidRPr="002C6D9C">
        <w:rPr>
          <w:color w:val="auto"/>
          <w:u w:val="single"/>
        </w:rPr>
        <w:t>,</w:t>
      </w:r>
      <w:r w:rsidRPr="002C6D9C">
        <w:rPr>
          <w:color w:val="auto"/>
        </w:rPr>
        <w:t xml:space="preserve"> </w:t>
      </w:r>
      <w:r w:rsidRPr="002C6D9C">
        <w:rPr>
          <w:strike/>
          <w:color w:val="auto"/>
        </w:rPr>
        <w:t>and must</w:t>
      </w:r>
      <w:r w:rsidRPr="002C6D9C">
        <w:rPr>
          <w:color w:val="auto"/>
        </w:rPr>
        <w:t xml:space="preserve"> </w:t>
      </w:r>
      <w:r w:rsidRPr="002C6D9C">
        <w:rPr>
          <w:color w:val="auto"/>
          <w:u w:val="single"/>
        </w:rPr>
        <w:t>shall</w:t>
      </w:r>
      <w:r w:rsidRPr="002C6D9C">
        <w:rPr>
          <w:color w:val="auto"/>
        </w:rPr>
        <w:t xml:space="preserve"> submit to a substance abuse assessment pursuant to Section 56</w:t>
      </w:r>
      <w:r w:rsidRPr="002C6D9C">
        <w:rPr>
          <w:color w:val="auto"/>
        </w:rPr>
        <w:noBreakHyphen/>
        <w:t>5</w:t>
      </w:r>
      <w:r w:rsidRPr="002C6D9C">
        <w:rPr>
          <w:color w:val="auto"/>
        </w:rPr>
        <w:noBreakHyphen/>
        <w:t>2990</w:t>
      </w:r>
      <w:r w:rsidRPr="002C6D9C">
        <w:rPr>
          <w:color w:val="auto"/>
          <w:u w:val="single"/>
        </w:rPr>
        <w:t>,</w:t>
      </w:r>
      <w:r w:rsidRPr="002C6D9C">
        <w:rPr>
          <w:color w:val="auto"/>
        </w:rPr>
        <w:t xml:space="preserve"> and </w:t>
      </w:r>
      <w:r w:rsidRPr="002C6D9C">
        <w:rPr>
          <w:color w:val="auto"/>
          <w:u w:val="single"/>
        </w:rPr>
        <w:t>shall</w:t>
      </w:r>
      <w:r w:rsidRPr="002C6D9C">
        <w:rPr>
          <w:color w:val="auto"/>
        </w:rPr>
        <w:t xml:space="preserve"> successfully complete the plan of education and treatment, or both, as recommended by the certified substance abuse program.  Should the </w:t>
      </w:r>
      <w:r w:rsidRPr="002C6D9C">
        <w:rPr>
          <w:strike/>
          <w:color w:val="auto"/>
        </w:rPr>
        <w:t>individual</w:t>
      </w:r>
      <w:r w:rsidRPr="002C6D9C">
        <w:rPr>
          <w:color w:val="auto"/>
        </w:rPr>
        <w:t xml:space="preserve"> </w:t>
      </w:r>
      <w:r w:rsidRPr="002C6D9C">
        <w:rPr>
          <w:color w:val="auto"/>
          <w:u w:val="single"/>
        </w:rPr>
        <w:t>person</w:t>
      </w:r>
      <w:r w:rsidRPr="002C6D9C">
        <w:rPr>
          <w:color w:val="auto"/>
        </w:rPr>
        <w:t xml:space="preserve"> not complete the recommended plan, or not make progress toward completing the plan, 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w:t>
      </w:r>
      <w:r w:rsidRPr="002C6D9C">
        <w:rPr>
          <w:strike/>
          <w:color w:val="auto"/>
        </w:rPr>
        <w:t>individual's driver’s</w:t>
      </w:r>
      <w:r w:rsidRPr="002C6D9C">
        <w:rPr>
          <w:color w:val="auto"/>
        </w:rPr>
        <w:t xml:space="preserve"> </w:t>
      </w:r>
      <w:r w:rsidRPr="002C6D9C">
        <w:rPr>
          <w:color w:val="auto"/>
          <w:u w:val="single"/>
        </w:rPr>
        <w:t>person’s ignition interlock restricted</w:t>
      </w:r>
      <w:r w:rsidRPr="002C6D9C">
        <w:rPr>
          <w:color w:val="auto"/>
        </w:rPr>
        <w:t xml:space="preserve"> license until the plan is completed or progress is being made toward completing the plan</w:t>
      </w:r>
      <w:r w:rsidRPr="002C6D9C">
        <w:rPr>
          <w:strike/>
          <w:color w:val="auto"/>
        </w:rPr>
        <w:t>.</w:t>
      </w:r>
      <w:r w:rsidRPr="002C6D9C">
        <w:rPr>
          <w:color w:val="auto"/>
          <w:u w:val="single"/>
        </w:rPr>
        <w:t>;</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strike/>
          <w:color w:val="auto"/>
        </w:rPr>
        <w:t>An offender receiving a total of</w:t>
      </w:r>
      <w:r w:rsidRPr="002C6D9C">
        <w:rPr>
          <w:color w:val="auto"/>
        </w:rPr>
        <w:t xml:space="preserve"> four points </w:t>
      </w:r>
      <w:r w:rsidRPr="002C6D9C">
        <w:rPr>
          <w:color w:val="auto"/>
          <w:u w:val="single"/>
        </w:rPr>
        <w:t>or more</w:t>
      </w:r>
      <w:r w:rsidRPr="002C6D9C">
        <w:rPr>
          <w:color w:val="auto"/>
        </w:rPr>
        <w:t xml:space="preserve"> </w:t>
      </w:r>
      <w:r w:rsidRPr="002C6D9C">
        <w:rPr>
          <w:strike/>
          <w:color w:val="auto"/>
        </w:rPr>
        <w:t>shall</w:t>
      </w:r>
      <w:r w:rsidRPr="002C6D9C">
        <w:rPr>
          <w:color w:val="auto"/>
        </w:rPr>
        <w:t xml:space="preserve"> </w:t>
      </w:r>
      <w:r w:rsidRPr="002C6D9C">
        <w:rPr>
          <w:color w:val="auto"/>
          <w:u w:val="single"/>
        </w:rPr>
        <w:t>must</w:t>
      </w:r>
      <w:r w:rsidRPr="002C6D9C">
        <w:rPr>
          <w:color w:val="auto"/>
        </w:rPr>
        <w:t xml:space="preserve"> have </w:t>
      </w:r>
      <w:r w:rsidRPr="002C6D9C">
        <w:rPr>
          <w:strike/>
          <w:color w:val="auto"/>
        </w:rPr>
        <w:t>their</w:t>
      </w:r>
      <w:r w:rsidRPr="002C6D9C">
        <w:rPr>
          <w:color w:val="auto"/>
        </w:rPr>
        <w:t xml:space="preserve"> </w:t>
      </w:r>
      <w:r w:rsidRPr="002C6D9C">
        <w:rPr>
          <w:color w:val="auto"/>
          <w:u w:val="single"/>
        </w:rPr>
        <w:t>the person’s ignition interlock restricted</w:t>
      </w:r>
      <w:r w:rsidRPr="002C6D9C">
        <w:rPr>
          <w:color w:val="auto"/>
        </w:rPr>
        <w:t xml:space="preserve"> license suspended for a period of </w:t>
      </w:r>
      <w:r w:rsidRPr="002C6D9C">
        <w:rPr>
          <w:strike/>
          <w:color w:val="auto"/>
        </w:rPr>
        <w:t>one year</w:t>
      </w:r>
      <w:r w:rsidRPr="002C6D9C">
        <w:rPr>
          <w:color w:val="auto"/>
        </w:rPr>
        <w:t xml:space="preserve"> </w:t>
      </w:r>
      <w:r w:rsidRPr="002C6D9C">
        <w:rPr>
          <w:color w:val="auto"/>
          <w:u w:val="single"/>
        </w:rPr>
        <w:t>six months,</w:t>
      </w:r>
      <w:r w:rsidRPr="002C6D9C">
        <w:rPr>
          <w:color w:val="auto"/>
        </w:rPr>
        <w:t xml:space="preserve"> </w:t>
      </w:r>
      <w:r w:rsidRPr="002C6D9C">
        <w:rPr>
          <w:strike/>
          <w:color w:val="auto"/>
        </w:rPr>
        <w:t>and</w:t>
      </w:r>
      <w:r w:rsidRPr="002C6D9C">
        <w:rPr>
          <w:color w:val="auto"/>
        </w:rPr>
        <w:t xml:space="preserve"> </w:t>
      </w:r>
      <w:r w:rsidRPr="002C6D9C">
        <w:rPr>
          <w:color w:val="auto"/>
          <w:u w:val="single"/>
        </w:rPr>
        <w:t>shall</w:t>
      </w:r>
      <w:r w:rsidRPr="002C6D9C">
        <w:rPr>
          <w:color w:val="auto"/>
        </w:rPr>
        <w:t xml:space="preserve"> submit to a substance abuse assessment pursuant to Section 56</w:t>
      </w:r>
      <w:r w:rsidRPr="002C6D9C">
        <w:rPr>
          <w:color w:val="auto"/>
        </w:rPr>
        <w:noBreakHyphen/>
        <w:t>5</w:t>
      </w:r>
      <w:r w:rsidRPr="002C6D9C">
        <w:rPr>
          <w:color w:val="auto"/>
        </w:rPr>
        <w:noBreakHyphen/>
        <w:t>2990</w:t>
      </w:r>
      <w:r w:rsidRPr="002C6D9C">
        <w:rPr>
          <w:color w:val="auto"/>
          <w:u w:val="single"/>
        </w:rPr>
        <w:t>,</w:t>
      </w:r>
      <w:r w:rsidRPr="002C6D9C">
        <w:rPr>
          <w:color w:val="auto"/>
        </w:rPr>
        <w:t xml:space="preserve"> and </w:t>
      </w:r>
      <w:r w:rsidRPr="002C6D9C">
        <w:rPr>
          <w:color w:val="auto"/>
          <w:u w:val="single"/>
        </w:rPr>
        <w:t>shall</w:t>
      </w:r>
      <w:r w:rsidRPr="002C6D9C">
        <w:rPr>
          <w:color w:val="auto"/>
        </w:rPr>
        <w:t xml:space="preserve"> successfully complete the plan of education and treatment, or both, as recommended by the certified substance abuse program.  </w:t>
      </w:r>
      <w:r w:rsidRPr="002C6D9C">
        <w:rPr>
          <w:strike/>
          <w:color w:val="auto"/>
        </w:rPr>
        <w:t>Completion of the plan is mandatory as a condition of reinstatement of the person's driving privileges</w:t>
      </w:r>
      <w:r w:rsidRPr="002C6D9C">
        <w:rPr>
          <w:color w:val="auto"/>
        </w:rPr>
        <w:t xml:space="preserve"> </w:t>
      </w:r>
      <w:r w:rsidRPr="002C6D9C">
        <w:rPr>
          <w:color w:val="auto"/>
          <w:u w:val="single"/>
        </w:rPr>
        <w:t>Should the person not complete the recommended plan or not make progress toward completing the plan, the Department of Motor Vehicles shall leave the person’s ignition interlock restricted license in suspended status, or, if the license has already been reinstated following the six-month suspension, shall resuspend the person’s ignition interlock restricted license until the plan is completed or progress is being made toward completing the plan</w:t>
      </w:r>
      <w:r w:rsidRPr="002C6D9C">
        <w:rPr>
          <w:color w:val="auto"/>
        </w:rPr>
        <w:t xml:space="preserve">.  The Department of Alcohol and Other Drug Abuse Services is responsible for notifying the Department of Motor Vehicles of </w:t>
      </w:r>
      <w:r w:rsidRPr="002C6D9C">
        <w:rPr>
          <w:strike/>
          <w:color w:val="auto"/>
        </w:rPr>
        <w:t>an individual's</w:t>
      </w:r>
      <w:r w:rsidRPr="002C6D9C">
        <w:rPr>
          <w:color w:val="auto"/>
        </w:rPr>
        <w:t xml:space="preserve"> </w:t>
      </w:r>
      <w:r w:rsidRPr="002C6D9C">
        <w:rPr>
          <w:color w:val="auto"/>
          <w:u w:val="single"/>
        </w:rPr>
        <w:t>a person’s</w:t>
      </w:r>
      <w:r w:rsidRPr="002C6D9C">
        <w:rPr>
          <w:color w:val="auto"/>
        </w:rPr>
        <w:t xml:space="preserve"> completion and compliance with education and treatment programs.  </w:t>
      </w:r>
      <w:r w:rsidRPr="002C6D9C">
        <w:rPr>
          <w:color w:val="auto"/>
          <w:u w:val="single"/>
        </w:rPr>
        <w:t>Upon reinstatement of driving privileges following the six-month suspension, the Department of Probation, Parole and Pardon Services shall reset the person’s point total to zero points, and the person shall complete the remaining period of time on the ignition interlock device.</w:t>
      </w:r>
      <w:r w:rsidRPr="002C6D9C">
        <w:rPr>
          <w:color w:val="auto"/>
        </w:rPr>
        <w:t xml:space="preserve">  </w:t>
      </w:r>
    </w:p>
    <w:p w:rsidR="00D6091B" w:rsidRPr="002C6D9C" w:rsidRDefault="00D6091B" w:rsidP="00D6091B">
      <w:pPr>
        <w:rPr>
          <w:color w:val="auto"/>
        </w:rPr>
      </w:pPr>
      <w:r w:rsidRPr="002C6D9C">
        <w:rPr>
          <w:color w:val="auto"/>
        </w:rPr>
        <w:tab/>
      </w:r>
      <w:r w:rsidRPr="002C6D9C">
        <w:rPr>
          <w:strike/>
          <w:color w:val="auto"/>
        </w:rPr>
        <w:t>(E)</w:t>
      </w:r>
      <w:r w:rsidRPr="002C6D9C">
        <w:rPr>
          <w:color w:val="auto"/>
          <w:u w:val="single"/>
        </w:rPr>
        <w:t>(F)</w:t>
      </w:r>
      <w:r w:rsidRPr="002C6D9C">
        <w:rPr>
          <w:color w:val="auto"/>
        </w:rPr>
        <w:tab/>
        <w:t xml:space="preserve">The cost of the </w:t>
      </w:r>
      <w:r w:rsidRPr="002C6D9C">
        <w:rPr>
          <w:strike/>
          <w:color w:val="auto"/>
        </w:rPr>
        <w:t>interlock</w:t>
      </w:r>
      <w:r w:rsidRPr="002C6D9C">
        <w:rPr>
          <w:color w:val="auto"/>
        </w:rPr>
        <w:t xml:space="preserve"> device must be borne by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However, if the </w:t>
      </w:r>
      <w:r w:rsidRPr="002C6D9C">
        <w:rPr>
          <w:strike/>
          <w:color w:val="auto"/>
        </w:rPr>
        <w:t>offender</w:t>
      </w:r>
      <w:r w:rsidRPr="002C6D9C">
        <w:rPr>
          <w:color w:val="auto"/>
        </w:rPr>
        <w:t xml:space="preserve"> </w:t>
      </w:r>
      <w:r w:rsidRPr="002C6D9C">
        <w:rPr>
          <w:strike/>
          <w:color w:val="auto"/>
        </w:rPr>
        <w:t>believes he</w:t>
      </w:r>
      <w:r w:rsidRPr="002C6D9C">
        <w:rPr>
          <w:color w:val="auto"/>
        </w:rPr>
        <w:t xml:space="preserve"> </w:t>
      </w:r>
      <w:r w:rsidRPr="002C6D9C">
        <w:rPr>
          <w:color w:val="auto"/>
          <w:u w:val="single"/>
        </w:rPr>
        <w:t>person</w:t>
      </w:r>
      <w:r w:rsidRPr="002C6D9C">
        <w:rPr>
          <w:color w:val="auto"/>
        </w:rPr>
        <w:t xml:space="preserve"> is indigent and cannot afford the cost of the </w:t>
      </w:r>
      <w:r w:rsidRPr="002C6D9C">
        <w:rPr>
          <w:strike/>
          <w:color w:val="auto"/>
        </w:rPr>
        <w:t>ignition interlock</w:t>
      </w:r>
      <w:r w:rsidRPr="002C6D9C">
        <w:rPr>
          <w:color w:val="auto"/>
        </w:rPr>
        <w:t xml:space="preserve"> device,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may submit an affidavit of indigency to the Department of Probation, Parole and Pardon Services for a determination of indigency as it pertains to the cost of the </w:t>
      </w:r>
      <w:r w:rsidRPr="002C6D9C">
        <w:rPr>
          <w:strike/>
          <w:color w:val="auto"/>
        </w:rPr>
        <w:t>ignition interlock</w:t>
      </w:r>
      <w:r w:rsidRPr="002C6D9C">
        <w:rPr>
          <w:color w:val="auto"/>
        </w:rPr>
        <w:t xml:space="preserve"> device.  The affidavit of indigency form must be made publicly accessible on the Department of Probation, Parole and Pardon Services' Internet web site.  If the Department of Probation, Parole and Pardon Services determines that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is indigent as it pertains to the </w:t>
      </w:r>
      <w:r w:rsidRPr="002C6D9C">
        <w:rPr>
          <w:strike/>
          <w:color w:val="auto"/>
        </w:rPr>
        <w:t>ignition interlock</w:t>
      </w:r>
      <w:r w:rsidRPr="002C6D9C">
        <w:rPr>
          <w:color w:val="auto"/>
        </w:rPr>
        <w:t xml:space="preserve"> device, </w:t>
      </w:r>
      <w:r w:rsidRPr="002C6D9C">
        <w:rPr>
          <w:strike/>
          <w:color w:val="auto"/>
        </w:rPr>
        <w:t>it</w:t>
      </w:r>
      <w:r w:rsidRPr="002C6D9C">
        <w:rPr>
          <w:color w:val="auto"/>
        </w:rPr>
        <w:t xml:space="preserve"> </w:t>
      </w:r>
      <w:r w:rsidRPr="002C6D9C">
        <w:rPr>
          <w:color w:val="auto"/>
          <w:u w:val="single"/>
        </w:rPr>
        <w:t>the Department of Probation, Parole and Pardon Services</w:t>
      </w:r>
      <w:r w:rsidRPr="002C6D9C">
        <w:rPr>
          <w:color w:val="auto"/>
        </w:rPr>
        <w:t xml:space="preserve"> may authorize </w:t>
      </w:r>
      <w:r w:rsidRPr="002C6D9C">
        <w:rPr>
          <w:strike/>
          <w:color w:val="auto"/>
        </w:rPr>
        <w:t>an interlock</w:t>
      </w:r>
      <w:r w:rsidRPr="002C6D9C">
        <w:rPr>
          <w:color w:val="auto"/>
        </w:rPr>
        <w:t xml:space="preserve"> </w:t>
      </w:r>
      <w:r w:rsidRPr="002C6D9C">
        <w:rPr>
          <w:color w:val="auto"/>
          <w:u w:val="single"/>
        </w:rPr>
        <w:t>a</w:t>
      </w:r>
      <w:r w:rsidRPr="002C6D9C">
        <w:rPr>
          <w:color w:val="auto"/>
        </w:rPr>
        <w:t xml:space="preserve"> device to be affixed to the motor vehicle and the cost of the </w:t>
      </w:r>
      <w:r w:rsidRPr="002C6D9C">
        <w:rPr>
          <w:color w:val="auto"/>
          <w:u w:val="single"/>
        </w:rPr>
        <w:t>initial</w:t>
      </w:r>
      <w:r w:rsidRPr="002C6D9C">
        <w:rPr>
          <w:color w:val="auto"/>
        </w:rPr>
        <w:t xml:space="preserve"> installation and </w:t>
      </w:r>
      <w:r w:rsidRPr="002C6D9C">
        <w:rPr>
          <w:color w:val="auto"/>
          <w:u w:val="single"/>
        </w:rPr>
        <w:t>standard</w:t>
      </w:r>
      <w:r w:rsidRPr="002C6D9C">
        <w:rPr>
          <w:color w:val="auto"/>
        </w:rPr>
        <w:t xml:space="preserve"> use of the </w:t>
      </w:r>
      <w:r w:rsidRPr="002C6D9C">
        <w:rPr>
          <w:strike/>
          <w:color w:val="auto"/>
        </w:rPr>
        <w:t>ignition interlock</w:t>
      </w:r>
      <w:r w:rsidRPr="002C6D9C">
        <w:rPr>
          <w:color w:val="auto"/>
        </w:rPr>
        <w:t xml:space="preserve"> device to be paid for by the </w:t>
      </w:r>
      <w:r w:rsidRPr="002C6D9C">
        <w:rPr>
          <w:color w:val="auto"/>
          <w:u w:val="single"/>
        </w:rPr>
        <w:t>Ignition</w:t>
      </w:r>
      <w:r w:rsidRPr="002C6D9C">
        <w:rPr>
          <w:color w:val="auto"/>
        </w:rPr>
        <w:t xml:space="preserve"> Interlock Device Fund managed by the Department of Probation, Parole and Pardon Services.  </w:t>
      </w:r>
      <w:r w:rsidRPr="002C6D9C">
        <w:rPr>
          <w:color w:val="auto"/>
          <w:u w:val="single"/>
        </w:rPr>
        <w:t>Funds remitted to the Department of Probation, Parole and Pardon Services for the Ignition Interlock Device Fund also may be used by the Department of Probation, Parole and Pardon Services to support the Ignition Interlock Device Program.</w:t>
      </w:r>
      <w:r w:rsidRPr="002C6D9C">
        <w:rPr>
          <w:color w:val="auto"/>
        </w:rPr>
        <w:t xml:space="preserve">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w:t>
      </w:r>
      <w:r w:rsidRPr="002C6D9C">
        <w:rPr>
          <w:strike/>
          <w:color w:val="auto"/>
        </w:rPr>
        <w:t>dependants</w:t>
      </w:r>
      <w:r w:rsidRPr="002C6D9C">
        <w:rPr>
          <w:color w:val="auto"/>
        </w:rPr>
        <w:t xml:space="preserve"> </w:t>
      </w:r>
      <w:r w:rsidRPr="002C6D9C">
        <w:rPr>
          <w:color w:val="auto"/>
          <w:u w:val="single"/>
        </w:rPr>
        <w:t>dependents</w:t>
      </w:r>
      <w:r w:rsidRPr="002C6D9C">
        <w:rPr>
          <w:color w:val="auto"/>
        </w:rPr>
        <w:t xml:space="preserve">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 </w:t>
      </w:r>
    </w:p>
    <w:p w:rsidR="00D6091B" w:rsidRPr="002C6D9C" w:rsidRDefault="00D6091B" w:rsidP="00D6091B">
      <w:pPr>
        <w:rPr>
          <w:color w:val="auto"/>
        </w:rPr>
      </w:pPr>
      <w:r w:rsidRPr="002C6D9C">
        <w:rPr>
          <w:color w:val="auto"/>
        </w:rPr>
        <w:tab/>
      </w:r>
      <w:r w:rsidRPr="002C6D9C">
        <w:rPr>
          <w:strike/>
          <w:color w:val="auto"/>
        </w:rPr>
        <w:t>(F)</w:t>
      </w:r>
      <w:r w:rsidRPr="002C6D9C">
        <w:rPr>
          <w:color w:val="auto"/>
          <w:u w:val="single"/>
        </w:rPr>
        <w:t>(G)</w:t>
      </w:r>
      <w:r w:rsidRPr="002C6D9C">
        <w:rPr>
          <w:color w:val="auto"/>
        </w:rPr>
        <w:tab/>
        <w:t xml:space="preserve">The ignition interlock service provider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collect and remit monthly to the </w:t>
      </w:r>
      <w:r w:rsidRPr="002C6D9C">
        <w:rPr>
          <w:color w:val="auto"/>
          <w:u w:val="single"/>
        </w:rPr>
        <w:t>Ignition</w:t>
      </w:r>
      <w:r w:rsidRPr="002C6D9C">
        <w:rPr>
          <w:color w:val="auto"/>
        </w:rPr>
        <w:t xml:space="preserve"> Interlock Device Fund a fee as determined by the Department of Probation, Parole and Pardon Services not to exceed </w:t>
      </w:r>
      <w:r w:rsidRPr="002C6D9C">
        <w:rPr>
          <w:strike/>
          <w:color w:val="auto"/>
        </w:rPr>
        <w:t>three hundred sixty</w:t>
      </w:r>
      <w:r w:rsidRPr="002C6D9C">
        <w:rPr>
          <w:color w:val="auto"/>
        </w:rPr>
        <w:t xml:space="preserve"> </w:t>
      </w:r>
      <w:r w:rsidRPr="002C6D9C">
        <w:rPr>
          <w:color w:val="auto"/>
          <w:u w:val="single"/>
        </w:rPr>
        <w:t>thirty</w:t>
      </w:r>
      <w:r w:rsidRPr="002C6D9C">
        <w:rPr>
          <w:color w:val="auto"/>
        </w:rPr>
        <w:t xml:space="preserve"> dollars per </w:t>
      </w:r>
      <w:r w:rsidRPr="002C6D9C">
        <w:rPr>
          <w:strike/>
          <w:color w:val="auto"/>
        </w:rPr>
        <w:t>year</w:t>
      </w:r>
      <w:r w:rsidRPr="002C6D9C">
        <w:rPr>
          <w:color w:val="auto"/>
        </w:rPr>
        <w:t xml:space="preserve"> </w:t>
      </w:r>
      <w:r w:rsidRPr="002C6D9C">
        <w:rPr>
          <w:color w:val="auto"/>
          <w:u w:val="single"/>
        </w:rPr>
        <w:t>month</w:t>
      </w:r>
      <w:r w:rsidRPr="002C6D9C">
        <w:rPr>
          <w:color w:val="auto"/>
        </w:rPr>
        <w:t xml:space="preserve"> for each </w:t>
      </w:r>
      <w:r w:rsidRPr="002C6D9C">
        <w:rPr>
          <w:strike/>
          <w:color w:val="auto"/>
        </w:rPr>
        <w:t>year</w:t>
      </w:r>
      <w:r w:rsidRPr="002C6D9C">
        <w:rPr>
          <w:color w:val="auto"/>
        </w:rPr>
        <w:t xml:space="preserve"> </w:t>
      </w:r>
      <w:r w:rsidRPr="002C6D9C">
        <w:rPr>
          <w:color w:val="auto"/>
          <w:u w:val="single"/>
        </w:rPr>
        <w:t>month</w:t>
      </w:r>
      <w:r w:rsidRPr="002C6D9C">
        <w:rPr>
          <w:color w:val="auto"/>
        </w:rPr>
        <w:t xml:space="preserve"> the person is required to drive a vehicle with </w:t>
      </w:r>
      <w:r w:rsidRPr="002C6D9C">
        <w:rPr>
          <w:strike/>
          <w:color w:val="auto"/>
        </w:rPr>
        <w:t>an ignition interlock</w:t>
      </w:r>
      <w:r w:rsidRPr="002C6D9C">
        <w:rPr>
          <w:color w:val="auto"/>
        </w:rPr>
        <w:t xml:space="preserve"> </w:t>
      </w:r>
      <w:r w:rsidRPr="002C6D9C">
        <w:rPr>
          <w:color w:val="auto"/>
          <w:u w:val="single"/>
        </w:rPr>
        <w:t>a</w:t>
      </w:r>
      <w:r w:rsidRPr="002C6D9C">
        <w:rPr>
          <w:color w:val="auto"/>
        </w:rPr>
        <w:t xml:space="preserve"> device.  </w:t>
      </w:r>
      <w:r w:rsidRPr="002C6D9C">
        <w:rPr>
          <w:strike/>
          <w:color w:val="auto"/>
        </w:rPr>
        <w:t>Any</w:t>
      </w:r>
      <w:r w:rsidRPr="002C6D9C">
        <w:rPr>
          <w:color w:val="auto"/>
        </w:rPr>
        <w:t xml:space="preserve"> </w:t>
      </w:r>
      <w:r w:rsidRPr="002C6D9C">
        <w:rPr>
          <w:color w:val="auto"/>
          <w:u w:val="single"/>
        </w:rPr>
        <w:t>A</w:t>
      </w:r>
      <w:r w:rsidRPr="002C6D9C">
        <w:rPr>
          <w:color w:val="auto"/>
        </w:rPr>
        <w:t xml:space="preserve"> </w:t>
      </w:r>
      <w:r w:rsidRPr="002C6D9C">
        <w:rPr>
          <w:strike/>
          <w:color w:val="auto"/>
        </w:rPr>
        <w:t>ignition</w:t>
      </w:r>
      <w:r w:rsidRPr="002C6D9C">
        <w:rPr>
          <w:color w:val="auto"/>
        </w:rPr>
        <w:t xml:space="preserve"> service provider </w:t>
      </w:r>
      <w:r w:rsidRPr="002C6D9C">
        <w:rPr>
          <w:strike/>
          <w:color w:val="auto"/>
        </w:rPr>
        <w:t>failing</w:t>
      </w:r>
      <w:r w:rsidRPr="002C6D9C">
        <w:rPr>
          <w:color w:val="auto"/>
        </w:rPr>
        <w:t xml:space="preserve"> </w:t>
      </w:r>
      <w:r w:rsidRPr="002C6D9C">
        <w:rPr>
          <w:color w:val="auto"/>
          <w:u w:val="single"/>
        </w:rPr>
        <w:t>who fails</w:t>
      </w:r>
      <w:r w:rsidRPr="002C6D9C">
        <w:rPr>
          <w:color w:val="auto"/>
        </w:rPr>
        <w:t xml:space="preserve"> to properly remit funds to the </w:t>
      </w:r>
      <w:r w:rsidRPr="002C6D9C">
        <w:rPr>
          <w:color w:val="auto"/>
          <w:u w:val="single"/>
        </w:rPr>
        <w:t>Ignition</w:t>
      </w:r>
      <w:r w:rsidRPr="002C6D9C">
        <w:rPr>
          <w:color w:val="auto"/>
        </w:rPr>
        <w:t xml:space="preserve"> Interlock Device Fund may be decertified as </w:t>
      </w:r>
      <w:r w:rsidRPr="002C6D9C">
        <w:rPr>
          <w:strike/>
          <w:color w:val="auto"/>
        </w:rPr>
        <w:t>an ignition interlock</w:t>
      </w:r>
      <w:r w:rsidRPr="002C6D9C">
        <w:rPr>
          <w:color w:val="auto"/>
        </w:rPr>
        <w:t xml:space="preserve"> </w:t>
      </w:r>
      <w:r w:rsidRPr="002C6D9C">
        <w:rPr>
          <w:color w:val="auto"/>
          <w:u w:val="single"/>
        </w:rPr>
        <w:t>a</w:t>
      </w:r>
      <w:r w:rsidRPr="002C6D9C">
        <w:rPr>
          <w:color w:val="auto"/>
        </w:rPr>
        <w:t xml:space="preserve"> service provider by the Department of Probation, Parole and Pardon Services.  If a service provider is decertified for failing to remit funds to the Ignition Interlock Device Fund, the cost for removal and replacement of </w:t>
      </w:r>
      <w:r w:rsidRPr="002C6D9C">
        <w:rPr>
          <w:strike/>
          <w:color w:val="auto"/>
        </w:rPr>
        <w:t>an ignition interlock</w:t>
      </w:r>
      <w:r w:rsidRPr="002C6D9C">
        <w:rPr>
          <w:color w:val="auto"/>
        </w:rPr>
        <w:t xml:space="preserve"> </w:t>
      </w:r>
      <w:r w:rsidRPr="002C6D9C">
        <w:rPr>
          <w:color w:val="auto"/>
          <w:u w:val="single"/>
        </w:rPr>
        <w:t>a</w:t>
      </w:r>
      <w:r w:rsidRPr="002C6D9C">
        <w:rPr>
          <w:color w:val="auto"/>
        </w:rPr>
        <w:t xml:space="preserve"> device must be borne by the service provider. </w:t>
      </w:r>
    </w:p>
    <w:p w:rsidR="00D6091B" w:rsidRPr="002C6D9C" w:rsidRDefault="00D6091B" w:rsidP="00D6091B">
      <w:pPr>
        <w:rPr>
          <w:color w:val="auto"/>
        </w:rPr>
      </w:pPr>
      <w:r w:rsidRPr="002C6D9C">
        <w:rPr>
          <w:color w:val="auto"/>
        </w:rPr>
        <w:tab/>
      </w:r>
      <w:r w:rsidRPr="002C6D9C">
        <w:rPr>
          <w:strike/>
          <w:color w:val="auto"/>
        </w:rPr>
        <w:t>(G)</w:t>
      </w:r>
      <w:r w:rsidRPr="002C6D9C">
        <w:rPr>
          <w:color w:val="auto"/>
          <w:u w:val="single"/>
        </w:rPr>
        <w:t>(H)(1)</w:t>
      </w:r>
      <w:r w:rsidRPr="002C6D9C">
        <w:rPr>
          <w:color w:val="auto"/>
        </w:rPr>
        <w:tab/>
        <w:t xml:space="preserve">The </w:t>
      </w:r>
      <w:r w:rsidRPr="002C6D9C">
        <w:rPr>
          <w:strike/>
          <w:color w:val="auto"/>
        </w:rPr>
        <w:t>offender must</w:t>
      </w:r>
      <w:r w:rsidRPr="002C6D9C">
        <w:rPr>
          <w:color w:val="auto"/>
        </w:rPr>
        <w:t xml:space="preserve"> </w:t>
      </w:r>
      <w:r w:rsidRPr="002C6D9C">
        <w:rPr>
          <w:color w:val="auto"/>
          <w:u w:val="single"/>
        </w:rPr>
        <w:t>person shall</w:t>
      </w:r>
      <w:r w:rsidRPr="002C6D9C">
        <w:rPr>
          <w:color w:val="auto"/>
        </w:rPr>
        <w:t xml:space="preserve"> have the </w:t>
      </w:r>
      <w:r w:rsidRPr="002C6D9C">
        <w:rPr>
          <w:strike/>
          <w:color w:val="auto"/>
        </w:rPr>
        <w:t>interlock</w:t>
      </w:r>
      <w:r w:rsidRPr="002C6D9C">
        <w:rPr>
          <w:color w:val="auto"/>
        </w:rPr>
        <w:t xml:space="preserve"> device inspected every sixty days to verify that the device is affixed to the motor vehicle and properly operating, and to allow for the preparation of an </w:t>
      </w:r>
      <w:r w:rsidRPr="002C6D9C">
        <w:rPr>
          <w:color w:val="auto"/>
          <w:u w:val="single"/>
        </w:rPr>
        <w:t>ignition</w:t>
      </w:r>
      <w:r w:rsidRPr="002C6D9C">
        <w:rPr>
          <w:color w:val="auto"/>
        </w:rPr>
        <w:t xml:space="preserve"> interlock device inspection report by the service provider indicating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alcohol content at each attempt to start and running </w:t>
      </w:r>
      <w:r w:rsidRPr="002C6D9C">
        <w:rPr>
          <w:strike/>
          <w:color w:val="auto"/>
        </w:rPr>
        <w:t>re-test</w:t>
      </w:r>
      <w:r w:rsidRPr="002C6D9C">
        <w:rPr>
          <w:color w:val="auto"/>
        </w:rPr>
        <w:t xml:space="preserve"> </w:t>
      </w:r>
      <w:r w:rsidRPr="002C6D9C">
        <w:rPr>
          <w:color w:val="auto"/>
          <w:u w:val="single"/>
        </w:rPr>
        <w:t>retest</w:t>
      </w:r>
      <w:r w:rsidRPr="002C6D9C">
        <w:rPr>
          <w:color w:val="auto"/>
        </w:rPr>
        <w:t xml:space="preserve"> during each sixty</w:t>
      </w:r>
      <w:r w:rsidRPr="002C6D9C">
        <w:rPr>
          <w:color w:val="auto"/>
        </w:rPr>
        <w:noBreakHyphen/>
        <w:t xml:space="preserve">day period.  </w:t>
      </w:r>
      <w:r w:rsidRPr="002C6D9C">
        <w:rPr>
          <w:color w:val="auto"/>
          <w:u w:val="single"/>
        </w:rPr>
        <w:t>Failure of the person to have the interlock device inspected every sixty days must result in one ignition interlock device point.</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(2)</w:t>
      </w:r>
      <w:r w:rsidRPr="002C6D9C">
        <w:rPr>
          <w:color w:val="auto"/>
        </w:rPr>
        <w:tab/>
        <w:t xml:space="preserve">Only a service provider authorized by the Department of Probation, Parole and Pardon Services to perform inspections on </w:t>
      </w:r>
      <w:r w:rsidRPr="002C6D9C">
        <w:rPr>
          <w:color w:val="auto"/>
          <w:u w:val="single"/>
        </w:rPr>
        <w:t>ignition</w:t>
      </w:r>
      <w:r w:rsidRPr="002C6D9C">
        <w:rPr>
          <w:color w:val="auto"/>
        </w:rPr>
        <w:t xml:space="preserve"> interlock devices may conduct inspections.  The service provider immediately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report </w:t>
      </w:r>
      <w:r w:rsidRPr="002C6D9C">
        <w:rPr>
          <w:strike/>
          <w:color w:val="auto"/>
        </w:rPr>
        <w:t>any</w:t>
      </w:r>
      <w:r w:rsidRPr="002C6D9C">
        <w:rPr>
          <w:color w:val="auto"/>
        </w:rPr>
        <w:t xml:space="preserve"> devices that fail inspection to the Department of Probation, Parole and Pardon Services.  The report must contain the </w:t>
      </w:r>
      <w:r w:rsidRPr="002C6D9C">
        <w:rPr>
          <w:color w:val="auto"/>
          <w:u w:val="single"/>
        </w:rPr>
        <w:t>person’s</w:t>
      </w:r>
      <w:r w:rsidRPr="002C6D9C">
        <w:rPr>
          <w:color w:val="auto"/>
        </w:rPr>
        <w:t xml:space="preserve"> name </w:t>
      </w:r>
      <w:r w:rsidRPr="002C6D9C">
        <w:rPr>
          <w:strike/>
          <w:color w:val="auto"/>
        </w:rPr>
        <w:t>of the offender</w:t>
      </w:r>
      <w:r w:rsidRPr="002C6D9C">
        <w:rPr>
          <w:color w:val="auto"/>
        </w:rPr>
        <w:t>, identify the vehicle upon which the failed device is installed</w:t>
      </w:r>
      <w:r w:rsidRPr="002C6D9C">
        <w:rPr>
          <w:color w:val="auto"/>
          <w:u w:val="single"/>
        </w:rPr>
        <w:t>,</w:t>
      </w:r>
      <w:r w:rsidRPr="002C6D9C">
        <w:rPr>
          <w:color w:val="auto"/>
        </w:rPr>
        <w:t xml:space="preserve"> and the reason for the failed inspection</w:t>
      </w:r>
      <w:r w:rsidRPr="002C6D9C">
        <w:rPr>
          <w:strike/>
          <w:color w:val="auto"/>
        </w:rPr>
        <w:t>, and</w:t>
      </w:r>
      <w:r w:rsidRPr="002C6D9C">
        <w:rPr>
          <w:color w:val="auto"/>
          <w:u w:val="single"/>
        </w:rPr>
        <w:t>.</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If the inspection report reflects that the person has failed to complete a running retest, the person must be assessed one ignition interlock device point.</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(4)</w:t>
      </w:r>
      <w:r w:rsidRPr="002C6D9C">
        <w:rPr>
          <w:color w:val="auto"/>
        </w:rPr>
        <w:tab/>
      </w:r>
      <w:r w:rsidRPr="002C6D9C">
        <w:rPr>
          <w:color w:val="auto"/>
          <w:u w:val="single"/>
        </w:rPr>
        <w:t>The inspection report must</w:t>
      </w:r>
      <w:r w:rsidRPr="002C6D9C">
        <w:rPr>
          <w:color w:val="auto"/>
        </w:rPr>
        <w:t xml:space="preserve"> indicate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alcohol content at each attempt to start and running </w:t>
      </w:r>
      <w:r w:rsidRPr="002C6D9C">
        <w:rPr>
          <w:strike/>
          <w:color w:val="auto"/>
        </w:rPr>
        <w:t>re</w:t>
      </w:r>
      <w:r w:rsidRPr="002C6D9C">
        <w:rPr>
          <w:strike/>
          <w:color w:val="auto"/>
        </w:rPr>
        <w:noBreakHyphen/>
        <w:t>test</w:t>
      </w:r>
      <w:r w:rsidRPr="002C6D9C">
        <w:rPr>
          <w:color w:val="auto"/>
        </w:rPr>
        <w:t xml:space="preserve"> </w:t>
      </w:r>
      <w:r w:rsidRPr="002C6D9C">
        <w:rPr>
          <w:color w:val="auto"/>
          <w:u w:val="single"/>
        </w:rPr>
        <w:t>retest</w:t>
      </w:r>
      <w:r w:rsidRPr="002C6D9C">
        <w:rPr>
          <w:color w:val="auto"/>
        </w:rPr>
        <w:t xml:space="preserve"> during each sixty</w:t>
      </w:r>
      <w:r w:rsidRPr="002C6D9C">
        <w:rPr>
          <w:color w:val="auto"/>
        </w:rPr>
        <w:noBreakHyphen/>
        <w:t xml:space="preserve">day period. </w:t>
      </w:r>
      <w:r w:rsidRPr="002C6D9C">
        <w:rPr>
          <w:strike/>
          <w:color w:val="auto"/>
        </w:rPr>
        <w:t>Failure of the offender to have the interlock device inspected every sixty days will result in one ignition interlock device point.  Upon review of the ignition interlock device inspection report, if the report reflects that the offender attempted to start the motor vehicle with an alcohol concentration of two one</w:t>
      </w:r>
      <w:r w:rsidRPr="002C6D9C">
        <w:rPr>
          <w:strike/>
          <w:color w:val="auto"/>
        </w:rPr>
        <w:noBreakHyphen/>
        <w:t>hundredths of one percent or more, the offender is assessed one</w:t>
      </w:r>
      <w:r w:rsidRPr="002C6D9C">
        <w:rPr>
          <w:strike/>
          <w:color w:val="auto"/>
        </w:rPr>
        <w:noBreakHyphen/>
        <w:t>half interlock device point.  Upon review of the interlock device inspection report, if</w:t>
      </w:r>
      <w:r w:rsidRPr="002C6D9C">
        <w:rPr>
          <w:color w:val="auto"/>
        </w:rPr>
        <w:t xml:space="preserve"> </w:t>
      </w:r>
      <w:r w:rsidRPr="002C6D9C">
        <w:rPr>
          <w:color w:val="auto"/>
          <w:u w:val="single"/>
        </w:rPr>
        <w:t>If</w:t>
      </w:r>
      <w:r w:rsidRPr="002C6D9C">
        <w:rPr>
          <w:color w:val="auto"/>
        </w:rPr>
        <w:t xml:space="preserve"> the report reflects that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violated a running </w:t>
      </w:r>
      <w:r w:rsidRPr="002C6D9C">
        <w:rPr>
          <w:strike/>
          <w:color w:val="auto"/>
        </w:rPr>
        <w:t>re</w:t>
      </w:r>
      <w:r w:rsidRPr="002C6D9C">
        <w:rPr>
          <w:strike/>
          <w:color w:val="auto"/>
        </w:rPr>
        <w:noBreakHyphen/>
        <w:t>test</w:t>
      </w:r>
      <w:r w:rsidRPr="002C6D9C">
        <w:rPr>
          <w:color w:val="auto"/>
        </w:rPr>
        <w:t xml:space="preserve"> </w:t>
      </w:r>
      <w:r w:rsidRPr="002C6D9C">
        <w:rPr>
          <w:color w:val="auto"/>
          <w:u w:val="single"/>
        </w:rPr>
        <w:t>retest</w:t>
      </w:r>
      <w:r w:rsidRPr="002C6D9C">
        <w:rPr>
          <w:color w:val="auto"/>
        </w:rPr>
        <w:t xml:space="preserve"> by having an alcohol concentration </w:t>
      </w:r>
      <w:r w:rsidRPr="002C6D9C">
        <w:rPr>
          <w:color w:val="auto"/>
          <w:u w:val="single"/>
        </w:rPr>
        <w:t>of:</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u w:val="single"/>
        </w:rPr>
        <w:t>(a)</w:t>
      </w:r>
      <w:r w:rsidRPr="002C6D9C">
        <w:rPr>
          <w:color w:val="auto"/>
        </w:rPr>
        <w:tab/>
      </w:r>
      <w:r w:rsidRPr="002C6D9C">
        <w:rPr>
          <w:strike/>
          <w:color w:val="auto"/>
        </w:rPr>
        <w:t>between</w:t>
      </w:r>
      <w:r w:rsidRPr="002C6D9C">
        <w:rPr>
          <w:color w:val="auto"/>
        </w:rPr>
        <w:t xml:space="preserve"> two one</w:t>
      </w:r>
      <w:r w:rsidRPr="002C6D9C">
        <w:rPr>
          <w:color w:val="auto"/>
        </w:rPr>
        <w:noBreakHyphen/>
        <w:t xml:space="preserve">hundredths of one percent </w:t>
      </w:r>
      <w:r w:rsidRPr="002C6D9C">
        <w:rPr>
          <w:color w:val="auto"/>
          <w:u w:val="single"/>
        </w:rPr>
        <w:t>or more</w:t>
      </w:r>
      <w:r w:rsidRPr="002C6D9C">
        <w:rPr>
          <w:color w:val="auto"/>
        </w:rPr>
        <w:t xml:space="preserve"> </w:t>
      </w:r>
      <w:r w:rsidRPr="002C6D9C">
        <w:rPr>
          <w:strike/>
          <w:color w:val="auto"/>
        </w:rPr>
        <w:t>and</w:t>
      </w:r>
      <w:r w:rsidRPr="002C6D9C">
        <w:rPr>
          <w:color w:val="auto"/>
        </w:rPr>
        <w:t xml:space="preserve"> </w:t>
      </w:r>
      <w:r w:rsidRPr="002C6D9C">
        <w:rPr>
          <w:color w:val="auto"/>
          <w:u w:val="single"/>
        </w:rPr>
        <w:t>but</w:t>
      </w:r>
      <w:r w:rsidRPr="002C6D9C">
        <w:rPr>
          <w:color w:val="auto"/>
        </w:rPr>
        <w:t xml:space="preserve"> less than four one</w:t>
      </w:r>
      <w:r w:rsidRPr="002C6D9C">
        <w:rPr>
          <w:color w:val="auto"/>
        </w:rPr>
        <w:noBreakHyphen/>
        <w:t xml:space="preserve">hundredths of one percent, the </w:t>
      </w:r>
      <w:r w:rsidRPr="002C6D9C">
        <w:rPr>
          <w:strike/>
          <w:color w:val="auto"/>
        </w:rPr>
        <w:t>offender is</w:t>
      </w:r>
      <w:r w:rsidRPr="002C6D9C">
        <w:rPr>
          <w:color w:val="auto"/>
        </w:rPr>
        <w:t xml:space="preserve"> </w:t>
      </w:r>
      <w:r w:rsidRPr="002C6D9C">
        <w:rPr>
          <w:color w:val="auto"/>
          <w:u w:val="single"/>
        </w:rPr>
        <w:t>person must be</w:t>
      </w:r>
      <w:r w:rsidRPr="002C6D9C">
        <w:rPr>
          <w:color w:val="auto"/>
        </w:rPr>
        <w:t xml:space="preserve"> assessed one</w:t>
      </w:r>
      <w:r w:rsidRPr="002C6D9C">
        <w:rPr>
          <w:color w:val="auto"/>
        </w:rPr>
        <w:noBreakHyphen/>
        <w:t xml:space="preserve">half </w:t>
      </w:r>
      <w:r w:rsidRPr="002C6D9C">
        <w:rPr>
          <w:color w:val="auto"/>
          <w:u w:val="single"/>
        </w:rPr>
        <w:t>ignition</w:t>
      </w:r>
      <w:r w:rsidRPr="002C6D9C">
        <w:rPr>
          <w:color w:val="auto"/>
        </w:rPr>
        <w:t xml:space="preserve"> interlock device point</w:t>
      </w:r>
      <w:r w:rsidRPr="002C6D9C">
        <w:rPr>
          <w:strike/>
          <w:color w:val="auto"/>
        </w:rPr>
        <w:t>.</w:t>
      </w:r>
      <w:r w:rsidRPr="002C6D9C">
        <w:rPr>
          <w:color w:val="auto"/>
          <w:u w:val="single"/>
        </w:rPr>
        <w:t>;</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u w:val="single"/>
        </w:rPr>
        <w:t>(b)</w:t>
      </w:r>
      <w:r w:rsidRPr="002C6D9C">
        <w:rPr>
          <w:color w:val="auto"/>
        </w:rPr>
        <w:tab/>
      </w:r>
      <w:r w:rsidRPr="002C6D9C">
        <w:rPr>
          <w:strike/>
          <w:color w:val="auto"/>
        </w:rPr>
        <w:t>Upon review of the interlock device inspection report, if the report reflects that the offender person violated a running re</w:t>
      </w:r>
      <w:r w:rsidRPr="002C6D9C">
        <w:rPr>
          <w:strike/>
          <w:color w:val="auto"/>
        </w:rPr>
        <w:noBreakHyphen/>
        <w:t>test retest by having an alcohol concentration between</w:t>
      </w:r>
      <w:r w:rsidRPr="002C6D9C">
        <w:rPr>
          <w:color w:val="auto"/>
        </w:rPr>
        <w:t xml:space="preserve"> four one</w:t>
      </w:r>
      <w:r w:rsidRPr="002C6D9C">
        <w:rPr>
          <w:color w:val="auto"/>
        </w:rPr>
        <w:noBreakHyphen/>
        <w:t xml:space="preserve">hundredths of one percent </w:t>
      </w:r>
      <w:r w:rsidRPr="002C6D9C">
        <w:rPr>
          <w:color w:val="auto"/>
          <w:u w:val="single"/>
        </w:rPr>
        <w:t>or more</w:t>
      </w:r>
      <w:r w:rsidRPr="002C6D9C">
        <w:rPr>
          <w:color w:val="auto"/>
        </w:rPr>
        <w:t xml:space="preserve"> </w:t>
      </w:r>
      <w:r w:rsidRPr="002C6D9C">
        <w:rPr>
          <w:strike/>
          <w:color w:val="auto"/>
        </w:rPr>
        <w:t>and</w:t>
      </w:r>
      <w:r w:rsidRPr="002C6D9C">
        <w:rPr>
          <w:color w:val="auto"/>
        </w:rPr>
        <w:t xml:space="preserve"> </w:t>
      </w:r>
      <w:r w:rsidRPr="002C6D9C">
        <w:rPr>
          <w:color w:val="auto"/>
          <w:u w:val="single"/>
        </w:rPr>
        <w:t>but</w:t>
      </w:r>
      <w:r w:rsidRPr="002C6D9C">
        <w:rPr>
          <w:color w:val="auto"/>
        </w:rPr>
        <w:t xml:space="preserve"> less than fifteen one</w:t>
      </w:r>
      <w:r w:rsidRPr="002C6D9C">
        <w:rPr>
          <w:color w:val="auto"/>
        </w:rPr>
        <w:noBreakHyphen/>
        <w:t xml:space="preserve">hundredths of one percent, the </w:t>
      </w:r>
      <w:r w:rsidRPr="002C6D9C">
        <w:rPr>
          <w:strike/>
          <w:color w:val="auto"/>
        </w:rPr>
        <w:t>offender is</w:t>
      </w:r>
      <w:r w:rsidRPr="002C6D9C">
        <w:rPr>
          <w:color w:val="auto"/>
        </w:rPr>
        <w:t xml:space="preserve"> </w:t>
      </w:r>
      <w:r w:rsidRPr="002C6D9C">
        <w:rPr>
          <w:color w:val="auto"/>
          <w:u w:val="single"/>
        </w:rPr>
        <w:t>person must be</w:t>
      </w:r>
      <w:r w:rsidRPr="002C6D9C">
        <w:rPr>
          <w:color w:val="auto"/>
        </w:rPr>
        <w:t xml:space="preserve"> assessed one </w:t>
      </w:r>
      <w:r w:rsidRPr="002C6D9C">
        <w:rPr>
          <w:color w:val="auto"/>
          <w:u w:val="single"/>
        </w:rPr>
        <w:t>ignition</w:t>
      </w:r>
      <w:r w:rsidRPr="002C6D9C">
        <w:rPr>
          <w:color w:val="auto"/>
        </w:rPr>
        <w:t xml:space="preserve"> interlock device point</w:t>
      </w:r>
      <w:r w:rsidRPr="002C6D9C">
        <w:rPr>
          <w:strike/>
          <w:color w:val="auto"/>
        </w:rPr>
        <w:t>.</w:t>
      </w:r>
      <w:r w:rsidRPr="002C6D9C">
        <w:rPr>
          <w:color w:val="auto"/>
          <w:u w:val="single"/>
        </w:rPr>
        <w:t>;  or</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u w:val="single"/>
        </w:rPr>
        <w:t>(c)</w:t>
      </w:r>
      <w:r w:rsidRPr="002C6D9C">
        <w:rPr>
          <w:color w:val="auto"/>
        </w:rPr>
        <w:tab/>
      </w:r>
      <w:r w:rsidRPr="002C6D9C">
        <w:rPr>
          <w:strike/>
          <w:color w:val="auto"/>
        </w:rPr>
        <w:t>Upon review of the interlock device inspection report, if the report reflects that the offender person violated a running re</w:t>
      </w:r>
      <w:r w:rsidRPr="002C6D9C">
        <w:rPr>
          <w:strike/>
          <w:color w:val="auto"/>
        </w:rPr>
        <w:noBreakHyphen/>
        <w:t>test retest by having an alcohol concentration above</w:t>
      </w:r>
      <w:r w:rsidRPr="002C6D9C">
        <w:rPr>
          <w:color w:val="auto"/>
        </w:rPr>
        <w:t xml:space="preserve"> fifteen one</w:t>
      </w:r>
      <w:r w:rsidRPr="002C6D9C">
        <w:rPr>
          <w:color w:val="auto"/>
        </w:rPr>
        <w:noBreakHyphen/>
        <w:t xml:space="preserve">hundredths of one percent </w:t>
      </w:r>
      <w:r w:rsidRPr="002C6D9C">
        <w:rPr>
          <w:color w:val="auto"/>
          <w:u w:val="single"/>
        </w:rPr>
        <w:t>or more</w:t>
      </w:r>
      <w:r w:rsidRPr="002C6D9C">
        <w:rPr>
          <w:color w:val="auto"/>
        </w:rPr>
        <w:t xml:space="preserve">, the </w:t>
      </w:r>
      <w:r w:rsidRPr="002C6D9C">
        <w:rPr>
          <w:strike/>
          <w:color w:val="auto"/>
        </w:rPr>
        <w:t>offender is</w:t>
      </w:r>
      <w:r w:rsidRPr="002C6D9C">
        <w:rPr>
          <w:color w:val="auto"/>
        </w:rPr>
        <w:t xml:space="preserve"> </w:t>
      </w:r>
      <w:r w:rsidRPr="002C6D9C">
        <w:rPr>
          <w:color w:val="auto"/>
          <w:u w:val="single"/>
        </w:rPr>
        <w:t>person must be</w:t>
      </w:r>
      <w:r w:rsidRPr="002C6D9C">
        <w:rPr>
          <w:color w:val="auto"/>
        </w:rPr>
        <w:t xml:space="preserve"> assessed two </w:t>
      </w:r>
      <w:r w:rsidRPr="002C6D9C">
        <w:rPr>
          <w:color w:val="auto"/>
          <w:u w:val="single"/>
        </w:rPr>
        <w:t>ignition</w:t>
      </w:r>
      <w:r w:rsidRPr="002C6D9C">
        <w:rPr>
          <w:color w:val="auto"/>
        </w:rPr>
        <w:t xml:space="preserve"> interlock device points.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(5)</w:t>
      </w:r>
      <w:r w:rsidRPr="002C6D9C">
        <w:rPr>
          <w:color w:val="auto"/>
        </w:rPr>
        <w:tab/>
      </w:r>
      <w:r w:rsidRPr="002C6D9C">
        <w:rPr>
          <w:strike/>
          <w:color w:val="auto"/>
        </w:rPr>
        <w:t>An individual</w:t>
      </w:r>
      <w:r w:rsidRPr="002C6D9C">
        <w:rPr>
          <w:color w:val="auto"/>
        </w:rPr>
        <w:t xml:space="preserve"> </w:t>
      </w:r>
      <w:r w:rsidRPr="002C6D9C">
        <w:rPr>
          <w:color w:val="auto"/>
          <w:u w:val="single"/>
        </w:rPr>
        <w:t>A person</w:t>
      </w:r>
      <w:r w:rsidRPr="002C6D9C">
        <w:rPr>
          <w:color w:val="auto"/>
        </w:rPr>
        <w:t xml:space="preserve"> may appeal </w:t>
      </w:r>
      <w:r w:rsidRPr="002C6D9C">
        <w:rPr>
          <w:strike/>
          <w:color w:val="auto"/>
        </w:rPr>
        <w:t>any</w:t>
      </w:r>
      <w:r w:rsidRPr="002C6D9C">
        <w:rPr>
          <w:color w:val="auto"/>
        </w:rPr>
        <w:t xml:space="preserve"> interlock device points received to an administrative hearing officer with the Department of Probation, Parole and Pardon Services through a process established by the Department of Probation, Parole and Pardon Services.  The administrative hearing officer's decision on appeal </w:t>
      </w:r>
      <w:r w:rsidRPr="002C6D9C">
        <w:rPr>
          <w:strike/>
          <w:color w:val="auto"/>
        </w:rPr>
        <w:t>shall be</w:t>
      </w:r>
      <w:r w:rsidRPr="002C6D9C">
        <w:rPr>
          <w:color w:val="auto"/>
        </w:rPr>
        <w:t xml:space="preserve"> </w:t>
      </w:r>
      <w:r w:rsidRPr="002C6D9C">
        <w:rPr>
          <w:color w:val="auto"/>
          <w:u w:val="single"/>
        </w:rPr>
        <w:t>is</w:t>
      </w:r>
      <w:r w:rsidRPr="002C6D9C">
        <w:rPr>
          <w:color w:val="auto"/>
        </w:rPr>
        <w:t xml:space="preserve"> final and no appeal </w:t>
      </w:r>
      <w:r w:rsidRPr="002C6D9C">
        <w:rPr>
          <w:strike/>
          <w:color w:val="auto"/>
        </w:rPr>
        <w:t>from such decision shall be</w:t>
      </w:r>
      <w:r w:rsidRPr="002C6D9C">
        <w:rPr>
          <w:color w:val="auto"/>
        </w:rPr>
        <w:t xml:space="preserve"> </w:t>
      </w:r>
      <w:r w:rsidRPr="002C6D9C">
        <w:rPr>
          <w:color w:val="auto"/>
          <w:u w:val="single"/>
        </w:rPr>
        <w:t>is</w:t>
      </w:r>
      <w:r w:rsidRPr="002C6D9C">
        <w:rPr>
          <w:color w:val="auto"/>
        </w:rPr>
        <w:t xml:space="preserve"> allowed. </w:t>
      </w:r>
    </w:p>
    <w:p w:rsidR="00D6091B" w:rsidRPr="002C6D9C" w:rsidRDefault="00D6091B" w:rsidP="00D6091B">
      <w:pPr>
        <w:rPr>
          <w:color w:val="auto"/>
        </w:rPr>
      </w:pPr>
      <w:r w:rsidRPr="002C6D9C">
        <w:rPr>
          <w:color w:val="auto"/>
        </w:rPr>
        <w:tab/>
      </w:r>
      <w:r w:rsidRPr="002C6D9C">
        <w:rPr>
          <w:strike/>
          <w:color w:val="auto"/>
        </w:rPr>
        <w:t>(H)</w:t>
      </w:r>
      <w:r w:rsidRPr="002C6D9C">
        <w:rPr>
          <w:color w:val="auto"/>
          <w:u w:val="single"/>
        </w:rPr>
        <w:t>(I)</w:t>
      </w:r>
      <w:r w:rsidRPr="002C6D9C">
        <w:rPr>
          <w:color w:val="auto"/>
        </w:rPr>
        <w:t xml:space="preserve"> </w:t>
      </w:r>
      <w:r w:rsidRPr="002C6D9C">
        <w:rPr>
          <w:strike/>
          <w:color w:val="auto"/>
        </w:rPr>
        <w:t>Ten</w:t>
      </w:r>
      <w:r w:rsidRPr="002C6D9C">
        <w:rPr>
          <w:color w:val="auto"/>
        </w:rPr>
        <w:t xml:space="preserve"> </w:t>
      </w:r>
      <w:r w:rsidRPr="002C6D9C">
        <w:rPr>
          <w:color w:val="auto"/>
          <w:u w:val="single"/>
        </w:rPr>
        <w:t>Five</w:t>
      </w:r>
      <w:r w:rsidRPr="002C6D9C">
        <w:rPr>
          <w:color w:val="auto"/>
        </w:rPr>
        <w:t xml:space="preserve"> years from the date of the person's </w:t>
      </w:r>
      <w:r w:rsidRPr="002C6D9C">
        <w:rPr>
          <w:strike/>
          <w:color w:val="auto"/>
        </w:rPr>
        <w:t>last conviction</w:t>
      </w:r>
      <w:r w:rsidRPr="002C6D9C">
        <w:rPr>
          <w:color w:val="auto"/>
        </w:rPr>
        <w:t xml:space="preserve"> </w:t>
      </w:r>
      <w:r w:rsidRPr="002C6D9C">
        <w:rPr>
          <w:color w:val="auto"/>
          <w:u w:val="single"/>
        </w:rPr>
        <w:t>driver’s license reinstatement</w:t>
      </w:r>
      <w:r w:rsidRPr="002C6D9C">
        <w:rPr>
          <w:color w:val="auto"/>
        </w:rPr>
        <w:t xml:space="preserve"> and every five years thereafter a fourth or subsequent offender whose license has been reinstated pursuant to Section 56</w:t>
      </w:r>
      <w:r w:rsidRPr="002C6D9C">
        <w:rPr>
          <w:color w:val="auto"/>
        </w:rPr>
        <w:noBreakHyphen/>
        <w:t>1</w:t>
      </w:r>
      <w:r w:rsidRPr="002C6D9C">
        <w:rPr>
          <w:color w:val="auto"/>
        </w:rPr>
        <w:noBreakHyphen/>
        <w:t xml:space="preserve">385 may apply to the Department of Probation, Parole and Pardon Services for removal of the ignition interlock device and the removal of the restriction from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The Department of Probation, Parole and Pardon Services may, for good cause shown, </w:t>
      </w:r>
      <w:r w:rsidRPr="002C6D9C">
        <w:rPr>
          <w:strike/>
          <w:color w:val="auto"/>
        </w:rPr>
        <w:t>remove the device and remove the restriction</w:t>
      </w:r>
      <w:r w:rsidRPr="002C6D9C">
        <w:rPr>
          <w:color w:val="auto"/>
        </w:rPr>
        <w:t xml:space="preserve"> </w:t>
      </w:r>
      <w:r w:rsidRPr="002C6D9C">
        <w:rPr>
          <w:color w:val="auto"/>
          <w:u w:val="single"/>
        </w:rPr>
        <w:t>notify the Department of Motor Vehicles that the person is eligible to have the restriction removed</w:t>
      </w:r>
      <w:r w:rsidRPr="002C6D9C">
        <w:rPr>
          <w:color w:val="auto"/>
        </w:rPr>
        <w:t xml:space="preserve"> from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license. </w:t>
      </w:r>
    </w:p>
    <w:p w:rsidR="00D6091B" w:rsidRPr="002C6D9C" w:rsidRDefault="00D6091B" w:rsidP="00D6091B">
      <w:pPr>
        <w:rPr>
          <w:color w:val="auto"/>
        </w:rPr>
      </w:pPr>
      <w:r w:rsidRPr="002C6D9C">
        <w:rPr>
          <w:color w:val="auto"/>
        </w:rPr>
        <w:tab/>
      </w:r>
      <w:r w:rsidRPr="002C6D9C">
        <w:rPr>
          <w:strike/>
          <w:color w:val="auto"/>
        </w:rPr>
        <w:t>(I)</w:t>
      </w:r>
      <w:r w:rsidRPr="002C6D9C">
        <w:rPr>
          <w:color w:val="auto"/>
          <w:u w:val="single"/>
        </w:rPr>
        <w:t>(J)(1)</w:t>
      </w:r>
      <w:r w:rsidRPr="002C6D9C">
        <w:rPr>
          <w:color w:val="auto"/>
        </w:rPr>
        <w:tab/>
        <w:t xml:space="preserve">Except as otherwise provided in this section, it is unlawful for a person </w:t>
      </w:r>
      <w:r w:rsidRPr="002C6D9C">
        <w:rPr>
          <w:strike/>
          <w:color w:val="auto"/>
        </w:rPr>
        <w:t>issued a driver's license with an ignition interlock restriction</w:t>
      </w:r>
      <w:r w:rsidRPr="002C6D9C">
        <w:rPr>
          <w:color w:val="auto"/>
        </w:rPr>
        <w:t xml:space="preserve"> </w:t>
      </w:r>
      <w:r w:rsidRPr="002C6D9C">
        <w:rPr>
          <w:color w:val="auto"/>
          <w:u w:val="single"/>
        </w:rPr>
        <w:t>who is subject to the provisions of this section</w:t>
      </w:r>
      <w:r w:rsidRPr="002C6D9C">
        <w:rPr>
          <w:color w:val="auto"/>
        </w:rPr>
        <w:t xml:space="preserve"> to drive a motor vehicle that is not equipped with a properly operating, certified ignition interlock device.  A person who violates this </w:t>
      </w:r>
      <w:r w:rsidRPr="002C6D9C">
        <w:rPr>
          <w:strike/>
          <w:color w:val="auto"/>
        </w:rPr>
        <w:t xml:space="preserve">section must be punished in the manner provided by law </w:t>
      </w:r>
      <w:r w:rsidRPr="002C6D9C">
        <w:rPr>
          <w:color w:val="auto"/>
          <w:u w:val="single"/>
        </w:rPr>
        <w:t>subsection:</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rPr>
        <w:tab/>
      </w:r>
      <w:r w:rsidRPr="002C6D9C">
        <w:rPr>
          <w:color w:val="auto"/>
          <w:u w:val="single"/>
        </w:rPr>
        <w:t>(a)</w:t>
      </w:r>
      <w:r w:rsidRPr="002C6D9C">
        <w:rPr>
          <w:color w:val="auto"/>
        </w:rPr>
        <w:tab/>
      </w:r>
      <w:r w:rsidRPr="002C6D9C">
        <w:rPr>
          <w:color w:val="auto"/>
          <w:u w:val="single"/>
        </w:rPr>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D6091B" w:rsidRPr="002C6D9C" w:rsidRDefault="00D6091B" w:rsidP="00D6091B">
      <w:pPr>
        <w:rPr>
          <w:color w:val="auto"/>
        </w:rPr>
      </w:pPr>
      <w:r w:rsidRPr="002C6D9C">
        <w:rPr>
          <w:color w:val="auto"/>
        </w:rPr>
        <w:tab/>
        <w:t xml:space="preserve"> </w:t>
      </w:r>
      <w:r w:rsidRPr="002C6D9C">
        <w:rPr>
          <w:color w:val="auto"/>
        </w:rPr>
        <w:tab/>
      </w:r>
      <w:r w:rsidRPr="002C6D9C">
        <w:rPr>
          <w:color w:val="auto"/>
        </w:rPr>
        <w:tab/>
      </w:r>
      <w:r w:rsidRPr="002C6D9C">
        <w:rPr>
          <w:color w:val="auto"/>
        </w:rPr>
        <w:tab/>
      </w:r>
      <w:r w:rsidRPr="002C6D9C">
        <w:rPr>
          <w:color w:val="auto"/>
          <w:u w:val="single"/>
        </w:rPr>
        <w:t>(b)</w:t>
      </w:r>
      <w:r w:rsidRPr="002C6D9C">
        <w:rPr>
          <w:color w:val="auto"/>
        </w:rPr>
        <w:tab/>
      </w:r>
      <w:r w:rsidRPr="002C6D9C">
        <w:rPr>
          <w:color w:val="auto"/>
          <w:u w:val="single"/>
        </w:rPr>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D6091B" w:rsidRPr="002C6D9C" w:rsidRDefault="00D6091B" w:rsidP="00D6091B">
      <w:pPr>
        <w:rPr>
          <w:color w:val="auto"/>
        </w:rPr>
      </w:pPr>
      <w:r w:rsidRPr="002C6D9C">
        <w:rPr>
          <w:color w:val="auto"/>
        </w:rPr>
        <w:tab/>
      </w:r>
      <w:r w:rsidRPr="002C6D9C">
        <w:rPr>
          <w:color w:val="auto"/>
        </w:rPr>
        <w:tab/>
      </w:r>
      <w:r w:rsidRPr="002C6D9C">
        <w:rPr>
          <w:color w:val="auto"/>
        </w:rPr>
        <w:tab/>
      </w:r>
      <w:r w:rsidRPr="002C6D9C">
        <w:rPr>
          <w:color w:val="auto"/>
        </w:rPr>
        <w:tab/>
      </w:r>
      <w:r w:rsidRPr="002C6D9C">
        <w:rPr>
          <w:color w:val="auto"/>
          <w:u w:val="single"/>
        </w:rPr>
        <w:t>(c)</w:t>
      </w:r>
      <w:r w:rsidRPr="002C6D9C">
        <w:rPr>
          <w:color w:val="auto"/>
        </w:rPr>
        <w:tab/>
      </w:r>
      <w:r w:rsidRPr="002C6D9C">
        <w:rPr>
          <w:color w:val="auto"/>
          <w:u w:val="single"/>
        </w:rPr>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No portion of the minimum sentence imposed pursuant to this subsection may be suspended.</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Notwithstanding any other provision of law, a first or second offense punishable pursuant to this subsection may be tried in summary court.</w:t>
      </w:r>
    </w:p>
    <w:p w:rsidR="00D6091B" w:rsidRPr="002C6D9C" w:rsidRDefault="00D6091B" w:rsidP="00D6091B">
      <w:pPr>
        <w:rPr>
          <w:color w:val="auto"/>
        </w:rPr>
      </w:pPr>
      <w:r w:rsidRPr="002C6D9C">
        <w:rPr>
          <w:color w:val="auto"/>
        </w:rPr>
        <w:tab/>
      </w:r>
      <w:r w:rsidRPr="002C6D9C">
        <w:rPr>
          <w:strike/>
          <w:color w:val="auto"/>
        </w:rPr>
        <w:t>(J)</w:t>
      </w:r>
      <w:r w:rsidRPr="002C6D9C">
        <w:rPr>
          <w:color w:val="auto"/>
          <w:u w:val="single"/>
        </w:rPr>
        <w:t>(K)(1)</w:t>
      </w:r>
      <w:r w:rsidRPr="002C6D9C">
        <w:rPr>
          <w:color w:val="auto"/>
        </w:rPr>
        <w:tab/>
      </w:r>
      <w:r w:rsidRPr="002C6D9C">
        <w:rPr>
          <w:strike/>
          <w:color w:val="auto"/>
        </w:rPr>
        <w:t>An offender that</w:t>
      </w:r>
      <w:r w:rsidRPr="002C6D9C">
        <w:rPr>
          <w:color w:val="auto"/>
        </w:rPr>
        <w:t xml:space="preserve"> </w:t>
      </w:r>
      <w:r w:rsidRPr="002C6D9C">
        <w:rPr>
          <w:color w:val="auto"/>
          <w:u w:val="single"/>
        </w:rPr>
        <w:t>A person who</w:t>
      </w:r>
      <w:r w:rsidRPr="002C6D9C">
        <w:rPr>
          <w:color w:val="auto"/>
        </w:rPr>
        <w:t xml:space="preserve"> is required in the course and scope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to drive a motor vehicle owned by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employer may drive </w:t>
      </w:r>
      <w:r w:rsidRPr="002C6D9C">
        <w:rPr>
          <w:strike/>
          <w:color w:val="auto"/>
        </w:rPr>
        <w:t>his</w:t>
      </w:r>
      <w:r w:rsidRPr="002C6D9C">
        <w:rPr>
          <w:color w:val="auto"/>
        </w:rPr>
        <w:t xml:space="preserve"> </w:t>
      </w:r>
      <w:r w:rsidRPr="002C6D9C">
        <w:rPr>
          <w:color w:val="auto"/>
          <w:u w:val="single"/>
        </w:rPr>
        <w:t>the</w:t>
      </w:r>
      <w:r w:rsidRPr="002C6D9C">
        <w:rPr>
          <w:color w:val="auto"/>
        </w:rPr>
        <w:t xml:space="preserve"> employer's motor vehicle without installation of an ignition interlock device, provided that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use of the employer's motor vehicle is solely for the employer's business purposes.  This subsection does not apply to </w:t>
      </w:r>
      <w:r w:rsidRPr="002C6D9C">
        <w:rPr>
          <w:strike/>
          <w:color w:val="auto"/>
        </w:rPr>
        <w:t>an offender</w:t>
      </w:r>
      <w:r w:rsidRPr="002C6D9C">
        <w:rPr>
          <w:color w:val="auto"/>
        </w:rPr>
        <w:t xml:space="preserve"> </w:t>
      </w:r>
      <w:r w:rsidRPr="002C6D9C">
        <w:rPr>
          <w:color w:val="auto"/>
          <w:u w:val="single"/>
        </w:rPr>
        <w:t>a person</w:t>
      </w:r>
      <w:r w:rsidRPr="002C6D9C">
        <w:rPr>
          <w:color w:val="auto"/>
        </w:rPr>
        <w:t xml:space="preserve"> who is self</w:t>
      </w:r>
      <w:r w:rsidRPr="002C6D9C">
        <w:rPr>
          <w:color w:val="auto"/>
        </w:rPr>
        <w:noBreakHyphen/>
        <w:t xml:space="preserve">employed or to </w:t>
      </w:r>
      <w:r w:rsidRPr="002C6D9C">
        <w:rPr>
          <w:strike/>
          <w:color w:val="auto"/>
        </w:rPr>
        <w:t>an offender</w:t>
      </w:r>
      <w:r w:rsidRPr="002C6D9C">
        <w:rPr>
          <w:color w:val="auto"/>
        </w:rPr>
        <w:t xml:space="preserve"> </w:t>
      </w:r>
      <w:r w:rsidRPr="002C6D9C">
        <w:rPr>
          <w:color w:val="auto"/>
          <w:u w:val="single"/>
        </w:rPr>
        <w:t>a person</w:t>
      </w:r>
      <w:r w:rsidRPr="002C6D9C">
        <w:rPr>
          <w:color w:val="auto"/>
        </w:rPr>
        <w:t xml:space="preserve"> who is employed by a business owned in whole or in part by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or a member of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Whenever the person operates the employer’s vehicle pursuant to this subsection, the person shall have with the person a copy of the Department of Motor Vehicle’s form specified by Section 56-1-400(B).</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This subsection will be construed in parallel with the requirements of subsection 56-1-400(B).  A waiver issued pursuant to this subsection will be subject to the same review and revocation as described in subsection 56-1-400(B).</w:t>
      </w:r>
      <w:r w:rsidRPr="002C6D9C">
        <w:rPr>
          <w:color w:val="auto"/>
        </w:rPr>
        <w:t xml:space="preserve"> </w:t>
      </w:r>
    </w:p>
    <w:p w:rsidR="00D6091B" w:rsidRPr="002C6D9C" w:rsidRDefault="00D6091B" w:rsidP="00D6091B">
      <w:pPr>
        <w:rPr>
          <w:color w:val="auto"/>
        </w:rPr>
      </w:pPr>
      <w:r w:rsidRPr="002C6D9C">
        <w:rPr>
          <w:color w:val="auto"/>
        </w:rPr>
        <w:tab/>
      </w:r>
      <w:r w:rsidRPr="002C6D9C">
        <w:rPr>
          <w:strike/>
          <w:color w:val="auto"/>
        </w:rPr>
        <w:t>(K)</w:t>
      </w:r>
      <w:r w:rsidRPr="002C6D9C">
        <w:rPr>
          <w:color w:val="auto"/>
          <w:u w:val="single"/>
        </w:rPr>
        <w:t>(L)</w:t>
      </w:r>
      <w:r w:rsidRPr="002C6D9C">
        <w:rPr>
          <w:color w:val="auto"/>
        </w:rPr>
        <w:tab/>
        <w:t xml:space="preserve">It is unlawful for a person to tamper with or disable, or attempt to tamper with or disable, an ignition interlock device installed on a motor vehicle pursuant to this section.  </w:t>
      </w:r>
      <w:r w:rsidRPr="002C6D9C">
        <w:rPr>
          <w:color w:val="auto"/>
          <w:u w:val="single"/>
        </w:rPr>
        <w:t>Obstructing or obscuring the camera lens of an ignition interlock device constitutes tampering.</w:t>
      </w:r>
      <w:r w:rsidRPr="002C6D9C">
        <w:rPr>
          <w:color w:val="auto"/>
        </w:rPr>
        <w:t xml:space="preserve">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 </w:t>
      </w:r>
    </w:p>
    <w:p w:rsidR="00D6091B" w:rsidRPr="002C6D9C" w:rsidRDefault="00D6091B" w:rsidP="00D6091B">
      <w:pPr>
        <w:rPr>
          <w:color w:val="auto"/>
        </w:rPr>
      </w:pPr>
      <w:r w:rsidRPr="002C6D9C">
        <w:rPr>
          <w:color w:val="auto"/>
        </w:rPr>
        <w:tab/>
      </w:r>
      <w:r w:rsidRPr="002C6D9C">
        <w:rPr>
          <w:strike/>
          <w:color w:val="auto"/>
        </w:rPr>
        <w:t>(L)</w:t>
      </w:r>
      <w:r w:rsidRPr="002C6D9C">
        <w:rPr>
          <w:color w:val="auto"/>
          <w:u w:val="single"/>
        </w:rPr>
        <w:t>(M)</w:t>
      </w:r>
      <w:r w:rsidRPr="002C6D9C">
        <w:rPr>
          <w:color w:val="auto"/>
        </w:rPr>
        <w:tab/>
        <w:t xml:space="preserve">It is unlawful for a person to knowingly rent, lease, or otherwise provide </w:t>
      </w:r>
      <w:r w:rsidRPr="002C6D9C">
        <w:rPr>
          <w:strike/>
          <w:color w:val="auto"/>
        </w:rPr>
        <w:t>an offender</w:t>
      </w:r>
      <w:r w:rsidRPr="002C6D9C">
        <w:rPr>
          <w:color w:val="auto"/>
        </w:rPr>
        <w:t xml:space="preserve"> </w:t>
      </w:r>
      <w:r w:rsidRPr="002C6D9C">
        <w:rPr>
          <w:color w:val="auto"/>
          <w:u w:val="single"/>
        </w:rPr>
        <w:t>a person who is subject to this section</w:t>
      </w:r>
      <w:r w:rsidRPr="002C6D9C">
        <w:rPr>
          <w:color w:val="auto"/>
        </w:rPr>
        <w:t xml:space="preserve"> with a motor vehicle without a properly operating, certified ignition interlock device.  </w:t>
      </w:r>
      <w:r w:rsidRPr="002C6D9C">
        <w:rPr>
          <w:color w:val="auto"/>
          <w:u w:val="single"/>
        </w:rPr>
        <w:t>This subsection does not apply if the person began the lease contract period for the motor vehicle prior to the person’s arrest for a first offense violation of Section 56-5-2930 or Section 56-5-2933.</w:t>
      </w:r>
      <w:r w:rsidRPr="002C6D9C">
        <w:rPr>
          <w:color w:val="auto"/>
        </w:rPr>
        <w:t xml:space="preserve">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w:t>
      </w:r>
    </w:p>
    <w:p w:rsidR="00D6091B" w:rsidRPr="002C6D9C" w:rsidRDefault="00D6091B" w:rsidP="00D6091B">
      <w:pPr>
        <w:rPr>
          <w:color w:val="auto"/>
        </w:rPr>
      </w:pPr>
      <w:r w:rsidRPr="002C6D9C">
        <w:rPr>
          <w:color w:val="auto"/>
        </w:rPr>
        <w:tab/>
      </w:r>
      <w:r w:rsidRPr="002C6D9C">
        <w:rPr>
          <w:strike/>
          <w:color w:val="auto"/>
        </w:rPr>
        <w:t>(M)</w:t>
      </w:r>
      <w:r w:rsidRPr="002C6D9C">
        <w:rPr>
          <w:color w:val="auto"/>
          <w:u w:val="single"/>
        </w:rPr>
        <w:t>(N)</w:t>
      </w:r>
      <w:r w:rsidRPr="002C6D9C">
        <w:rPr>
          <w:color w:val="auto"/>
        </w:rPr>
        <w:tab/>
        <w:t xml:space="preserve">It is unlawful for </w:t>
      </w:r>
      <w:r w:rsidRPr="002C6D9C">
        <w:rPr>
          <w:strike/>
          <w:color w:val="auto"/>
        </w:rPr>
        <w:t>an offender</w:t>
      </w:r>
      <w:r w:rsidRPr="002C6D9C">
        <w:rPr>
          <w:color w:val="auto"/>
        </w:rPr>
        <w:t xml:space="preserve"> </w:t>
      </w:r>
      <w:r w:rsidRPr="002C6D9C">
        <w:rPr>
          <w:color w:val="auto"/>
          <w:u w:val="single"/>
        </w:rPr>
        <w:t>a person who is subject to the provisions of this section</w:t>
      </w:r>
      <w:r w:rsidRPr="002C6D9C">
        <w:rPr>
          <w:color w:val="auto"/>
        </w:rPr>
        <w:t xml:space="preserve"> to solicit or request another person, or for a person to solicit or request another person on behalf of </w:t>
      </w:r>
      <w:r w:rsidRPr="002C6D9C">
        <w:rPr>
          <w:strike/>
          <w:color w:val="auto"/>
        </w:rPr>
        <w:t>an offender</w:t>
      </w:r>
      <w:r w:rsidRPr="002C6D9C">
        <w:rPr>
          <w:color w:val="auto"/>
        </w:rPr>
        <w:t xml:space="preserve"> </w:t>
      </w:r>
      <w:r w:rsidRPr="002C6D9C">
        <w:rPr>
          <w:color w:val="auto"/>
          <w:u w:val="single"/>
        </w:rPr>
        <w:t>a person who is subject to the provisions of this section</w:t>
      </w:r>
      <w:r w:rsidRPr="002C6D9C">
        <w:rPr>
          <w:color w:val="auto"/>
        </w:rPr>
        <w:t>, to engage an ignition interlock device to start a motor vehicle with a device installed pursuant to this section.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 </w:t>
      </w:r>
    </w:p>
    <w:p w:rsidR="00D6091B" w:rsidRPr="002C6D9C" w:rsidRDefault="00D6091B" w:rsidP="00D6091B">
      <w:pPr>
        <w:rPr>
          <w:color w:val="auto"/>
        </w:rPr>
      </w:pPr>
      <w:r w:rsidRPr="002C6D9C">
        <w:rPr>
          <w:color w:val="auto"/>
        </w:rPr>
        <w:tab/>
      </w:r>
      <w:r w:rsidRPr="002C6D9C">
        <w:rPr>
          <w:strike/>
          <w:color w:val="auto"/>
        </w:rPr>
        <w:t>(N)</w:t>
      </w:r>
      <w:r w:rsidRPr="002C6D9C">
        <w:rPr>
          <w:color w:val="auto"/>
          <w:u w:val="single"/>
        </w:rPr>
        <w:t>(O)</w:t>
      </w:r>
      <w:r w:rsidRPr="002C6D9C">
        <w:rPr>
          <w:color w:val="auto"/>
        </w:rPr>
        <w:tab/>
        <w:t>It is unlawful for another person to engage an ignition interlock device to start a motor vehicle with a device installed pursuant to this section.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 </w:t>
      </w:r>
    </w:p>
    <w:p w:rsidR="00D6091B" w:rsidRPr="002C6D9C" w:rsidRDefault="00D6091B" w:rsidP="00D6091B">
      <w:pPr>
        <w:rPr>
          <w:color w:val="auto"/>
        </w:rPr>
      </w:pPr>
      <w:r w:rsidRPr="002C6D9C">
        <w:rPr>
          <w:color w:val="auto"/>
        </w:rPr>
        <w:tab/>
      </w:r>
      <w:r w:rsidRPr="002C6D9C">
        <w:rPr>
          <w:strike/>
          <w:color w:val="auto"/>
        </w:rPr>
        <w:t>(O)</w:t>
      </w:r>
      <w:r w:rsidRPr="002C6D9C">
        <w:rPr>
          <w:color w:val="auto"/>
          <w:u w:val="single"/>
        </w:rPr>
        <w:t>(P)</w:t>
      </w:r>
      <w:r w:rsidRPr="002C6D9C">
        <w:rPr>
          <w:color w:val="auto"/>
        </w:rPr>
        <w:tab/>
        <w:t xml:space="preserve">Only ignition interlock devices certified by the Department of Probation, Parole and Pardon Services may be used to fulfill the requirements of this section.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 xml:space="preserve">The Department of Probation, Parole and Pardon Services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2C6D9C">
        <w:rPr>
          <w:color w:val="auto"/>
        </w:rPr>
        <w:noBreakHyphen/>
        <w:t xml:space="preserve">hundredths of one percent or more is measured and all running </w:t>
      </w:r>
      <w:r w:rsidRPr="002C6D9C">
        <w:rPr>
          <w:strike/>
          <w:color w:val="auto"/>
        </w:rPr>
        <w:t>re</w:t>
      </w:r>
      <w:r w:rsidRPr="002C6D9C">
        <w:rPr>
          <w:strike/>
          <w:color w:val="auto"/>
        </w:rPr>
        <w:noBreakHyphen/>
        <w:t>tests</w:t>
      </w:r>
      <w:r w:rsidRPr="002C6D9C">
        <w:rPr>
          <w:color w:val="auto"/>
        </w:rPr>
        <w:t xml:space="preserve"> </w:t>
      </w:r>
      <w:r w:rsidRPr="002C6D9C">
        <w:rPr>
          <w:color w:val="auto"/>
          <w:u w:val="single"/>
        </w:rPr>
        <w:t>retests</w:t>
      </w:r>
      <w:r w:rsidRPr="002C6D9C">
        <w:rPr>
          <w:color w:val="auto"/>
        </w:rPr>
        <w:t xml:space="preserve"> must record violations of an alcohol concentration of two one</w:t>
      </w:r>
      <w:r w:rsidRPr="002C6D9C">
        <w:rPr>
          <w:color w:val="auto"/>
        </w:rPr>
        <w:noBreakHyphen/>
        <w:t>hundredths of one percent or more</w:t>
      </w:r>
      <w:r w:rsidRPr="002C6D9C">
        <w:rPr>
          <w:color w:val="auto"/>
          <w:u w:val="single"/>
        </w:rPr>
        <w:t>,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The Department of Probation, Parole and Pardon Services shall maintain a current list of certified </w:t>
      </w:r>
      <w:r w:rsidRPr="002C6D9C">
        <w:rPr>
          <w:color w:val="auto"/>
          <w:u w:val="single"/>
        </w:rPr>
        <w:t>ignition interlock</w:t>
      </w:r>
      <w:r w:rsidRPr="002C6D9C">
        <w:rPr>
          <w:color w:val="auto"/>
        </w:rPr>
        <w:t xml:space="preserve"> devices and </w:t>
      </w:r>
      <w:r w:rsidRPr="002C6D9C">
        <w:rPr>
          <w:strike/>
          <w:color w:val="auto"/>
        </w:rPr>
        <w:t>their</w:t>
      </w:r>
      <w:r w:rsidRPr="002C6D9C">
        <w:rPr>
          <w:color w:val="auto"/>
        </w:rPr>
        <w:t xml:space="preserve">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t xml:space="preserve">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D6091B" w:rsidRPr="002C6D9C" w:rsidRDefault="00D6091B" w:rsidP="00D6091B">
      <w:pPr>
        <w:rPr>
          <w:color w:val="auto"/>
        </w:rPr>
      </w:pPr>
      <w:r w:rsidRPr="002C6D9C">
        <w:rPr>
          <w:color w:val="auto"/>
        </w:rPr>
        <w:tab/>
      </w:r>
      <w:r w:rsidRPr="002C6D9C">
        <w:rPr>
          <w:strike/>
          <w:color w:val="auto"/>
        </w:rPr>
        <w:t>(P)</w:t>
      </w:r>
      <w:r w:rsidRPr="002C6D9C">
        <w:rPr>
          <w:color w:val="auto"/>
          <w:u w:val="single"/>
        </w:rPr>
        <w:t>(Q)</w:t>
      </w:r>
      <w:r w:rsidRPr="002C6D9C">
        <w:rPr>
          <w:color w:val="auto"/>
        </w:rPr>
        <w:tab/>
        <w:t xml:space="preserve">In addition to availability under the Freedom of Information Act, any Department of Probation, Parole and Pardon Services policy concerning ignition interlock devices must be made publicly accessible on the Department of Probation, Parole and Pardon </w:t>
      </w:r>
      <w:r w:rsidRPr="002C6D9C">
        <w:rPr>
          <w:strike/>
          <w:color w:val="auto"/>
        </w:rPr>
        <w:t>Service's</w:t>
      </w:r>
      <w:r w:rsidRPr="002C6D9C">
        <w:rPr>
          <w:color w:val="auto"/>
        </w:rPr>
        <w:t xml:space="preserve"> </w:t>
      </w:r>
      <w:r w:rsidRPr="002C6D9C">
        <w:rPr>
          <w:color w:val="auto"/>
          <w:u w:val="single"/>
        </w:rPr>
        <w:t>Services’</w:t>
      </w:r>
      <w:r w:rsidRPr="002C6D9C">
        <w:rPr>
          <w:color w:val="auto"/>
        </w:rPr>
        <w:t xml:space="preserve"> Internet web site.  </w:t>
      </w:r>
      <w:r w:rsidRPr="002C6D9C">
        <w:rPr>
          <w:color w:val="auto"/>
          <w:u w:val="single"/>
        </w:rPr>
        <w:t>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may retain information regarding a person’s participation in the Ignition Interlock Device Program for a period not to exceed eighteen months from the date of the person’s completion of the Ignition Interlock Device Program.</w:t>
      </w:r>
    </w:p>
    <w:p w:rsidR="00D6091B" w:rsidRPr="002C6D9C" w:rsidRDefault="00D6091B" w:rsidP="00D6091B">
      <w:pPr>
        <w:rPr>
          <w:color w:val="auto"/>
        </w:rPr>
      </w:pPr>
      <w:r w:rsidRPr="002C6D9C">
        <w:rPr>
          <w:color w:val="auto"/>
        </w:rPr>
        <w:tab/>
      </w:r>
      <w:r w:rsidRPr="002C6D9C">
        <w:rPr>
          <w:strike/>
          <w:color w:val="auto"/>
        </w:rPr>
        <w:t>(Q)</w:t>
      </w:r>
      <w:r w:rsidRPr="002C6D9C">
        <w:rPr>
          <w:color w:val="auto"/>
          <w:u w:val="single"/>
        </w:rPr>
        <w:t>(R)</w:t>
      </w:r>
      <w:r w:rsidRPr="002C6D9C">
        <w:rPr>
          <w:color w:val="auto"/>
        </w:rPr>
        <w:tab/>
        <w:t xml:space="preserve">The Department of Probation, Parole and Pardon Services shall develop policies including, but not limited to, the certification, use, maintenance, and operation of ignition interlock devices and the </w:t>
      </w:r>
      <w:r w:rsidRPr="002C6D9C">
        <w:rPr>
          <w:color w:val="auto"/>
          <w:u w:val="single"/>
        </w:rPr>
        <w:t>Ignition</w:t>
      </w:r>
      <w:r w:rsidRPr="002C6D9C">
        <w:rPr>
          <w:color w:val="auto"/>
        </w:rPr>
        <w:t xml:space="preserve"> Interlock Device Fund.”</w:t>
      </w:r>
    </w:p>
    <w:p w:rsidR="00D6091B" w:rsidRPr="002C6D9C" w:rsidRDefault="00D6091B" w:rsidP="00D6091B">
      <w:pPr>
        <w:rPr>
          <w:color w:val="auto"/>
        </w:rPr>
      </w:pPr>
      <w:r>
        <w:tab/>
      </w:r>
      <w:r w:rsidRPr="002C6D9C">
        <w:rPr>
          <w:color w:val="auto"/>
        </w:rPr>
        <w:t>SECTION</w:t>
      </w:r>
      <w:r w:rsidRPr="002C6D9C">
        <w:rPr>
          <w:color w:val="auto"/>
        </w:rPr>
        <w:tab/>
        <w:t>10.</w:t>
      </w:r>
      <w:r w:rsidRPr="002C6D9C">
        <w:rPr>
          <w:color w:val="auto"/>
        </w:rPr>
        <w:tab/>
        <w:t>Section 56-5-2942 of the 1976 Code is amended to read:</w:t>
      </w:r>
    </w:p>
    <w:p w:rsidR="00D6091B" w:rsidRPr="002C6D9C" w:rsidRDefault="00D6091B" w:rsidP="00D6091B">
      <w:pPr>
        <w:rPr>
          <w:color w:val="auto"/>
        </w:rPr>
      </w:pPr>
      <w:r w:rsidRPr="002C6D9C">
        <w:rPr>
          <w:color w:val="auto"/>
        </w:rPr>
        <w:tab/>
        <w:t>“Section 56-5-2942.</w:t>
      </w:r>
      <w:r w:rsidRPr="002C6D9C">
        <w:rPr>
          <w:color w:val="auto"/>
        </w:rPr>
        <w:tab/>
        <w:t>(A)</w:t>
      </w:r>
      <w:r w:rsidRPr="002C6D9C">
        <w:rPr>
          <w:color w:val="auto"/>
        </w:rPr>
        <w:tab/>
        <w:t>A person who is convicted of or pleads guilty or nolo contendere to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must have all motor vehicles owned by or registered to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immobilized if the person is a resident of this State, unless the vehicle has been confiscated pursuant to Section 56</w:t>
      </w:r>
      <w:r w:rsidRPr="002C6D9C">
        <w:rPr>
          <w:color w:val="auto"/>
        </w:rPr>
        <w:noBreakHyphen/>
        <w:t>5</w:t>
      </w:r>
      <w:r w:rsidRPr="002C6D9C">
        <w:rPr>
          <w:color w:val="auto"/>
        </w:rPr>
        <w:noBreakHyphen/>
        <w:t xml:space="preserve">6240 </w:t>
      </w:r>
      <w:r w:rsidRPr="002C6D9C">
        <w:rPr>
          <w:color w:val="auto"/>
          <w:u w:val="single"/>
        </w:rPr>
        <w:t>or the person is a holder of a valid ignition interlock restricted license</w:t>
      </w:r>
      <w:r w:rsidRPr="002C6D9C">
        <w:rPr>
          <w:color w:val="auto"/>
        </w:rPr>
        <w:t xml:space="preserve">. </w:t>
      </w:r>
    </w:p>
    <w:p w:rsidR="00D6091B" w:rsidRPr="002C6D9C" w:rsidRDefault="00D6091B" w:rsidP="00D6091B">
      <w:pPr>
        <w:rPr>
          <w:color w:val="auto"/>
        </w:rPr>
      </w:pPr>
      <w:r w:rsidRPr="002C6D9C">
        <w:rPr>
          <w:color w:val="auto"/>
        </w:rPr>
        <w:tab/>
        <w:t>(B)</w:t>
      </w:r>
      <w:r w:rsidRPr="002C6D9C">
        <w:rPr>
          <w:color w:val="auto"/>
        </w:rPr>
        <w:tab/>
        <w:t xml:space="preserve">For purposes of this section, ‘immobilized’ and ‘immobilization’ mean suspension and surrender of the registration and motor vehicle license plate. </w:t>
      </w:r>
    </w:p>
    <w:p w:rsidR="00D6091B" w:rsidRPr="002C6D9C" w:rsidRDefault="00D6091B" w:rsidP="00D6091B">
      <w:pPr>
        <w:rPr>
          <w:color w:val="auto"/>
        </w:rPr>
      </w:pPr>
      <w:r w:rsidRPr="002C6D9C">
        <w:rPr>
          <w:color w:val="auto"/>
        </w:rPr>
        <w:tab/>
        <w:t>(C)</w:t>
      </w:r>
      <w:r w:rsidRPr="002C6D9C">
        <w:rPr>
          <w:color w:val="auto"/>
        </w:rPr>
        <w:tab/>
        <w:t>Upon receipt of a conviction by the department from the court for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determine all vehicles registered to the </w:t>
      </w:r>
      <w:r w:rsidRPr="002C6D9C">
        <w:rPr>
          <w:strike/>
          <w:color w:val="auto"/>
        </w:rPr>
        <w:t>convicted</w:t>
      </w:r>
      <w:r w:rsidRPr="002C6D9C">
        <w:rPr>
          <w:color w:val="auto"/>
        </w:rPr>
        <w:t xml:space="preserve"> person, both solely and jointly, and suspend all vehicles registered to the person</w:t>
      </w:r>
      <w:r w:rsidRPr="002C6D9C">
        <w:rPr>
          <w:color w:val="auto"/>
          <w:u w:val="single"/>
        </w:rPr>
        <w:t>, unless the person is a holder of a valid ignition interlock restricted license</w:t>
      </w:r>
      <w:r w:rsidRPr="002C6D9C">
        <w:rPr>
          <w:color w:val="auto"/>
        </w:rPr>
        <w:t xml:space="preserve">. </w:t>
      </w:r>
    </w:p>
    <w:p w:rsidR="00D6091B" w:rsidRPr="002C6D9C" w:rsidRDefault="00D6091B" w:rsidP="00D6091B">
      <w:pPr>
        <w:rPr>
          <w:color w:val="auto"/>
        </w:rPr>
      </w:pPr>
      <w:r w:rsidRPr="002C6D9C">
        <w:rPr>
          <w:color w:val="auto"/>
        </w:rPr>
        <w:tab/>
        <w:t>(D)</w:t>
      </w:r>
      <w:r w:rsidRPr="002C6D9C">
        <w:rPr>
          <w:color w:val="auto"/>
        </w:rPr>
        <w:tab/>
        <w:t xml:space="preserve">Upon notification by a court in this State or </w:t>
      </w:r>
      <w:r w:rsidRPr="002C6D9C">
        <w:rPr>
          <w:strike/>
          <w:color w:val="auto"/>
        </w:rPr>
        <w:t>by any other</w:t>
      </w:r>
      <w:r w:rsidRPr="002C6D9C">
        <w:rPr>
          <w:color w:val="auto"/>
        </w:rPr>
        <w:t xml:space="preserve"> </w:t>
      </w:r>
      <w:r w:rsidRPr="002C6D9C">
        <w:rPr>
          <w:color w:val="auto"/>
          <w:u w:val="single"/>
        </w:rPr>
        <w:t>another</w:t>
      </w:r>
      <w:r w:rsidRPr="002C6D9C">
        <w:rPr>
          <w:color w:val="auto"/>
        </w:rPr>
        <w:t xml:space="preserve"> state of a conviction for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require the person</w:t>
      </w:r>
      <w:r w:rsidRPr="002C6D9C">
        <w:rPr>
          <w:color w:val="auto"/>
          <w:u w:val="single"/>
        </w:rPr>
        <w:t>, unless the person is a holder of a valid ignition interlock restricted license,</w:t>
      </w:r>
      <w:r w:rsidRPr="002C6D9C">
        <w:rPr>
          <w:color w:val="auto"/>
        </w:rPr>
        <w:t xml:space="preserve"> </w:t>
      </w:r>
      <w:r w:rsidRPr="002C6D9C">
        <w:rPr>
          <w:strike/>
          <w:color w:val="auto"/>
        </w:rPr>
        <w:t>convicted</w:t>
      </w:r>
      <w:r w:rsidRPr="002C6D9C">
        <w:rPr>
          <w:color w:val="auto"/>
        </w:rPr>
        <w:t xml:space="preserv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maintain a record of all vehicles immobilized pursuant to this section. </w:t>
      </w:r>
    </w:p>
    <w:p w:rsidR="00D6091B" w:rsidRPr="002C6D9C" w:rsidRDefault="00D6091B" w:rsidP="00D6091B">
      <w:pPr>
        <w:rPr>
          <w:color w:val="auto"/>
        </w:rPr>
      </w:pPr>
      <w:r w:rsidRPr="002C6D9C">
        <w:rPr>
          <w:color w:val="auto"/>
        </w:rPr>
        <w:tab/>
        <w:t>(E)</w:t>
      </w:r>
      <w:r w:rsidRPr="002C6D9C">
        <w:rPr>
          <w:color w:val="auto"/>
        </w:rPr>
        <w:tab/>
        <w:t xml:space="preserve">An immobilized motor vehicle must be released to the holder of a bona fide lien on the motor vehicle when possession of the motor vehicle is requested, as provided by law, by the lienholder for the purpose of foreclosing on and satisfying the lien. </w:t>
      </w:r>
    </w:p>
    <w:p w:rsidR="00D6091B" w:rsidRPr="002C6D9C" w:rsidRDefault="00D6091B" w:rsidP="00D6091B">
      <w:pPr>
        <w:rPr>
          <w:color w:val="auto"/>
        </w:rPr>
      </w:pPr>
      <w:r w:rsidRPr="002C6D9C">
        <w:rPr>
          <w:color w:val="auto"/>
        </w:rPr>
        <w:tab/>
        <w:t>(F)</w:t>
      </w:r>
      <w:r w:rsidRPr="002C6D9C">
        <w:rPr>
          <w:color w:val="auto"/>
        </w:rPr>
        <w:tab/>
        <w:t>An immobilized motor vehicle may be released by the department without legal or physical restraints to a person who has not been convicted of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if that person is a registered owner of the motor vehicle or a member of the household of a registered owner.  The vehicle must be released if an affidavit is submitted by that person to the department stating that: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regularly drives the motor vehicle subject to immobilization;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the immobilized motor vehicle is necessary to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transportation to an educational facility, or for the performance of essential household duties;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t xml:space="preserve">no other motor vehicle is available for the person's use; </w:t>
      </w:r>
    </w:p>
    <w:p w:rsidR="00D6091B" w:rsidRPr="002C6D9C" w:rsidRDefault="00D6091B" w:rsidP="00D6091B">
      <w:pPr>
        <w:rPr>
          <w:color w:val="auto"/>
        </w:rPr>
      </w:pPr>
      <w:r w:rsidRPr="002C6D9C">
        <w:rPr>
          <w:color w:val="auto"/>
        </w:rPr>
        <w:tab/>
      </w:r>
      <w:r w:rsidRPr="002C6D9C">
        <w:rPr>
          <w:color w:val="auto"/>
        </w:rPr>
        <w:tab/>
        <w:t>(4)</w:t>
      </w:r>
      <w:r w:rsidRPr="002C6D9C">
        <w:rPr>
          <w:color w:val="auto"/>
        </w:rPr>
        <w:tab/>
        <w:t xml:space="preserve">the person will not authorize the use of the motor vehicle by any other person known by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have been convicted of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or </w:t>
      </w:r>
    </w:p>
    <w:p w:rsidR="00D6091B" w:rsidRPr="002C6D9C" w:rsidRDefault="00D6091B" w:rsidP="00D6091B">
      <w:pPr>
        <w:rPr>
          <w:color w:val="auto"/>
        </w:rPr>
      </w:pPr>
      <w:r w:rsidRPr="002C6D9C">
        <w:rPr>
          <w:color w:val="auto"/>
        </w:rPr>
        <w:tab/>
      </w:r>
      <w:r w:rsidRPr="002C6D9C">
        <w:rPr>
          <w:color w:val="auto"/>
        </w:rPr>
        <w:tab/>
        <w:t>(5)</w:t>
      </w:r>
      <w:r w:rsidRPr="002C6D9C">
        <w:rPr>
          <w:color w:val="auto"/>
        </w:rPr>
        <w:tab/>
        <w:t xml:space="preserve">the person will report immediately to a local law enforcement agency any unauthorized use of the motor vehicle by a person known by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have been convicted of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w:t>
      </w:r>
    </w:p>
    <w:p w:rsidR="00D6091B" w:rsidRPr="002C6D9C" w:rsidRDefault="00D6091B" w:rsidP="00D6091B">
      <w:pPr>
        <w:rPr>
          <w:color w:val="auto"/>
        </w:rPr>
      </w:pPr>
      <w:r w:rsidRPr="002C6D9C">
        <w:rPr>
          <w:color w:val="auto"/>
        </w:rPr>
        <w:tab/>
        <w:t>(G)</w:t>
      </w:r>
      <w:r w:rsidRPr="002C6D9C">
        <w:rPr>
          <w:color w:val="auto"/>
        </w:rPr>
        <w:tab/>
        <w:t xml:space="preserve">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 </w:t>
      </w:r>
    </w:p>
    <w:p w:rsidR="00D6091B" w:rsidRPr="002C6D9C" w:rsidRDefault="00D6091B" w:rsidP="00D6091B">
      <w:pPr>
        <w:rPr>
          <w:color w:val="auto"/>
        </w:rPr>
      </w:pPr>
      <w:r w:rsidRPr="002C6D9C">
        <w:rPr>
          <w:color w:val="auto"/>
        </w:rPr>
        <w:tab/>
        <w:t>(H)</w:t>
      </w:r>
      <w:r w:rsidRPr="002C6D9C">
        <w:rPr>
          <w:color w:val="auto"/>
        </w:rPr>
        <w:tab/>
        <w:t>A person who drives an immobilized motor vehicle except as provided in subsections (E) and (F) is guilty of a misdemeanor</w:t>
      </w:r>
      <w:r w:rsidRPr="002C6D9C">
        <w:rPr>
          <w:color w:val="auto"/>
          <w:u w:val="single"/>
        </w:rPr>
        <w:t>,</w:t>
      </w:r>
      <w:r w:rsidRPr="002C6D9C">
        <w:rPr>
          <w:color w:val="auto"/>
        </w:rPr>
        <w:t xml:space="preserve"> and, upon conviction, must be fined not more than five hundred dollars or imprisoned not more than thirty days. </w:t>
      </w:r>
    </w:p>
    <w:p w:rsidR="00D6091B" w:rsidRPr="002C6D9C" w:rsidRDefault="00D6091B" w:rsidP="00D6091B">
      <w:pPr>
        <w:rPr>
          <w:color w:val="auto"/>
        </w:rPr>
      </w:pPr>
      <w:r w:rsidRPr="002C6D9C">
        <w:rPr>
          <w:color w:val="auto"/>
        </w:rPr>
        <w:tab/>
        <w:t>(I)</w:t>
      </w:r>
      <w:r w:rsidRPr="002C6D9C">
        <w:rPr>
          <w:color w:val="auto"/>
        </w:rPr>
        <w:tab/>
        <w:t>A person who fails to surrender registrations and license plates pursuant to this 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w:t>
      </w:r>
    </w:p>
    <w:p w:rsidR="00D6091B" w:rsidRPr="002C6D9C" w:rsidRDefault="00D6091B" w:rsidP="00D6091B">
      <w:pPr>
        <w:rPr>
          <w:color w:val="auto"/>
        </w:rPr>
      </w:pPr>
      <w:r w:rsidRPr="002C6D9C">
        <w:rPr>
          <w:color w:val="auto"/>
        </w:rPr>
        <w:tab/>
        <w:t>(J)</w:t>
      </w:r>
      <w:r w:rsidRPr="002C6D9C">
        <w:rPr>
          <w:color w:val="auto"/>
        </w:rPr>
        <w:tab/>
        <w:t xml:space="preserve">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w:t>
      </w:r>
    </w:p>
    <w:p w:rsidR="00D6091B" w:rsidRPr="002C6D9C" w:rsidRDefault="00D6091B" w:rsidP="00D6091B">
      <w:pPr>
        <w:rPr>
          <w:color w:val="auto"/>
        </w:rPr>
      </w:pPr>
      <w:r w:rsidRPr="002C6D9C">
        <w:rPr>
          <w:color w:val="auto"/>
        </w:rPr>
        <w:tab/>
        <w:t>(K)</w:t>
      </w:r>
      <w:r w:rsidRPr="002C6D9C">
        <w:rPr>
          <w:color w:val="auto"/>
        </w:rPr>
        <w:tab/>
        <w:t>For purposes of this article, a conviction of or plea of nolo contendere to Section 56</w:t>
      </w:r>
      <w:r w:rsidRPr="002C6D9C">
        <w:rPr>
          <w:color w:val="auto"/>
        </w:rPr>
        <w:noBreakHyphen/>
        <w:t>5</w:t>
      </w:r>
      <w:r w:rsidRPr="002C6D9C">
        <w:rPr>
          <w:color w:val="auto"/>
        </w:rPr>
        <w:noBreakHyphen/>
        <w:t>2933 is considered a prior offense of Section 56</w:t>
      </w:r>
      <w:r w:rsidRPr="002C6D9C">
        <w:rPr>
          <w:color w:val="auto"/>
        </w:rPr>
        <w:noBreakHyphen/>
        <w:t>5</w:t>
      </w:r>
      <w:r w:rsidRPr="002C6D9C">
        <w:rPr>
          <w:color w:val="auto"/>
        </w:rPr>
        <w:noBreakHyphen/>
        <w:t>2930.”</w:t>
      </w:r>
    </w:p>
    <w:p w:rsidR="00D6091B" w:rsidRPr="002C6D9C" w:rsidRDefault="00D6091B" w:rsidP="00D6091B">
      <w:pPr>
        <w:rPr>
          <w:color w:val="auto"/>
        </w:rPr>
      </w:pPr>
      <w:r>
        <w:tab/>
      </w:r>
      <w:r w:rsidRPr="002C6D9C">
        <w:rPr>
          <w:color w:val="auto"/>
        </w:rPr>
        <w:t>SECTION</w:t>
      </w:r>
      <w:r w:rsidRPr="002C6D9C">
        <w:rPr>
          <w:color w:val="auto"/>
        </w:rPr>
        <w:tab/>
        <w:t>11.</w:t>
      </w:r>
      <w:r w:rsidRPr="002C6D9C">
        <w:rPr>
          <w:color w:val="auto"/>
        </w:rPr>
        <w:tab/>
        <w:t>Section 56-5-2945 of the 1976 Code is amended to read:</w:t>
      </w:r>
    </w:p>
    <w:p w:rsidR="00D6091B" w:rsidRPr="002C6D9C" w:rsidRDefault="00D6091B" w:rsidP="00D6091B">
      <w:pPr>
        <w:rPr>
          <w:color w:val="auto"/>
        </w:rPr>
      </w:pPr>
      <w:r w:rsidRPr="002C6D9C">
        <w:rPr>
          <w:color w:val="auto"/>
        </w:rPr>
        <w:tab/>
        <w:t>“Section 56-5-2945.</w:t>
      </w:r>
      <w:r w:rsidRPr="002C6D9C">
        <w:rPr>
          <w:color w:val="auto"/>
        </w:rPr>
        <w:tab/>
        <w:t>(A)</w:t>
      </w:r>
      <w:r w:rsidRPr="002C6D9C">
        <w:rPr>
          <w:color w:val="auto"/>
        </w:rPr>
        <w:tab/>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w:t>
      </w:r>
      <w:r w:rsidRPr="002C6D9C">
        <w:rPr>
          <w:strike/>
          <w:color w:val="auto"/>
        </w:rPr>
        <w:t>a</w:t>
      </w:r>
      <w:r w:rsidRPr="002C6D9C">
        <w:rPr>
          <w:color w:val="auto"/>
        </w:rPr>
        <w:t xml:space="preserve"> </w:t>
      </w:r>
      <w:r w:rsidRPr="002C6D9C">
        <w:rPr>
          <w:color w:val="auto"/>
          <w:u w:val="single"/>
        </w:rPr>
        <w:t>another</w:t>
      </w:r>
      <w:r w:rsidRPr="002C6D9C">
        <w:rPr>
          <w:color w:val="auto"/>
        </w:rPr>
        <w:t xml:space="preserve"> person </w:t>
      </w:r>
      <w:r w:rsidRPr="002C6D9C">
        <w:rPr>
          <w:strike/>
          <w:color w:val="auto"/>
        </w:rPr>
        <w:t>other than himself</w:t>
      </w:r>
      <w:r w:rsidRPr="002C6D9C">
        <w:rPr>
          <w:color w:val="auto"/>
        </w:rPr>
        <w:t>, is guilty of the offense of felony driving under the influence</w:t>
      </w:r>
      <w:r w:rsidRPr="002C6D9C">
        <w:rPr>
          <w:color w:val="auto"/>
          <w:u w:val="single"/>
        </w:rPr>
        <w:t>,</w:t>
      </w:r>
      <w:r w:rsidRPr="002C6D9C">
        <w:rPr>
          <w:color w:val="auto"/>
        </w:rPr>
        <w:t xml:space="preserve"> and, upon conviction, must be punished: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 xml:space="preserve">by a mandatory fine of not less than five thousand one hundred dollars nor more than ten thousand one hundred dollars and mandatory imprisonment for not less than thirty days nor more than fifteen years when great bodily injury results;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by a mandatory fine of not less than ten thousand one hundred dollars nor more than twenty</w:t>
      </w:r>
      <w:r w:rsidRPr="002C6D9C">
        <w:rPr>
          <w:color w:val="auto"/>
        </w:rPr>
        <w:noBreakHyphen/>
        <w:t>five thousand one hundred dollars and mandatory imprisonment for not less than one year nor more than twenty</w:t>
      </w:r>
      <w:r w:rsidRPr="002C6D9C">
        <w:rPr>
          <w:color w:val="auto"/>
        </w:rPr>
        <w:noBreakHyphen/>
        <w:t xml:space="preserve">five years when death results. </w:t>
      </w:r>
    </w:p>
    <w:p w:rsidR="00D6091B" w:rsidRPr="002C6D9C" w:rsidRDefault="00D6091B" w:rsidP="00D6091B">
      <w:pPr>
        <w:rPr>
          <w:color w:val="auto"/>
        </w:rPr>
      </w:pPr>
      <w:r w:rsidRPr="002C6D9C">
        <w:rPr>
          <w:color w:val="auto"/>
        </w:rPr>
        <w:tab/>
        <w:t xml:space="preserve">A part of the mandatory sentences required to be imposed by this section must not be suspended, and probation must not be granted for any portion. </w:t>
      </w:r>
    </w:p>
    <w:p w:rsidR="00D6091B" w:rsidRPr="002C6D9C" w:rsidRDefault="00D6091B" w:rsidP="00D6091B">
      <w:pPr>
        <w:rPr>
          <w:color w:val="auto"/>
        </w:rPr>
      </w:pPr>
      <w:r w:rsidRPr="002C6D9C">
        <w:rPr>
          <w:color w:val="auto"/>
        </w:rPr>
        <w:tab/>
        <w:t>(B)</w:t>
      </w:r>
      <w:r w:rsidRPr="002C6D9C">
        <w:rPr>
          <w:color w:val="auto"/>
        </w:rPr>
        <w:tab/>
        <w:t xml:space="preserve">As used in this section, ‘great bodily injury’ means bodily injury which creates a substantial risk of death or which causes serious, permanent disfigurement, or protracted loss or impairment of the function of any bodily member or organ. </w:t>
      </w:r>
    </w:p>
    <w:p w:rsidR="00D6091B" w:rsidRPr="002C6D9C" w:rsidRDefault="00D6091B" w:rsidP="00D6091B">
      <w:pPr>
        <w:rPr>
          <w:color w:val="auto"/>
        </w:rPr>
      </w:pPr>
      <w:r w:rsidRPr="002C6D9C">
        <w:rPr>
          <w:color w:val="auto"/>
        </w:rPr>
        <w:tab/>
      </w:r>
      <w:r w:rsidRPr="002C6D9C">
        <w:rPr>
          <w:color w:val="auto"/>
          <w:u w:val="single"/>
        </w:rPr>
        <w:t>(C)(1)</w:t>
      </w:r>
      <w:r w:rsidRPr="002C6D9C">
        <w:rPr>
          <w:color w:val="auto"/>
        </w:rPr>
        <w:tab/>
        <w:t xml:space="preserve">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driver's license of a person who is convicted </w:t>
      </w:r>
      <w:r w:rsidRPr="002C6D9C">
        <w:rPr>
          <w:strike/>
          <w:color w:val="auto"/>
        </w:rPr>
        <w:t>or who receives sentence upon a plea of guilty or nolo contendere</w:t>
      </w:r>
      <w:r w:rsidRPr="002C6D9C">
        <w:rPr>
          <w:color w:val="auto"/>
        </w:rPr>
        <w:t xml:space="preserve"> pursuant to this section </w:t>
      </w:r>
      <w:r w:rsidRPr="002C6D9C">
        <w:rPr>
          <w:strike/>
          <w:color w:val="auto"/>
        </w:rPr>
        <w:t>for a period to include a period of incarceration plus three years for a conviction of Section 56</w:t>
      </w:r>
      <w:r w:rsidRPr="002C6D9C">
        <w:rPr>
          <w:strike/>
          <w:color w:val="auto"/>
        </w:rPr>
        <w:noBreakHyphen/>
        <w:t>5</w:t>
      </w:r>
      <w:r w:rsidRPr="002C6D9C">
        <w:rPr>
          <w:strike/>
          <w:color w:val="auto"/>
        </w:rPr>
        <w:noBreakHyphen/>
        <w:t>2945 when ‘great bodily injury’ occurs and five years when a death occurs.  This period of incarceration shall must not include any portion of a suspended sentence such as probation, parole, supervised furlough, or community supervision.</w:t>
      </w:r>
      <w:r w:rsidRPr="002C6D9C">
        <w:rPr>
          <w:color w:val="auto"/>
        </w:rPr>
        <w:t xml:space="preserve">  For suspension purposes of this section, convictions arising out of a single incident shall must run concurrently.</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 three years when ‘great bodily injury’ results and five years when a death occurs.</w:t>
      </w:r>
    </w:p>
    <w:p w:rsidR="00D6091B" w:rsidRPr="002C6D9C" w:rsidRDefault="00D6091B" w:rsidP="00D6091B">
      <w:pPr>
        <w:rPr>
          <w:color w:val="auto"/>
        </w:rPr>
      </w:pPr>
      <w:r w:rsidRPr="002C6D9C">
        <w:rPr>
          <w:color w:val="auto"/>
        </w:rPr>
        <w:tab/>
      </w:r>
      <w:r w:rsidRPr="002C6D9C">
        <w:rPr>
          <w:strike/>
          <w:color w:val="auto"/>
        </w:rPr>
        <w:t>(C)</w:t>
      </w:r>
      <w:r w:rsidRPr="002C6D9C">
        <w:rPr>
          <w:color w:val="auto"/>
          <w:u w:val="single"/>
        </w:rPr>
        <w:t>(D)</w:t>
      </w:r>
      <w:r w:rsidRPr="002C6D9C">
        <w:rPr>
          <w:color w:val="auto"/>
        </w:rPr>
        <w:tab/>
        <w:t>One hundred dollars of each fine imposed pursuant to this section must be placed by the Comptroller General into a special restricted account to be used by the Department of Public Safety for the Highway Patrol.”</w:t>
      </w:r>
    </w:p>
    <w:p w:rsidR="00D6091B" w:rsidRPr="002C6D9C" w:rsidRDefault="00D6091B" w:rsidP="00D6091B">
      <w:pPr>
        <w:rPr>
          <w:color w:val="auto"/>
        </w:rPr>
      </w:pPr>
      <w:r>
        <w:tab/>
      </w:r>
      <w:r w:rsidRPr="002C6D9C">
        <w:rPr>
          <w:color w:val="auto"/>
        </w:rPr>
        <w:t>SECTION</w:t>
      </w:r>
      <w:r w:rsidRPr="002C6D9C">
        <w:rPr>
          <w:color w:val="auto"/>
        </w:rPr>
        <w:tab/>
        <w:t>12.</w:t>
      </w:r>
      <w:r w:rsidRPr="002C6D9C">
        <w:rPr>
          <w:color w:val="auto"/>
        </w:rPr>
        <w:tab/>
        <w:t>Section 56-5-2947 of the 1976 Code is amended to read:</w:t>
      </w:r>
    </w:p>
    <w:p w:rsidR="00D6091B" w:rsidRPr="002C6D9C" w:rsidRDefault="00D6091B" w:rsidP="00D6091B">
      <w:pPr>
        <w:rPr>
          <w:color w:val="auto"/>
        </w:rPr>
      </w:pPr>
      <w:r w:rsidRPr="002C6D9C">
        <w:rPr>
          <w:color w:val="auto"/>
        </w:rPr>
        <w:tab/>
        <w:t>“Section 56-5-2947.</w:t>
      </w:r>
      <w:r w:rsidRPr="002C6D9C">
        <w:rPr>
          <w:color w:val="auto"/>
        </w:rPr>
        <w:tab/>
        <w:t>(A)</w:t>
      </w:r>
      <w:r w:rsidRPr="002C6D9C">
        <w:rPr>
          <w:color w:val="auto"/>
        </w:rPr>
        <w:tab/>
        <w:t xml:space="preserve">A person eighteen years of age or </w:t>
      </w:r>
      <w:r w:rsidRPr="002C6D9C">
        <w:rPr>
          <w:strike/>
          <w:color w:val="auto"/>
        </w:rPr>
        <w:t>over</w:t>
      </w:r>
      <w:r w:rsidRPr="002C6D9C">
        <w:rPr>
          <w:color w:val="auto"/>
        </w:rPr>
        <w:t xml:space="preserve"> </w:t>
      </w:r>
      <w:r w:rsidRPr="002C6D9C">
        <w:rPr>
          <w:color w:val="auto"/>
          <w:u w:val="single"/>
        </w:rPr>
        <w:t>older</w:t>
      </w:r>
      <w:r w:rsidRPr="002C6D9C">
        <w:rPr>
          <w:color w:val="auto"/>
        </w:rPr>
        <w:t xml:space="preserve"> is guilty of child endangerment when: </w:t>
      </w:r>
    </w:p>
    <w:p w:rsidR="00D6091B" w:rsidRPr="002C6D9C" w:rsidRDefault="00D6091B" w:rsidP="00D6091B">
      <w:pPr>
        <w:rPr>
          <w:color w:val="auto"/>
        </w:rPr>
      </w:pPr>
      <w:r w:rsidRPr="002C6D9C">
        <w:rPr>
          <w:color w:val="auto"/>
        </w:rPr>
        <w:tab/>
      </w:r>
      <w:r w:rsidRPr="002C6D9C">
        <w:rPr>
          <w:color w:val="auto"/>
        </w:rPr>
        <w:tab/>
        <w:t xml:space="preserve">(1) the person </w:t>
      </w:r>
      <w:r w:rsidRPr="002C6D9C">
        <w:rPr>
          <w:strike/>
          <w:color w:val="auto"/>
        </w:rPr>
        <w:t>is in violation of</w:t>
      </w:r>
      <w:r w:rsidRPr="002C6D9C">
        <w:rPr>
          <w:color w:val="auto"/>
        </w:rPr>
        <w:t xml:space="preserve"> </w:t>
      </w:r>
      <w:r w:rsidRPr="002C6D9C">
        <w:rPr>
          <w:color w:val="auto"/>
          <w:u w:val="single"/>
        </w:rPr>
        <w:t>violates</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Section 56</w:t>
      </w:r>
      <w:r w:rsidRPr="002C6D9C">
        <w:rPr>
          <w:color w:val="auto"/>
        </w:rPr>
        <w:noBreakHyphen/>
        <w:t>5</w:t>
      </w:r>
      <w:r w:rsidRPr="002C6D9C">
        <w:rPr>
          <w:color w:val="auto"/>
        </w:rPr>
        <w:noBreakHyphen/>
        <w:t xml:space="preserve">750;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Section 56</w:t>
      </w:r>
      <w:r w:rsidRPr="002C6D9C">
        <w:rPr>
          <w:color w:val="auto"/>
        </w:rPr>
        <w:noBreakHyphen/>
        <w:t>5</w:t>
      </w:r>
      <w:r w:rsidRPr="002C6D9C">
        <w:rPr>
          <w:color w:val="auto"/>
        </w:rPr>
        <w:noBreakHyphen/>
        <w:t xml:space="preserve">2930; </w:t>
      </w:r>
    </w:p>
    <w:p w:rsidR="00D6091B" w:rsidRPr="002C6D9C" w:rsidRDefault="00D6091B" w:rsidP="00D6091B">
      <w:pPr>
        <w:rPr>
          <w:color w:val="auto"/>
        </w:rPr>
      </w:pPr>
      <w:r w:rsidRPr="002C6D9C">
        <w:rPr>
          <w:color w:val="auto"/>
        </w:rPr>
        <w:tab/>
      </w:r>
      <w:r w:rsidRPr="002C6D9C">
        <w:rPr>
          <w:color w:val="auto"/>
        </w:rPr>
        <w:tab/>
      </w:r>
      <w:r w:rsidRPr="002C6D9C">
        <w:rPr>
          <w:color w:val="auto"/>
        </w:rPr>
        <w:tab/>
        <w:t>(c)</w:t>
      </w:r>
      <w:r w:rsidRPr="002C6D9C">
        <w:rPr>
          <w:color w:val="auto"/>
        </w:rPr>
        <w:tab/>
        <w:t>Section 56</w:t>
      </w:r>
      <w:r w:rsidRPr="002C6D9C">
        <w:rPr>
          <w:color w:val="auto"/>
        </w:rPr>
        <w:noBreakHyphen/>
        <w:t>5</w:t>
      </w:r>
      <w:r w:rsidRPr="002C6D9C">
        <w:rPr>
          <w:color w:val="auto"/>
        </w:rPr>
        <w:noBreakHyphen/>
        <w:t xml:space="preserve">2933;  or </w:t>
      </w:r>
    </w:p>
    <w:p w:rsidR="00D6091B" w:rsidRPr="002C6D9C" w:rsidRDefault="00D6091B" w:rsidP="00D6091B">
      <w:pPr>
        <w:rPr>
          <w:color w:val="auto"/>
        </w:rPr>
      </w:pPr>
      <w:r w:rsidRPr="002C6D9C">
        <w:rPr>
          <w:color w:val="auto"/>
        </w:rPr>
        <w:tab/>
      </w:r>
      <w:r w:rsidRPr="002C6D9C">
        <w:rPr>
          <w:color w:val="auto"/>
        </w:rPr>
        <w:tab/>
      </w:r>
      <w:r w:rsidRPr="002C6D9C">
        <w:rPr>
          <w:color w:val="auto"/>
        </w:rPr>
        <w:tab/>
        <w:t>(d)</w:t>
      </w:r>
      <w:r w:rsidRPr="002C6D9C">
        <w:rPr>
          <w:color w:val="auto"/>
        </w:rPr>
        <w:tab/>
        <w:t>Section 56</w:t>
      </w:r>
      <w:r w:rsidRPr="002C6D9C">
        <w:rPr>
          <w:color w:val="auto"/>
        </w:rPr>
        <w:noBreakHyphen/>
        <w:t>5</w:t>
      </w:r>
      <w:r w:rsidRPr="002C6D9C">
        <w:rPr>
          <w:color w:val="auto"/>
        </w:rPr>
        <w:noBreakHyphen/>
        <w:t xml:space="preserve">2945;  and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the person has one or more passengers </w:t>
      </w:r>
      <w:r w:rsidRPr="002C6D9C">
        <w:rPr>
          <w:strike/>
          <w:color w:val="auto"/>
        </w:rPr>
        <w:t>under</w:t>
      </w:r>
      <w:r w:rsidRPr="002C6D9C">
        <w:rPr>
          <w:color w:val="auto"/>
        </w:rPr>
        <w:t xml:space="preserve"> </w:t>
      </w:r>
      <w:r w:rsidRPr="002C6D9C">
        <w:rPr>
          <w:color w:val="auto"/>
          <w:u w:val="single"/>
        </w:rPr>
        <w:t>younger than</w:t>
      </w:r>
      <w:r w:rsidRPr="002C6D9C">
        <w:rPr>
          <w:color w:val="auto"/>
        </w:rPr>
        <w:t xml:space="preserve"> sixteen years of age in the motor vehicle when the violation occurs. </w:t>
      </w:r>
    </w:p>
    <w:p w:rsidR="00D6091B" w:rsidRPr="002C6D9C" w:rsidRDefault="00D6091B" w:rsidP="00D6091B">
      <w:pPr>
        <w:rPr>
          <w:color w:val="auto"/>
        </w:rPr>
      </w:pPr>
      <w:r w:rsidRPr="002C6D9C">
        <w:rPr>
          <w:color w:val="auto"/>
        </w:rPr>
        <w:tab/>
        <w:t xml:space="preserve">If more than one passenger </w:t>
      </w:r>
      <w:r w:rsidRPr="002C6D9C">
        <w:rPr>
          <w:strike/>
          <w:color w:val="auto"/>
        </w:rPr>
        <w:t>under</w:t>
      </w:r>
      <w:r w:rsidRPr="002C6D9C">
        <w:rPr>
          <w:color w:val="auto"/>
        </w:rPr>
        <w:t xml:space="preserve"> </w:t>
      </w:r>
      <w:r w:rsidRPr="002C6D9C">
        <w:rPr>
          <w:color w:val="auto"/>
          <w:u w:val="single"/>
        </w:rPr>
        <w:t>younger than</w:t>
      </w:r>
      <w:r w:rsidRPr="002C6D9C">
        <w:rPr>
          <w:color w:val="auto"/>
        </w:rPr>
        <w:t xml:space="preserve"> sixteen years of age is in the vehicle when a violation </w:t>
      </w:r>
      <w:r w:rsidRPr="002C6D9C">
        <w:rPr>
          <w:strike/>
          <w:color w:val="auto"/>
        </w:rPr>
        <w:t>of subsection (A)(1)</w:t>
      </w:r>
      <w:r w:rsidRPr="002C6D9C">
        <w:rPr>
          <w:color w:val="auto"/>
        </w:rPr>
        <w:t xml:space="preserve"> occurs, the person may be charged with only one violation of this section. </w:t>
      </w:r>
    </w:p>
    <w:p w:rsidR="00D6091B" w:rsidRPr="002C6D9C" w:rsidRDefault="00D6091B" w:rsidP="00D6091B">
      <w:pPr>
        <w:rPr>
          <w:color w:val="auto"/>
        </w:rPr>
      </w:pPr>
      <w:r w:rsidRPr="002C6D9C">
        <w:rPr>
          <w:color w:val="auto"/>
        </w:rPr>
        <w:tab/>
        <w:t>(B)</w:t>
      </w:r>
      <w:r w:rsidRPr="002C6D9C">
        <w:rPr>
          <w:color w:val="auto"/>
        </w:rPr>
        <w:tab/>
        <w:t>Upon conviction</w:t>
      </w:r>
      <w:r w:rsidRPr="002C6D9C">
        <w:rPr>
          <w:color w:val="auto"/>
          <w:u w:val="single"/>
        </w:rPr>
        <w:t>,</w:t>
      </w:r>
      <w:r w:rsidRPr="002C6D9C">
        <w:rPr>
          <w:color w:val="auto"/>
        </w:rPr>
        <w:t xml:space="preserve"> the person must be </w:t>
      </w:r>
      <w:r w:rsidRPr="002C6D9C">
        <w:rPr>
          <w:strike/>
          <w:color w:val="auto"/>
        </w:rPr>
        <w:t>punished by</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r>
      <w:r w:rsidRPr="002C6D9C">
        <w:rPr>
          <w:strike/>
          <w:color w:val="auto"/>
        </w:rPr>
        <w:t>a fine of</w:t>
      </w:r>
      <w:r w:rsidRPr="002C6D9C">
        <w:rPr>
          <w:color w:val="auto"/>
        </w:rPr>
        <w:t xml:space="preserve"> </w:t>
      </w:r>
      <w:r w:rsidRPr="002C6D9C">
        <w:rPr>
          <w:color w:val="auto"/>
          <w:u w:val="single"/>
        </w:rPr>
        <w:t>fined</w:t>
      </w:r>
      <w:r w:rsidRPr="002C6D9C">
        <w:rPr>
          <w:color w:val="auto"/>
        </w:rPr>
        <w:t xml:space="preserve"> not more than one</w:t>
      </w:r>
      <w:r w:rsidRPr="002C6D9C">
        <w:rPr>
          <w:color w:val="auto"/>
        </w:rPr>
        <w:noBreakHyphen/>
        <w:t xml:space="preserve">half of the maximum fine allowed for committing the violation </w:t>
      </w:r>
      <w:r w:rsidRPr="002C6D9C">
        <w:rPr>
          <w:strike/>
          <w:color w:val="auto"/>
        </w:rPr>
        <w:t>enumerated</w:t>
      </w:r>
      <w:r w:rsidRPr="002C6D9C">
        <w:rPr>
          <w:color w:val="auto"/>
        </w:rPr>
        <w:t xml:space="preserve"> in subsection (A)(1), when the person is fined for that offense;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r>
      <w:r w:rsidRPr="002C6D9C">
        <w:rPr>
          <w:strike/>
          <w:color w:val="auto"/>
        </w:rPr>
        <w:t>a term of imprisonment of</w:t>
      </w:r>
      <w:r w:rsidRPr="002C6D9C">
        <w:rPr>
          <w:color w:val="auto"/>
        </w:rPr>
        <w:t xml:space="preserve"> </w:t>
      </w:r>
      <w:r w:rsidRPr="002C6D9C">
        <w:rPr>
          <w:color w:val="auto"/>
          <w:u w:val="single"/>
        </w:rPr>
        <w:t>imprisoned</w:t>
      </w:r>
      <w:r w:rsidRPr="002C6D9C">
        <w:rPr>
          <w:color w:val="auto"/>
        </w:rPr>
        <w:t xml:space="preserve"> not more than one</w:t>
      </w:r>
      <w:r w:rsidRPr="002C6D9C">
        <w:rPr>
          <w:color w:val="auto"/>
        </w:rPr>
        <w:noBreakHyphen/>
        <w:t xml:space="preserve">half of the maximum term of imprisonment allowed for committing the violation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when the person is imprisoned for the offense;  or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r>
      <w:r w:rsidRPr="002C6D9C">
        <w:rPr>
          <w:strike/>
          <w:color w:val="auto"/>
        </w:rPr>
        <w:t>both a fine and imprisonment</w:t>
      </w:r>
      <w:r w:rsidRPr="002C6D9C">
        <w:rPr>
          <w:color w:val="auto"/>
        </w:rPr>
        <w:t xml:space="preserve"> </w:t>
      </w:r>
      <w:r w:rsidRPr="002C6D9C">
        <w:rPr>
          <w:color w:val="auto"/>
          <w:u w:val="single"/>
        </w:rPr>
        <w:t>fined and imprisoned</w:t>
      </w:r>
      <w:r w:rsidRPr="002C6D9C">
        <w:rPr>
          <w:color w:val="auto"/>
        </w:rPr>
        <w:t xml:space="preserve"> as prescribed in items (1) and (2) when the person is fined and imprisoned for the offense. </w:t>
      </w:r>
    </w:p>
    <w:p w:rsidR="00D6091B" w:rsidRPr="002C6D9C" w:rsidRDefault="00D6091B" w:rsidP="00D6091B">
      <w:pPr>
        <w:rPr>
          <w:color w:val="auto"/>
        </w:rPr>
      </w:pPr>
      <w:r w:rsidRPr="002C6D9C">
        <w:rPr>
          <w:color w:val="auto"/>
        </w:rPr>
        <w:tab/>
        <w:t>(C)</w:t>
      </w:r>
      <w:r w:rsidRPr="002C6D9C">
        <w:rPr>
          <w:color w:val="auto"/>
        </w:rPr>
        <w:tab/>
        <w:t xml:space="preserve">No portion of the penalty assessed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subsection (B) may be suspended or revoked and probation may not be awarded. </w:t>
      </w:r>
    </w:p>
    <w:p w:rsidR="00D6091B" w:rsidRPr="002C6D9C" w:rsidRDefault="00D6091B" w:rsidP="00D6091B">
      <w:pPr>
        <w:rPr>
          <w:color w:val="auto"/>
        </w:rPr>
      </w:pPr>
      <w:r w:rsidRPr="002C6D9C">
        <w:rPr>
          <w:color w:val="auto"/>
        </w:rPr>
        <w:tab/>
        <w:t>(D)</w:t>
      </w:r>
      <w:r w:rsidRPr="002C6D9C">
        <w:rPr>
          <w:color w:val="auto"/>
          <w:u w:val="single"/>
        </w:rPr>
        <w:t>(1)</w:t>
      </w:r>
      <w:r w:rsidRPr="002C6D9C">
        <w:rPr>
          <w:color w:val="auto"/>
        </w:rPr>
        <w:tab/>
        <w:t xml:space="preserve">In addition to imposing the penalties for offenses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and the penalties contained in subsection (B), 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person's driver's license </w:t>
      </w:r>
      <w:r w:rsidRPr="002C6D9C">
        <w:rPr>
          <w:strike/>
          <w:color w:val="auto"/>
        </w:rPr>
        <w:t>for sixty days</w:t>
      </w:r>
      <w:r w:rsidRPr="002C6D9C">
        <w:rPr>
          <w:color w:val="auto"/>
        </w:rPr>
        <w:t xml:space="preserve">.   </w:t>
      </w:r>
    </w:p>
    <w:p w:rsidR="00D6091B" w:rsidRPr="002C6D9C" w:rsidRDefault="00D6091B" w:rsidP="00D6091B">
      <w:pPr>
        <w:rPr>
          <w:color w:val="auto"/>
          <w:u w:val="single"/>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The person shall enroll in the Ignition Interlock Device Program pursuant to Section 56-5-2941, end the suspension, and obtain an ignition interlock restricted license pursuant to Section 56-1-400.  The ignition interlock device is required to be affixed to the motor vehicle for three months.</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(3)</w:t>
      </w:r>
      <w:r w:rsidRPr="002C6D9C">
        <w:rPr>
          <w:color w:val="auto"/>
        </w:rPr>
        <w:tab/>
        <w:t>Sections 56</w:t>
      </w:r>
      <w:r w:rsidRPr="002C6D9C">
        <w:rPr>
          <w:color w:val="auto"/>
        </w:rPr>
        <w:noBreakHyphen/>
        <w:t>1</w:t>
      </w:r>
      <w:r w:rsidRPr="002C6D9C">
        <w:rPr>
          <w:color w:val="auto"/>
        </w:rPr>
        <w:noBreakHyphen/>
        <w:t>1320 and 56</w:t>
      </w:r>
      <w:r w:rsidRPr="002C6D9C">
        <w:rPr>
          <w:color w:val="auto"/>
        </w:rPr>
        <w:noBreakHyphen/>
        <w:t>5</w:t>
      </w:r>
      <w:r w:rsidRPr="002C6D9C">
        <w:rPr>
          <w:color w:val="auto"/>
        </w:rPr>
        <w:noBreakHyphen/>
        <w:t xml:space="preserve">2990 as they relate to enrollment in an alcohol and drug safety action program and to the issuance of a provisional driver's license will not be effective until the </w:t>
      </w:r>
      <w:r w:rsidRPr="002C6D9C">
        <w:rPr>
          <w:strike/>
          <w:color w:val="auto"/>
        </w:rPr>
        <w:t>sixty</w:t>
      </w:r>
      <w:r w:rsidRPr="002C6D9C">
        <w:rPr>
          <w:strike/>
          <w:color w:val="auto"/>
        </w:rPr>
        <w:noBreakHyphen/>
        <w:t>day suspension</w:t>
      </w:r>
      <w:r w:rsidRPr="002C6D9C">
        <w:rPr>
          <w:color w:val="auto"/>
        </w:rPr>
        <w:t xml:space="preserve"> </w:t>
      </w:r>
      <w:r w:rsidRPr="002C6D9C">
        <w:rPr>
          <w:color w:val="auto"/>
          <w:u w:val="single"/>
        </w:rPr>
        <w:t>ignition interlock restricted license</w:t>
      </w:r>
      <w:r w:rsidRPr="002C6D9C">
        <w:rPr>
          <w:color w:val="auto"/>
        </w:rPr>
        <w:t xml:space="preserve"> period is completed.</w:t>
      </w:r>
    </w:p>
    <w:p w:rsidR="00D6091B" w:rsidRPr="002C6D9C" w:rsidRDefault="00D6091B" w:rsidP="00D6091B">
      <w:pPr>
        <w:rPr>
          <w:color w:val="auto"/>
        </w:rPr>
      </w:pPr>
      <w:r w:rsidRPr="002C6D9C">
        <w:rPr>
          <w:color w:val="auto"/>
        </w:rPr>
        <w:tab/>
        <w:t>(E)</w:t>
      </w:r>
      <w:r w:rsidRPr="002C6D9C">
        <w:rPr>
          <w:color w:val="auto"/>
        </w:rPr>
        <w:tab/>
        <w:t xml:space="preserve">A person may be convicted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this section for child endangerment in addition to being convicted for an offense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w:t>
      </w:r>
    </w:p>
    <w:p w:rsidR="00D6091B" w:rsidRPr="002C6D9C" w:rsidRDefault="00D6091B" w:rsidP="00D6091B">
      <w:pPr>
        <w:rPr>
          <w:color w:val="auto"/>
        </w:rPr>
      </w:pPr>
      <w:r w:rsidRPr="002C6D9C">
        <w:rPr>
          <w:color w:val="auto"/>
        </w:rPr>
        <w:tab/>
        <w:t>(F)</w:t>
      </w:r>
      <w:r w:rsidRPr="002C6D9C">
        <w:rPr>
          <w:color w:val="auto"/>
        </w:rPr>
        <w:tab/>
        <w:t xml:space="preserve">The court that has jurisdiction over an offense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has jurisdiction over the offense of child endangerment.</w:t>
      </w:r>
    </w:p>
    <w:p w:rsidR="00D6091B" w:rsidRPr="002C6D9C" w:rsidRDefault="00D6091B" w:rsidP="00D6091B">
      <w:pPr>
        <w:rPr>
          <w:color w:val="auto"/>
        </w:rPr>
      </w:pPr>
      <w:r w:rsidRPr="002C6D9C">
        <w:rPr>
          <w:color w:val="auto"/>
        </w:rPr>
        <w:tab/>
        <w:t>(G)</w:t>
      </w:r>
      <w:r w:rsidRPr="002C6D9C">
        <w:rPr>
          <w:color w:val="auto"/>
        </w:rPr>
        <w:tab/>
        <w:t>A first offense charge for a violation of this section may not be used as the only evidence for taking a child into protective custody pursuant to Sections 63</w:t>
      </w:r>
      <w:r w:rsidRPr="002C6D9C">
        <w:rPr>
          <w:color w:val="auto"/>
        </w:rPr>
        <w:noBreakHyphen/>
        <w:t>7</w:t>
      </w:r>
      <w:r w:rsidRPr="002C6D9C">
        <w:rPr>
          <w:color w:val="auto"/>
        </w:rPr>
        <w:noBreakHyphen/>
        <w:t>620(A) and 63</w:t>
      </w:r>
      <w:r w:rsidRPr="002C6D9C">
        <w:rPr>
          <w:color w:val="auto"/>
        </w:rPr>
        <w:noBreakHyphen/>
        <w:t>7</w:t>
      </w:r>
      <w:r w:rsidRPr="002C6D9C">
        <w:rPr>
          <w:color w:val="auto"/>
        </w:rPr>
        <w:noBreakHyphen/>
        <w:t>660.”</w:t>
      </w:r>
    </w:p>
    <w:p w:rsidR="00D6091B" w:rsidRPr="002C6D9C" w:rsidRDefault="00D6091B" w:rsidP="00D6091B">
      <w:pPr>
        <w:rPr>
          <w:color w:val="auto"/>
        </w:rPr>
      </w:pPr>
      <w:r>
        <w:tab/>
      </w:r>
      <w:r w:rsidRPr="002C6D9C">
        <w:rPr>
          <w:color w:val="auto"/>
        </w:rPr>
        <w:t>SECTION</w:t>
      </w:r>
      <w:r w:rsidRPr="002C6D9C">
        <w:rPr>
          <w:color w:val="auto"/>
        </w:rPr>
        <w:tab/>
        <w:t>13.</w:t>
      </w:r>
      <w:r w:rsidRPr="002C6D9C">
        <w:rPr>
          <w:color w:val="auto"/>
        </w:rPr>
        <w:tab/>
        <w:t>Section 56-5-2950 of the 1976 Code is amended to read:</w:t>
      </w:r>
    </w:p>
    <w:p w:rsidR="00D6091B" w:rsidRPr="002C6D9C" w:rsidRDefault="00D6091B" w:rsidP="00D6091B">
      <w:pPr>
        <w:rPr>
          <w:color w:val="auto"/>
        </w:rPr>
      </w:pPr>
      <w:r w:rsidRPr="002C6D9C">
        <w:rPr>
          <w:color w:val="auto"/>
        </w:rPr>
        <w:tab/>
        <w:t>“Section 56-5-2950.</w:t>
      </w:r>
      <w:r w:rsidRPr="002C6D9C">
        <w:rPr>
          <w:color w:val="auto"/>
        </w:rPr>
        <w:tab/>
        <w:t>(A)</w:t>
      </w:r>
      <w:r w:rsidRPr="002C6D9C">
        <w:rPr>
          <w:color w:val="auto"/>
        </w:rPr>
        <w:tab/>
        <w:t xml:space="preserve">A person who drives a motor vehicle in this State is considered to have given consent to chemical tests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breath, blood, or urine for the purpose of determining the presence of alcohol</w:t>
      </w:r>
      <w:r w:rsidRPr="002C6D9C">
        <w:rPr>
          <w:color w:val="auto"/>
          <w:u w:val="single"/>
        </w:rPr>
        <w:t>,</w:t>
      </w:r>
      <w:r w:rsidRPr="002C6D9C">
        <w:rPr>
          <w:color w:val="auto"/>
        </w:rPr>
        <w:t xml:space="preserve"> </w:t>
      </w:r>
      <w:r w:rsidRPr="002C6D9C">
        <w:rPr>
          <w:strike/>
          <w:color w:val="auto"/>
        </w:rPr>
        <w:t>or</w:t>
      </w:r>
      <w:r w:rsidRPr="002C6D9C">
        <w:rPr>
          <w:color w:val="auto"/>
        </w:rPr>
        <w:t xml:space="preserve"> drugs</w:t>
      </w:r>
      <w:r w:rsidRPr="002C6D9C">
        <w:rPr>
          <w:color w:val="auto"/>
          <w:u w:val="single"/>
        </w:rPr>
        <w:t>,</w:t>
      </w:r>
      <w:r w:rsidRPr="002C6D9C">
        <w:rPr>
          <w:color w:val="auto"/>
        </w:rPr>
        <w:t xml:space="preserve"> or the combination of alcohol and drugs</w:t>
      </w:r>
      <w:r w:rsidRPr="002C6D9C">
        <w:rPr>
          <w:color w:val="auto"/>
          <w:u w:val="single"/>
        </w:rPr>
        <w:t>,</w:t>
      </w:r>
      <w:r w:rsidRPr="002C6D9C">
        <w:rPr>
          <w:color w:val="auto"/>
        </w:rPr>
        <w:t xml:space="preserve">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Pr="002C6D9C">
        <w:rPr>
          <w:color w:val="auto"/>
        </w:rPr>
        <w:noBreakHyphen/>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D6091B" w:rsidRPr="002C6D9C" w:rsidRDefault="00D6091B" w:rsidP="00D6091B">
      <w:pPr>
        <w:rPr>
          <w:color w:val="auto"/>
        </w:rPr>
      </w:pPr>
      <w:r w:rsidRPr="002C6D9C">
        <w:rPr>
          <w:color w:val="auto"/>
        </w:rPr>
        <w:tab/>
        <w:t>(B)</w:t>
      </w:r>
      <w:r w:rsidRPr="002C6D9C">
        <w:rPr>
          <w:color w:val="auto"/>
        </w:rPr>
        <w:tab/>
        <w:t xml:space="preserve">No tests may be administered or samples obtained unless, upon activation of the video recording equipment and prior to the commencement of the testing procedure, the person has been given a written copy of and verbally informed that: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have to take the test or give the samples, but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or denied for at least six months </w:t>
      </w:r>
      <w:r w:rsidRPr="002C6D9C">
        <w:rPr>
          <w:color w:val="auto"/>
          <w:u w:val="single"/>
        </w:rPr>
        <w:t>with the option of ending the suspension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the test</w:t>
      </w:r>
      <w:r w:rsidRPr="002C6D9C">
        <w:rPr>
          <w:color w:val="auto"/>
          <w:u w:val="single"/>
        </w:rPr>
        <w:t>,</w:t>
      </w:r>
      <w:r w:rsidRPr="002C6D9C">
        <w:rPr>
          <w:color w:val="auto"/>
        </w:rPr>
        <w:t xml:space="preserve"> and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refusal may be used against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 court;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for at least one month </w:t>
      </w:r>
      <w:r w:rsidRPr="002C6D9C">
        <w:rPr>
          <w:color w:val="auto"/>
          <w:u w:val="single"/>
        </w:rPr>
        <w:t>with the option of ending the suspension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the test or gives the samples and has an alcohol concentration of fifteen one</w:t>
      </w:r>
      <w:r w:rsidRPr="002C6D9C">
        <w:rPr>
          <w:color w:val="auto"/>
        </w:rPr>
        <w:noBreakHyphen/>
        <w:t xml:space="preserve">hundredths of one percent or more;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own choosing conduct additional independent tests 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expense; </w:t>
      </w:r>
    </w:p>
    <w:p w:rsidR="00D6091B" w:rsidRPr="002C6D9C" w:rsidRDefault="00D6091B" w:rsidP="00D6091B">
      <w:pPr>
        <w:rPr>
          <w:color w:val="auto"/>
        </w:rPr>
      </w:pPr>
      <w:r w:rsidRPr="002C6D9C">
        <w:rPr>
          <w:color w:val="auto"/>
        </w:rPr>
        <w:tab/>
      </w:r>
      <w:r w:rsidRPr="002C6D9C">
        <w:rPr>
          <w:color w:val="auto"/>
        </w:rPr>
        <w:tab/>
        <w:t>(4)</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within thirty days of the issuance of the notice of suspension; and </w:t>
      </w:r>
    </w:p>
    <w:p w:rsidR="00D6091B" w:rsidRPr="002C6D9C" w:rsidRDefault="00D6091B" w:rsidP="00D6091B">
      <w:pPr>
        <w:rPr>
          <w:color w:val="auto"/>
        </w:rPr>
      </w:pPr>
      <w:r w:rsidRPr="002C6D9C">
        <w:rPr>
          <w:color w:val="auto"/>
        </w:rPr>
        <w:tab/>
      </w:r>
      <w:r w:rsidRPr="002C6D9C">
        <w:rPr>
          <w:color w:val="auto"/>
        </w:rPr>
        <w:tab/>
        <w:t>(5)</w:t>
      </w:r>
      <w:r w:rsidRPr="002C6D9C">
        <w:rPr>
          <w:color w:val="auto"/>
        </w:rPr>
        <w:tab/>
        <w:t xml:space="preserve">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or if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suspension is upheld at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enroll in an Alcohol and Drug Safety Action Program. </w:t>
      </w:r>
    </w:p>
    <w:p w:rsidR="00D6091B" w:rsidRPr="002C6D9C" w:rsidRDefault="00D6091B" w:rsidP="00D6091B">
      <w:pPr>
        <w:rPr>
          <w:color w:val="auto"/>
        </w:rPr>
      </w:pPr>
      <w:r w:rsidRPr="002C6D9C">
        <w:rPr>
          <w:color w:val="auto"/>
        </w:rPr>
        <w:tab/>
        <w:t>(C)</w:t>
      </w:r>
      <w:r w:rsidRPr="002C6D9C">
        <w:rPr>
          <w:color w:val="auto"/>
        </w:rPr>
        <w:tab/>
        <w:t xml:space="preserve">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D6091B" w:rsidRPr="002C6D9C" w:rsidRDefault="00D6091B" w:rsidP="00D6091B">
      <w:pPr>
        <w:rPr>
          <w:color w:val="auto"/>
        </w:rPr>
      </w:pPr>
      <w:r w:rsidRPr="002C6D9C">
        <w:rPr>
          <w:color w:val="auto"/>
        </w:rPr>
        <w:tab/>
        <w:t>(D)</w:t>
      </w:r>
      <w:r w:rsidRPr="002C6D9C">
        <w:rPr>
          <w:color w:val="auto"/>
        </w:rPr>
        <w:tab/>
        <w:t xml:space="preserve">The person tested or giving samples for testing may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own choosing conduct additional tests 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D6091B" w:rsidRPr="002C6D9C" w:rsidRDefault="00D6091B" w:rsidP="00D6091B">
      <w:pPr>
        <w:rPr>
          <w:color w:val="auto"/>
        </w:rPr>
      </w:pPr>
      <w:r w:rsidRPr="002C6D9C">
        <w:rPr>
          <w:color w:val="auto"/>
        </w:rPr>
        <w:tab/>
        <w:t>(E)</w:t>
      </w:r>
      <w:r w:rsidRPr="002C6D9C">
        <w:rPr>
          <w:color w:val="auto"/>
        </w:rPr>
        <w:tab/>
        <w:t xml:space="preserve">The arresting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test the blood sample and provide the result to the person and to the arresting officer.  Failure to provide affirmative assistance upon request to obtain additional tests bars the admissibility of the breath test result in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judicial or administrative proceeding. </w:t>
      </w:r>
    </w:p>
    <w:p w:rsidR="00D6091B" w:rsidRPr="002C6D9C" w:rsidRDefault="00D6091B" w:rsidP="00D6091B">
      <w:pPr>
        <w:rPr>
          <w:color w:val="auto"/>
        </w:rPr>
      </w:pPr>
      <w:r w:rsidRPr="002C6D9C">
        <w:rPr>
          <w:color w:val="auto"/>
        </w:rPr>
        <w:tab/>
        <w:t xml:space="preserve">SLED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administer the provisions of this subsection and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make regulations necessary to carry out </w:t>
      </w:r>
      <w:r w:rsidRPr="002C6D9C">
        <w:rPr>
          <w:strike/>
          <w:color w:val="auto"/>
        </w:rPr>
        <w:t>its</w:t>
      </w:r>
      <w:r w:rsidRPr="002C6D9C">
        <w:rPr>
          <w:color w:val="auto"/>
        </w:rPr>
        <w:t xml:space="preserve"> </w:t>
      </w:r>
      <w:r w:rsidRPr="002C6D9C">
        <w:rPr>
          <w:color w:val="auto"/>
          <w:u w:val="single"/>
        </w:rPr>
        <w:t>this subsection’s</w:t>
      </w:r>
      <w:r w:rsidRPr="002C6D9C">
        <w:rPr>
          <w:color w:val="auto"/>
        </w:rPr>
        <w:t xml:space="preserve"> provisions.  The costs of the tests administered at the direction of the law enforcement officer must be paid from the </w:t>
      </w:r>
      <w:r w:rsidRPr="002C6D9C">
        <w:rPr>
          <w:color w:val="auto"/>
          <w:u w:val="single"/>
        </w:rPr>
        <w:t>State’s</w:t>
      </w:r>
      <w:r w:rsidRPr="002C6D9C">
        <w:rPr>
          <w:color w:val="auto"/>
        </w:rPr>
        <w:t xml:space="preserve"> general fund </w:t>
      </w:r>
      <w:r w:rsidRPr="002C6D9C">
        <w:rPr>
          <w:strike/>
          <w:color w:val="auto"/>
        </w:rPr>
        <w:t>of the state</w:t>
      </w:r>
      <w:r w:rsidRPr="002C6D9C">
        <w:rPr>
          <w:color w:val="auto"/>
        </w:rPr>
        <w:t>.  However, if the person is subsequently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then, upon conviction,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pay twenty</w:t>
      </w:r>
      <w:r w:rsidRPr="002C6D9C">
        <w:rPr>
          <w:color w:val="auto"/>
        </w:rPr>
        <w:noBreakHyphen/>
        <w:t>five dollars for the costs of the tests.  The twenty</w:t>
      </w:r>
      <w:r w:rsidRPr="002C6D9C">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D6091B" w:rsidRPr="002C6D9C" w:rsidRDefault="00D6091B" w:rsidP="00D6091B">
      <w:pPr>
        <w:rPr>
          <w:color w:val="auto"/>
        </w:rPr>
      </w:pPr>
      <w:r w:rsidRPr="002C6D9C">
        <w:rPr>
          <w:color w:val="auto"/>
        </w:rPr>
        <w:tab/>
        <w:t>(F)</w:t>
      </w:r>
      <w:r w:rsidRPr="002C6D9C">
        <w:rPr>
          <w:color w:val="auto"/>
        </w:rPr>
        <w:tab/>
        <w:t xml:space="preserve">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D6091B" w:rsidRPr="002C6D9C" w:rsidRDefault="00D6091B" w:rsidP="00D6091B">
      <w:pPr>
        <w:rPr>
          <w:color w:val="auto"/>
        </w:rPr>
      </w:pPr>
      <w:r w:rsidRPr="002C6D9C">
        <w:rPr>
          <w:color w:val="auto"/>
        </w:rPr>
        <w:tab/>
        <w:t>(G)</w:t>
      </w:r>
      <w:r w:rsidRPr="002C6D9C">
        <w:rPr>
          <w:color w:val="auto"/>
        </w:rPr>
        <w:tab/>
        <w:t>In the criminal prosecution for a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alcohol concentration at the time of the test, as shown by chemical analysis of the person's breath or other body fluids, gives rise to the following: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if the alcohol concentration was at that time five one</w:t>
      </w:r>
      <w:r w:rsidRPr="002C6D9C">
        <w:rPr>
          <w:color w:val="auto"/>
        </w:rPr>
        <w:noBreakHyphen/>
        <w:t xml:space="preserve">hundredths of one percent or less, it is conclusively presumed that the person was not under the influence of alcohol;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if the alcohol concentration was at that time in excess of five one</w:t>
      </w:r>
      <w:r w:rsidRPr="002C6D9C">
        <w:rPr>
          <w:color w:val="auto"/>
        </w:rPr>
        <w:noBreakHyphen/>
        <w:t>hundredths of one percent but less than eight one</w:t>
      </w:r>
      <w:r w:rsidRPr="002C6D9C">
        <w:rPr>
          <w:color w:val="auto"/>
        </w:rPr>
        <w:noBreakHyphen/>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t>if the alcohol concentration was at that time eight one</w:t>
      </w:r>
      <w:r w:rsidRPr="002C6D9C">
        <w:rPr>
          <w:color w:val="auto"/>
        </w:rPr>
        <w:noBreakHyphen/>
        <w:t xml:space="preserve">hundredths of one percent or more, it may be inferred that the person was under the influence of alcohol. </w:t>
      </w:r>
    </w:p>
    <w:p w:rsidR="00D6091B" w:rsidRPr="002C6D9C" w:rsidRDefault="00D6091B" w:rsidP="00D6091B">
      <w:pPr>
        <w:rPr>
          <w:color w:val="auto"/>
        </w:rPr>
      </w:pPr>
      <w:r w:rsidRPr="002C6D9C">
        <w:rPr>
          <w:color w:val="auto"/>
        </w:rPr>
        <w:tab/>
        <w:t xml:space="preserve">The provisions of this section must not be construed as limiting the introduction of any other evidence bearing upon the question of whether or not the person was under the influence of alcohol, drugs, or a combination of </w:t>
      </w:r>
      <w:r w:rsidRPr="002C6D9C">
        <w:rPr>
          <w:strike/>
          <w:color w:val="auto"/>
        </w:rPr>
        <w:t>them</w:t>
      </w:r>
      <w:r w:rsidRPr="002C6D9C">
        <w:rPr>
          <w:color w:val="auto"/>
        </w:rPr>
        <w:t xml:space="preserve"> </w:t>
      </w:r>
      <w:r w:rsidRPr="002C6D9C">
        <w:rPr>
          <w:color w:val="auto"/>
          <w:u w:val="single"/>
        </w:rPr>
        <w:t>alcohol and drugs</w:t>
      </w:r>
      <w:r w:rsidRPr="002C6D9C">
        <w:rPr>
          <w:color w:val="auto"/>
        </w:rPr>
        <w:t xml:space="preserve">. </w:t>
      </w:r>
    </w:p>
    <w:p w:rsidR="00D6091B" w:rsidRPr="002C6D9C" w:rsidRDefault="00D6091B" w:rsidP="00D6091B">
      <w:pPr>
        <w:rPr>
          <w:color w:val="auto"/>
        </w:rPr>
      </w:pPr>
      <w:r w:rsidRPr="002C6D9C">
        <w:rPr>
          <w:color w:val="auto"/>
        </w:rPr>
        <w:tab/>
        <w:t>(H)</w:t>
      </w:r>
      <w:r w:rsidRPr="002C6D9C">
        <w:rPr>
          <w:color w:val="auto"/>
        </w:rPr>
        <w:tab/>
        <w:t xml:space="preserve">A person who is unconscious or otherwise in a condition rendering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incapable of refusal is considered to be informed and not to have withdrawn the consent provided by subsection (A) of this section. </w:t>
      </w:r>
    </w:p>
    <w:p w:rsidR="00D6091B" w:rsidRPr="002C6D9C" w:rsidRDefault="00D6091B" w:rsidP="00D6091B">
      <w:pPr>
        <w:rPr>
          <w:color w:val="auto"/>
        </w:rPr>
      </w:pPr>
      <w:r w:rsidRPr="002C6D9C">
        <w:rPr>
          <w:color w:val="auto"/>
        </w:rPr>
        <w:tab/>
        <w:t>(I)</w:t>
      </w:r>
      <w:r w:rsidRPr="002C6D9C">
        <w:rPr>
          <w:color w:val="auto"/>
        </w:rPr>
        <w:tab/>
        <w:t xml:space="preserve">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furnish a copy of the time, method, and results of </w:t>
      </w:r>
      <w:r w:rsidRPr="002C6D9C">
        <w:rPr>
          <w:strike/>
          <w:color w:val="auto"/>
        </w:rPr>
        <w:t>any tests</w:t>
      </w:r>
      <w:r w:rsidRPr="002C6D9C">
        <w:rPr>
          <w:color w:val="auto"/>
        </w:rPr>
        <w:t xml:space="preserve"> </w:t>
      </w:r>
      <w:r w:rsidRPr="002C6D9C">
        <w:rPr>
          <w:color w:val="auto"/>
          <w:u w:val="single"/>
        </w:rPr>
        <w:t>such tests</w:t>
      </w:r>
      <w:r w:rsidRPr="002C6D9C">
        <w:rPr>
          <w:color w:val="auto"/>
        </w:rPr>
        <w:t xml:space="preserve"> to the officer before </w:t>
      </w:r>
      <w:r w:rsidRPr="002C6D9C">
        <w:rPr>
          <w:strike/>
          <w:color w:val="auto"/>
        </w:rPr>
        <w:t>any</w:t>
      </w:r>
      <w:r w:rsidRPr="002C6D9C">
        <w:rPr>
          <w:color w:val="auto"/>
        </w:rPr>
        <w:t xml:space="preserve"> </w:t>
      </w:r>
      <w:r w:rsidRPr="002C6D9C">
        <w:rPr>
          <w:color w:val="auto"/>
          <w:u w:val="single"/>
        </w:rPr>
        <w:t>a</w:t>
      </w:r>
      <w:r w:rsidRPr="002C6D9C">
        <w:rPr>
          <w:color w:val="auto"/>
        </w:rPr>
        <w:t xml:space="preserve"> trial, hearing, or other proceeding in which the person attempts to use the results of the additional tests as evidence. </w:t>
      </w:r>
    </w:p>
    <w:p w:rsidR="00D6091B" w:rsidRPr="002C6D9C" w:rsidRDefault="00D6091B" w:rsidP="00D6091B">
      <w:pPr>
        <w:rPr>
          <w:color w:val="auto"/>
        </w:rPr>
      </w:pPr>
      <w:r w:rsidRPr="002C6D9C">
        <w:rPr>
          <w:color w:val="auto"/>
        </w:rPr>
        <w:tab/>
        <w:t>(J)</w:t>
      </w:r>
      <w:r w:rsidRPr="002C6D9C">
        <w:rPr>
          <w:color w:val="auto"/>
        </w:rPr>
        <w:tab/>
        <w:t xml:space="preserve">Policies, procedures, and regulations promulgated by SLED may be reviewed by the trial judge or hearing officer on motion of either party.  The failure to follow </w:t>
      </w:r>
      <w:r w:rsidRPr="002C6D9C">
        <w:rPr>
          <w:strike/>
          <w:color w:val="auto"/>
        </w:rPr>
        <w:t>any of these</w:t>
      </w:r>
      <w:r w:rsidRPr="002C6D9C">
        <w:rPr>
          <w:color w:val="auto"/>
        </w:rPr>
        <w:t xml:space="preserv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D6091B" w:rsidRPr="002C6D9C" w:rsidRDefault="00D6091B" w:rsidP="00D6091B">
      <w:pPr>
        <w:rPr>
          <w:color w:val="auto"/>
        </w:rPr>
      </w:pPr>
      <w:r w:rsidRPr="002C6D9C">
        <w:rPr>
          <w:color w:val="auto"/>
        </w:rPr>
        <w:tab/>
        <w:t>(K)</w:t>
      </w:r>
      <w:r w:rsidRPr="002C6D9C">
        <w:rPr>
          <w:color w:val="auto"/>
        </w:rPr>
        <w:tab/>
        <w:t xml:space="preserve">If a state employee charged with the maintenance of breath testing devices in this State and the administration of breath testing policy is required to testify at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or court proceeding, the entity employing the witness may charge a reasonable fee to the defendant for </w:t>
      </w:r>
      <w:r w:rsidRPr="002C6D9C">
        <w:rPr>
          <w:strike/>
          <w:color w:val="auto"/>
        </w:rPr>
        <w:t>these</w:t>
      </w:r>
      <w:r w:rsidRPr="002C6D9C">
        <w:rPr>
          <w:color w:val="auto"/>
        </w:rPr>
        <w:t xml:space="preserve"> </w:t>
      </w:r>
      <w:r w:rsidRPr="002C6D9C">
        <w:rPr>
          <w:color w:val="auto"/>
          <w:u w:val="single"/>
        </w:rPr>
        <w:t>such</w:t>
      </w:r>
      <w:r w:rsidRPr="002C6D9C">
        <w:rPr>
          <w:color w:val="auto"/>
        </w:rPr>
        <w:t xml:space="preserve"> services.”</w:t>
      </w:r>
    </w:p>
    <w:p w:rsidR="00D6091B" w:rsidRPr="002C6D9C" w:rsidRDefault="00D6091B" w:rsidP="00D6091B">
      <w:pPr>
        <w:rPr>
          <w:color w:val="auto"/>
        </w:rPr>
      </w:pPr>
      <w:r>
        <w:tab/>
      </w:r>
      <w:r w:rsidRPr="002C6D9C">
        <w:rPr>
          <w:color w:val="auto"/>
        </w:rPr>
        <w:t>SECTION</w:t>
      </w:r>
      <w:r w:rsidRPr="002C6D9C">
        <w:rPr>
          <w:color w:val="auto"/>
        </w:rPr>
        <w:tab/>
        <w:t>14.</w:t>
      </w:r>
      <w:r w:rsidRPr="002C6D9C">
        <w:rPr>
          <w:color w:val="auto"/>
        </w:rPr>
        <w:tab/>
        <w:t>Section 56-5-2951 of the 1976 Code is amended to read:</w:t>
      </w:r>
    </w:p>
    <w:p w:rsidR="00D6091B" w:rsidRPr="002C6D9C" w:rsidRDefault="00D6091B" w:rsidP="00D6091B">
      <w:pPr>
        <w:rPr>
          <w:color w:val="auto"/>
        </w:rPr>
      </w:pPr>
      <w:r w:rsidRPr="002C6D9C">
        <w:rPr>
          <w:color w:val="auto"/>
        </w:rPr>
        <w:tab/>
        <w:t>“Section 56-5-2951.</w:t>
      </w:r>
      <w:r w:rsidRPr="002C6D9C">
        <w:rPr>
          <w:color w:val="auto"/>
        </w:rPr>
        <w:tab/>
        <w:t>(A)</w:t>
      </w:r>
      <w:r w:rsidRPr="002C6D9C">
        <w:rPr>
          <w:color w:val="auto"/>
        </w:rPr>
        <w:tab/>
        <w:t xml:space="preserve">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driver's license, permit, or nonresident operating privilege of</w:t>
      </w:r>
      <w:r w:rsidRPr="002C6D9C">
        <w:rPr>
          <w:color w:val="auto"/>
          <w:u w:val="single"/>
        </w:rPr>
        <w:t>,</w:t>
      </w:r>
      <w:r w:rsidRPr="002C6D9C">
        <w:rPr>
          <w:color w:val="auto"/>
        </w:rPr>
        <w:t xml:space="preserve"> or deny the issuance of a license or permit to</w:t>
      </w:r>
      <w:r w:rsidRPr="002C6D9C">
        <w:rPr>
          <w:color w:val="auto"/>
          <w:u w:val="single"/>
        </w:rPr>
        <w:t>,</w:t>
      </w:r>
      <w:r w:rsidRPr="002C6D9C">
        <w:rPr>
          <w:color w:val="auto"/>
        </w:rPr>
        <w:t xml:space="preserve"> a person who drives a motor vehicle and refuses to submit to a test provided for in Section 56</w:t>
      </w:r>
      <w:r w:rsidRPr="002C6D9C">
        <w:rPr>
          <w:color w:val="auto"/>
        </w:rPr>
        <w:noBreakHyphen/>
        <w:t>5</w:t>
      </w:r>
      <w:r w:rsidRPr="002C6D9C">
        <w:rPr>
          <w:color w:val="auto"/>
        </w:rPr>
        <w:noBreakHyphen/>
        <w:t>2950 or has an alcohol concentration of fifteen one</w:t>
      </w:r>
      <w:r w:rsidRPr="002C6D9C">
        <w:rPr>
          <w:color w:val="auto"/>
        </w:rPr>
        <w:noBreakHyphen/>
        <w:t xml:space="preserve">hundredths of one percent or more.  The arresting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issue a notice of suspension which is effective beginning on the date of the alleged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w:t>
      </w:r>
    </w:p>
    <w:p w:rsidR="00D6091B" w:rsidRPr="002C6D9C" w:rsidRDefault="00D6091B" w:rsidP="00D6091B">
      <w:pPr>
        <w:rPr>
          <w:color w:val="auto"/>
        </w:rPr>
      </w:pPr>
      <w:r w:rsidRPr="002C6D9C">
        <w:rPr>
          <w:color w:val="auto"/>
        </w:rPr>
        <w:tab/>
        <w:t>(B)</w:t>
      </w:r>
      <w:r w:rsidRPr="002C6D9C">
        <w:rPr>
          <w:color w:val="auto"/>
        </w:rPr>
        <w:tab/>
        <w:t xml:space="preserve">Within thirty days of the issuance of the notice of suspension, the person may: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 xml:space="preserve">obtain a temporary alcohol license </w:t>
      </w:r>
      <w:r w:rsidRPr="002C6D9C">
        <w:rPr>
          <w:strike/>
          <w:color w:val="auto"/>
        </w:rPr>
        <w:t>by filing with</w:t>
      </w:r>
      <w:r w:rsidRPr="002C6D9C">
        <w:rPr>
          <w:color w:val="auto"/>
        </w:rPr>
        <w:t xml:space="preserve"> </w:t>
      </w:r>
      <w:r w:rsidRPr="002C6D9C">
        <w:rPr>
          <w:color w:val="auto"/>
          <w:u w:val="single"/>
        </w:rPr>
        <w:t>from</w:t>
      </w:r>
      <w:r w:rsidRPr="002C6D9C">
        <w:rPr>
          <w:color w:val="auto"/>
        </w:rPr>
        <w:t xml:space="preserve"> the Department of Motor Vehicles </w:t>
      </w:r>
      <w:r w:rsidRPr="002C6D9C">
        <w:rPr>
          <w:strike/>
          <w:color w:val="auto"/>
        </w:rPr>
        <w:t>a form for this purpose</w:t>
      </w:r>
      <w:r w:rsidRPr="002C6D9C">
        <w:rPr>
          <w:color w:val="auto"/>
        </w:rPr>
        <w:t>.  A one hundred dollar fee must be assessed for obtaining a temporary alcohol license.  Twenty</w:t>
      </w:r>
      <w:r w:rsidRPr="002C6D9C">
        <w:rPr>
          <w:color w:val="auto"/>
        </w:rPr>
        <w:noBreakHyphen/>
        <w:t>five dollars of the fee must be distributed by the Department of Motor Vehicles to the Department of Public Safety for supplying and maintaining all necessary vehicle videotaping equipment.  The remaining seventy</w:t>
      </w:r>
      <w:r w:rsidRPr="002C6D9C">
        <w:rPr>
          <w:color w:val="auto"/>
        </w:rPr>
        <w:noBreakHyphen/>
        <w:t xml:space="preserve">five dollars must be placed by the Comptroller General into a special restricted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eligible to receive a restricted license pursuant to subsection (H);  and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request a contested case hearing before the Office of Motor Vehicle Hearings in accordance with </w:t>
      </w:r>
      <w:r w:rsidRPr="002C6D9C">
        <w:rPr>
          <w:strike/>
          <w:color w:val="auto"/>
        </w:rPr>
        <w:t>its</w:t>
      </w:r>
      <w:r w:rsidRPr="002C6D9C">
        <w:rPr>
          <w:color w:val="auto"/>
        </w:rPr>
        <w:t xml:space="preserve"> </w:t>
      </w:r>
      <w:r w:rsidRPr="002C6D9C">
        <w:rPr>
          <w:color w:val="auto"/>
          <w:u w:val="single"/>
        </w:rPr>
        <w:t>the Office of Motor Vehicle Hearings’</w:t>
      </w:r>
      <w:r w:rsidRPr="002C6D9C">
        <w:rPr>
          <w:color w:val="auto"/>
        </w:rPr>
        <w:t xml:space="preserve"> rules of procedure. </w:t>
      </w:r>
    </w:p>
    <w:p w:rsidR="00D6091B" w:rsidRPr="002C6D9C" w:rsidRDefault="00D6091B" w:rsidP="00D6091B">
      <w:pPr>
        <w:rPr>
          <w:color w:val="auto"/>
        </w:rPr>
      </w:pPr>
      <w:r w:rsidRPr="002C6D9C">
        <w:rPr>
          <w:color w:val="auto"/>
        </w:rPr>
        <w:tab/>
        <w:t xml:space="preserve">At the contested case hearing if: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 xml:space="preserve">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pursuant to Section 56</w:t>
      </w:r>
      <w:r w:rsidRPr="002C6D9C">
        <w:rPr>
          <w:color w:val="auto"/>
        </w:rPr>
        <w:noBreakHyphen/>
        <w:t>5</w:t>
      </w:r>
      <w:r w:rsidRPr="002C6D9C">
        <w:rPr>
          <w:color w:val="auto"/>
        </w:rPr>
        <w:noBreakHyphen/>
        <w:t xml:space="preserve">2990;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 xml:space="preserve">the suspension is overturned, the person must have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permit, or nonresident operating privilege reinstated. </w:t>
      </w:r>
    </w:p>
    <w:p w:rsidR="00D6091B" w:rsidRPr="002C6D9C" w:rsidRDefault="00D6091B" w:rsidP="00D6091B">
      <w:pPr>
        <w:rPr>
          <w:color w:val="auto"/>
        </w:rPr>
      </w:pPr>
      <w:r w:rsidRPr="002C6D9C">
        <w:rPr>
          <w:color w:val="auto"/>
        </w:rPr>
        <w:tab/>
        <w:t>The provisions of this subsection do not affect the trial for a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w:t>
      </w:r>
    </w:p>
    <w:p w:rsidR="00D6091B" w:rsidRPr="002C6D9C" w:rsidRDefault="00D6091B" w:rsidP="00D6091B">
      <w:pPr>
        <w:rPr>
          <w:color w:val="auto"/>
        </w:rPr>
      </w:pPr>
      <w:r w:rsidRPr="002C6D9C">
        <w:rPr>
          <w:color w:val="auto"/>
        </w:rPr>
        <w:tab/>
        <w:t>(C)</w:t>
      </w:r>
      <w:r w:rsidRPr="002C6D9C">
        <w:rPr>
          <w:color w:val="auto"/>
        </w:rPr>
        <w:tab/>
        <w:t xml:space="preserve">The period of suspension provided for in subsection (I) begins on the day the notice of suspension is issued, or at the expiration of any other suspensions, and continues until the person applies for a temporary alcohol license and requests a contested case hearing. </w:t>
      </w:r>
    </w:p>
    <w:p w:rsidR="00D6091B" w:rsidRPr="002C6D9C" w:rsidRDefault="00D6091B" w:rsidP="00D6091B">
      <w:pPr>
        <w:rPr>
          <w:color w:val="auto"/>
        </w:rPr>
      </w:pPr>
      <w:r w:rsidRPr="002C6D9C">
        <w:rPr>
          <w:color w:val="auto"/>
        </w:rPr>
        <w:tab/>
        <w:t>(D)</w:t>
      </w:r>
      <w:r w:rsidRPr="002C6D9C">
        <w:rPr>
          <w:color w:val="auto"/>
        </w:rPr>
        <w:tab/>
        <w:t xml:space="preserve">If a person does not request a contested case hearing,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waives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hearing,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suspension must not be stayed but continues for the period provided for in subsection (I). </w:t>
      </w:r>
    </w:p>
    <w:p w:rsidR="00D6091B" w:rsidRPr="002C6D9C" w:rsidRDefault="00D6091B" w:rsidP="00D6091B">
      <w:pPr>
        <w:rPr>
          <w:color w:val="auto"/>
        </w:rPr>
      </w:pPr>
      <w:r w:rsidRPr="002C6D9C">
        <w:rPr>
          <w:color w:val="auto"/>
        </w:rPr>
        <w:tab/>
        <w:t>(E)</w:t>
      </w:r>
      <w:r w:rsidRPr="002C6D9C">
        <w:rPr>
          <w:color w:val="auto"/>
        </w:rPr>
        <w:tab/>
        <w:t>The notice of suspension must advise the person</w:t>
      </w:r>
      <w:r w:rsidRPr="002C6D9C">
        <w:rPr>
          <w:color w:val="auto"/>
          <w:u w:val="single"/>
        </w:rPr>
        <w:t>:</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(1)</w:t>
      </w:r>
      <w:r w:rsidRPr="002C6D9C">
        <w:rPr>
          <w:color w:val="auto"/>
        </w:rPr>
        <w:tab/>
        <w:t xml:space="preserve">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obtain a temporary alcohol driver's license and to request a contested case hearing before the Office of Motor Vehicle Hearings</w:t>
      </w:r>
      <w:r w:rsidRPr="002C6D9C">
        <w:rPr>
          <w:strike/>
          <w:color w:val="auto"/>
        </w:rPr>
        <w:t>.</w:t>
      </w:r>
      <w:r w:rsidRPr="002C6D9C">
        <w:rPr>
          <w:color w:val="auto"/>
          <w:u w:val="single"/>
        </w:rPr>
        <w:t>;</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strike/>
          <w:color w:val="auto"/>
        </w:rPr>
        <w:t>The notice of suspension also must advise the person</w:t>
      </w:r>
      <w:r w:rsidRPr="002C6D9C">
        <w:rPr>
          <w:color w:val="auto"/>
        </w:rPr>
        <w:t xml:space="preserve"> that,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a contested case hearing within thirty days of the issuance of the notice of suspension,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waives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and the suspension continues for the period provided for in subsection (I)</w:t>
      </w:r>
      <w:r w:rsidRPr="002C6D9C">
        <w:rPr>
          <w:strike/>
          <w:color w:val="auto"/>
        </w:rPr>
        <w:t>.</w:t>
      </w:r>
      <w:r w:rsidRPr="002C6D9C">
        <w:rPr>
          <w:color w:val="auto"/>
          <w:u w:val="single"/>
        </w:rPr>
        <w:t xml:space="preserve">;  and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strike/>
          <w:color w:val="auto"/>
        </w:rPr>
        <w:t>The notice of suspension also must advise the person</w:t>
      </w:r>
      <w:r w:rsidRPr="002C6D9C">
        <w:rPr>
          <w:color w:val="auto"/>
        </w:rPr>
        <w:t xml:space="preserve"> that if the suspension is upheld at the contested case hearing or </w:t>
      </w:r>
      <w:r w:rsidRPr="002C6D9C">
        <w:rPr>
          <w:strike/>
          <w:color w:val="auto"/>
        </w:rPr>
        <w:t>if he</w:t>
      </w:r>
      <w:r w:rsidRPr="002C6D9C">
        <w:rPr>
          <w:color w:val="auto"/>
        </w:rPr>
        <w:t xml:space="preserve"> </w:t>
      </w:r>
      <w:r w:rsidRPr="002C6D9C">
        <w:rPr>
          <w:color w:val="auto"/>
          <w:u w:val="single"/>
        </w:rPr>
        <w:t>the person</w:t>
      </w:r>
      <w:r w:rsidRPr="002C6D9C">
        <w:rPr>
          <w:color w:val="auto"/>
        </w:rPr>
        <w:t xml:space="preserve"> does not request a contested case hearing,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w:t>
      </w:r>
    </w:p>
    <w:p w:rsidR="00D6091B" w:rsidRPr="002C6D9C" w:rsidRDefault="00D6091B" w:rsidP="00D6091B">
      <w:pPr>
        <w:rPr>
          <w:color w:val="auto"/>
        </w:rPr>
      </w:pPr>
      <w:r w:rsidRPr="002C6D9C">
        <w:rPr>
          <w:color w:val="auto"/>
        </w:rPr>
        <w:tab/>
        <w:t>(F)</w:t>
      </w:r>
      <w:r w:rsidRPr="002C6D9C">
        <w:rPr>
          <w:color w:val="auto"/>
        </w:rPr>
        <w:tab/>
        <w:t xml:space="preserve">A contested case hearing must be held after the request for the hearing is received by the Office of Motor Vehicle Hearings.  The scope of the hearing is limited to whether the person: </w:t>
      </w:r>
    </w:p>
    <w:p w:rsidR="00D6091B" w:rsidRPr="002C6D9C" w:rsidRDefault="00D6091B" w:rsidP="00D6091B">
      <w:pPr>
        <w:rPr>
          <w:color w:val="auto"/>
        </w:rPr>
      </w:pPr>
      <w:r w:rsidRPr="002C6D9C">
        <w:rPr>
          <w:color w:val="auto"/>
        </w:rPr>
        <w:tab/>
      </w:r>
      <w:r w:rsidRPr="002C6D9C">
        <w:rPr>
          <w:color w:val="auto"/>
        </w:rPr>
        <w:tab/>
        <w:t>(1)</w:t>
      </w:r>
      <w:r w:rsidRPr="002C6D9C">
        <w:rPr>
          <w:color w:val="auto"/>
        </w:rPr>
        <w:tab/>
        <w:t xml:space="preserve">was lawfully arrested or detained;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was given a written copy of and verbally informed of the rights enumerated in Section 56</w:t>
      </w:r>
      <w:r w:rsidRPr="002C6D9C">
        <w:rPr>
          <w:color w:val="auto"/>
        </w:rPr>
        <w:noBreakHyphen/>
        <w:t>5</w:t>
      </w:r>
      <w:r w:rsidRPr="002C6D9C">
        <w:rPr>
          <w:color w:val="auto"/>
        </w:rPr>
        <w:noBreakHyphen/>
        <w:t xml:space="preserve">2950;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t>refused to submit to a test pursuant to Section 56</w:t>
      </w:r>
      <w:r w:rsidRPr="002C6D9C">
        <w:rPr>
          <w:color w:val="auto"/>
        </w:rPr>
        <w:noBreakHyphen/>
        <w:t>5</w:t>
      </w:r>
      <w:r w:rsidRPr="002C6D9C">
        <w:rPr>
          <w:color w:val="auto"/>
        </w:rPr>
        <w:noBreakHyphen/>
        <w:t xml:space="preserve">2950;  or </w:t>
      </w:r>
    </w:p>
    <w:p w:rsidR="00D6091B" w:rsidRPr="002C6D9C" w:rsidRDefault="00D6091B" w:rsidP="00D6091B">
      <w:pPr>
        <w:rPr>
          <w:color w:val="auto"/>
        </w:rPr>
      </w:pPr>
      <w:r w:rsidRPr="002C6D9C">
        <w:rPr>
          <w:color w:val="auto"/>
        </w:rPr>
        <w:tab/>
      </w:r>
      <w:r w:rsidRPr="002C6D9C">
        <w:rPr>
          <w:color w:val="auto"/>
        </w:rPr>
        <w:tab/>
        <w:t>(4)</w:t>
      </w:r>
      <w:r w:rsidRPr="002C6D9C">
        <w:rPr>
          <w:color w:val="auto"/>
        </w:rPr>
        <w:tab/>
        <w:t>consented to taking a test pursuant to Section 56</w:t>
      </w:r>
      <w:r w:rsidRPr="002C6D9C">
        <w:rPr>
          <w:color w:val="auto"/>
        </w:rPr>
        <w:noBreakHyphen/>
        <w:t>5</w:t>
      </w:r>
      <w:r w:rsidRPr="002C6D9C">
        <w:rPr>
          <w:color w:val="auto"/>
        </w:rPr>
        <w:noBreakHyphen/>
        <w:t xml:space="preserve">2950, and the: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reported alcohol concentration at the time of testing was fifteen one</w:t>
      </w:r>
      <w:r w:rsidRPr="002C6D9C">
        <w:rPr>
          <w:color w:val="auto"/>
        </w:rPr>
        <w:noBreakHyphen/>
        <w:t xml:space="preserve">hundredths of one percent or more;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individual who administered the test or took samples was qualified pursuant to Section 56</w:t>
      </w:r>
      <w:r w:rsidRPr="002C6D9C">
        <w:rPr>
          <w:color w:val="auto"/>
        </w:rPr>
        <w:noBreakHyphen/>
        <w:t>5</w:t>
      </w:r>
      <w:r w:rsidRPr="002C6D9C">
        <w:rPr>
          <w:color w:val="auto"/>
        </w:rPr>
        <w:noBreakHyphen/>
        <w:t xml:space="preserve">2950; </w:t>
      </w:r>
    </w:p>
    <w:p w:rsidR="00D6091B" w:rsidRPr="002C6D9C" w:rsidRDefault="00D6091B" w:rsidP="00D6091B">
      <w:pPr>
        <w:rPr>
          <w:color w:val="auto"/>
        </w:rPr>
      </w:pPr>
      <w:r w:rsidRPr="002C6D9C">
        <w:rPr>
          <w:color w:val="auto"/>
        </w:rPr>
        <w:tab/>
      </w:r>
      <w:r w:rsidRPr="002C6D9C">
        <w:rPr>
          <w:color w:val="auto"/>
        </w:rPr>
        <w:tab/>
      </w:r>
      <w:r w:rsidRPr="002C6D9C">
        <w:rPr>
          <w:color w:val="auto"/>
        </w:rPr>
        <w:tab/>
        <w:t>(c)</w:t>
      </w:r>
      <w:r w:rsidRPr="002C6D9C">
        <w:rPr>
          <w:color w:val="auto"/>
        </w:rPr>
        <w:tab/>
        <w:t>tests administered and samples obtained were conducted pursuant to Section 56</w:t>
      </w:r>
      <w:r w:rsidRPr="002C6D9C">
        <w:rPr>
          <w:color w:val="auto"/>
        </w:rPr>
        <w:noBreakHyphen/>
        <w:t>5</w:t>
      </w:r>
      <w:r w:rsidRPr="002C6D9C">
        <w:rPr>
          <w:color w:val="auto"/>
        </w:rPr>
        <w:noBreakHyphen/>
        <w:t xml:space="preserve">2950;  and </w:t>
      </w:r>
    </w:p>
    <w:p w:rsidR="00D6091B" w:rsidRPr="002C6D9C" w:rsidRDefault="00D6091B" w:rsidP="00D6091B">
      <w:pPr>
        <w:rPr>
          <w:color w:val="auto"/>
        </w:rPr>
      </w:pPr>
      <w:r w:rsidRPr="002C6D9C">
        <w:rPr>
          <w:color w:val="auto"/>
        </w:rPr>
        <w:tab/>
      </w:r>
      <w:r w:rsidRPr="002C6D9C">
        <w:rPr>
          <w:color w:val="auto"/>
        </w:rPr>
        <w:tab/>
      </w:r>
      <w:r w:rsidRPr="002C6D9C">
        <w:rPr>
          <w:color w:val="auto"/>
        </w:rPr>
        <w:tab/>
        <w:t>(d)</w:t>
      </w:r>
      <w:r w:rsidRPr="002C6D9C">
        <w:rPr>
          <w:color w:val="auto"/>
        </w:rPr>
        <w:tab/>
        <w:t xml:space="preserve">machine was working properly. </w:t>
      </w:r>
    </w:p>
    <w:p w:rsidR="00D6091B" w:rsidRPr="002C6D9C" w:rsidRDefault="00D6091B" w:rsidP="00D6091B">
      <w:pPr>
        <w:rPr>
          <w:color w:val="auto"/>
        </w:rPr>
      </w:pPr>
      <w:r w:rsidRPr="002C6D9C">
        <w:rPr>
          <w:color w:val="auto"/>
        </w:rPr>
        <w:tab/>
        <w:t xml:space="preserve">Nothing in this section prohibits the introduction of evidence at the contested case hearing on the issue of the accuracy of the breath test result. </w:t>
      </w:r>
    </w:p>
    <w:p w:rsidR="00D6091B" w:rsidRPr="002C6D9C" w:rsidRDefault="00D6091B" w:rsidP="00D6091B">
      <w:pPr>
        <w:rPr>
          <w:color w:val="auto"/>
        </w:rPr>
      </w:pPr>
      <w:r w:rsidRPr="002C6D9C">
        <w:rPr>
          <w:color w:val="auto"/>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was suspended before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received a temporary alcohol license and requested the contested case hearing. </w:t>
      </w:r>
    </w:p>
    <w:p w:rsidR="00D6091B" w:rsidRPr="002C6D9C" w:rsidRDefault="00D6091B" w:rsidP="00D6091B">
      <w:pPr>
        <w:rPr>
          <w:color w:val="auto"/>
        </w:rPr>
      </w:pPr>
      <w:r w:rsidRPr="002C6D9C">
        <w:rPr>
          <w:color w:val="auto"/>
        </w:rPr>
        <w:tab/>
        <w:t xml:space="preserve">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 </w:t>
      </w:r>
    </w:p>
    <w:p w:rsidR="00D6091B" w:rsidRPr="002C6D9C" w:rsidRDefault="00D6091B" w:rsidP="00D6091B">
      <w:pPr>
        <w:rPr>
          <w:color w:val="auto"/>
        </w:rPr>
      </w:pPr>
      <w:r w:rsidRPr="002C6D9C">
        <w:rPr>
          <w:color w:val="auto"/>
        </w:rPr>
        <w:tab/>
        <w:t>(G)</w:t>
      </w:r>
      <w:r w:rsidRPr="002C6D9C">
        <w:rPr>
          <w:color w:val="auto"/>
        </w:rPr>
        <w:tab/>
        <w:t xml:space="preserve">A contested case hearing is governed by the Administrative Procedures Act, and a person has a right to appeal the decision of the hearing officer pursuant to that act to the Administrative Law Court in accordance with </w:t>
      </w:r>
      <w:r w:rsidRPr="002C6D9C">
        <w:rPr>
          <w:strike/>
          <w:color w:val="auto"/>
        </w:rPr>
        <w:t>its</w:t>
      </w:r>
      <w:r w:rsidRPr="002C6D9C">
        <w:rPr>
          <w:color w:val="auto"/>
        </w:rPr>
        <w:t xml:space="preserve"> </w:t>
      </w:r>
      <w:r w:rsidRPr="002C6D9C">
        <w:rPr>
          <w:color w:val="auto"/>
          <w:u w:val="single"/>
        </w:rPr>
        <w:t>the Administrative Law Court’s</w:t>
      </w:r>
      <w:r w:rsidRPr="002C6D9C">
        <w:rPr>
          <w:color w:val="auto"/>
        </w:rPr>
        <w:t xml:space="preserve"> appellate rules.  The filing of an appeal stays the suspension until a final decision is issued on appeal. </w:t>
      </w:r>
    </w:p>
    <w:p w:rsidR="00D6091B" w:rsidRPr="002C6D9C" w:rsidRDefault="00D6091B" w:rsidP="00D6091B">
      <w:pPr>
        <w:rPr>
          <w:color w:val="auto"/>
        </w:rPr>
      </w:pPr>
      <w:r w:rsidRPr="002C6D9C">
        <w:rPr>
          <w:color w:val="auto"/>
        </w:rPr>
        <w:tab/>
        <w:t>(H)(1)</w:t>
      </w:r>
      <w:r w:rsidRPr="002C6D9C">
        <w:rPr>
          <w:color w:val="auto"/>
        </w:rPr>
        <w:tab/>
        <w:t xml:space="preserve">If the </w:t>
      </w:r>
      <w:r w:rsidRPr="002C6D9C">
        <w:rPr>
          <w:color w:val="auto"/>
          <w:u w:val="single"/>
        </w:rPr>
        <w:t>person did not request a contested case hearing or the</w:t>
      </w:r>
      <w:r w:rsidRPr="002C6D9C">
        <w:rPr>
          <w:color w:val="auto"/>
        </w:rPr>
        <w:t xml:space="preserve"> suspension is upheld at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pursuant to Section 56</w:t>
      </w:r>
      <w:r w:rsidRPr="002C6D9C">
        <w:rPr>
          <w:color w:val="auto"/>
        </w:rPr>
        <w:noBreakHyphen/>
        <w:t>5</w:t>
      </w:r>
      <w:r w:rsidRPr="002C6D9C">
        <w:rPr>
          <w:color w:val="auto"/>
        </w:rPr>
        <w:noBreakHyphen/>
        <w:t>2990</w:t>
      </w:r>
      <w:r w:rsidRPr="002C6D9C">
        <w:rPr>
          <w:color w:val="auto"/>
          <w:u w:val="single"/>
        </w:rPr>
        <w:t>,</w:t>
      </w:r>
      <w:r w:rsidRPr="002C6D9C">
        <w:rPr>
          <w:color w:val="auto"/>
        </w:rPr>
        <w:t xml:space="preserve"> and may apply for a restricted license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employed or enrolled in a college or university.  The restricted license permits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drive only to and from work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education and in the course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or education during the period of suspension.  The restricted license also permits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drive to and from the Alcohol Drug Safety Action Program classes or to a court</w:t>
      </w:r>
      <w:r w:rsidRPr="002C6D9C">
        <w:rPr>
          <w:color w:val="auto"/>
        </w:rPr>
        <w:noBreakHyphen/>
        <w:t xml:space="preserve">ordered drug program.  The department may issue the restricted license only upon showing by the </w:t>
      </w:r>
      <w:r w:rsidRPr="002C6D9C">
        <w:rPr>
          <w:strike/>
          <w:color w:val="auto"/>
        </w:rPr>
        <w:t>individual</w:t>
      </w:r>
      <w:r w:rsidRPr="002C6D9C">
        <w:rPr>
          <w:color w:val="auto"/>
        </w:rPr>
        <w:t xml:space="preserve"> </w:t>
      </w:r>
      <w:r w:rsidRPr="002C6D9C">
        <w:rPr>
          <w:color w:val="auto"/>
          <w:u w:val="single"/>
        </w:rPr>
        <w:t>person</w:t>
      </w:r>
      <w:r w:rsidRPr="002C6D9C">
        <w:rPr>
          <w:color w:val="auto"/>
        </w:rPr>
        <w:t xml:space="preserve">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employed or enrolled in a college or university,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lives further than one mile from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employment, place of education, or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Alcohol and Drug Safety Action Program classes, or the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court</w:t>
      </w:r>
      <w:r w:rsidRPr="002C6D9C">
        <w:rPr>
          <w:color w:val="auto"/>
        </w:rPr>
        <w:noBreakHyphen/>
        <w:t xml:space="preserve">ordered drug program, and that there is no adequate public transportation between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residence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employment,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education, the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Alcohol and Drug Safety Action Program classes, or the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court</w:t>
      </w:r>
      <w:r w:rsidRPr="002C6D9C">
        <w:rPr>
          <w:color w:val="auto"/>
        </w:rPr>
        <w:noBreakHyphen/>
        <w:t xml:space="preserve">ordered drug program.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If the department issues a restricted license </w:t>
      </w:r>
      <w:r w:rsidRPr="002C6D9C">
        <w:rPr>
          <w:color w:val="auto"/>
          <w:u w:val="single"/>
        </w:rPr>
        <w:t>pursuant to this subsection</w:t>
      </w:r>
      <w:r w:rsidRPr="002C6D9C">
        <w:rPr>
          <w:color w:val="auto"/>
        </w:rPr>
        <w:t xml:space="preserve">, </w:t>
      </w:r>
      <w:r w:rsidRPr="002C6D9C">
        <w:rPr>
          <w:strike/>
          <w:color w:val="auto"/>
        </w:rPr>
        <w:t>it must</w:t>
      </w:r>
      <w:r w:rsidRPr="002C6D9C">
        <w:rPr>
          <w:color w:val="auto"/>
        </w:rPr>
        <w:t xml:space="preserve"> </w:t>
      </w:r>
      <w:r w:rsidRPr="002C6D9C">
        <w:rPr>
          <w:color w:val="auto"/>
          <w:u w:val="single"/>
        </w:rPr>
        <w:t>the department shall</w:t>
      </w:r>
      <w:r w:rsidRPr="002C6D9C">
        <w:rPr>
          <w:color w:val="auto"/>
        </w:rPr>
        <w:t xml:space="preserve"> designate reasonable restrictions on the times during which and routes on which the </w:t>
      </w:r>
      <w:r w:rsidRPr="002C6D9C">
        <w:rPr>
          <w:strike/>
          <w:color w:val="auto"/>
        </w:rPr>
        <w:t>individual</w:t>
      </w:r>
      <w:r w:rsidRPr="002C6D9C">
        <w:rPr>
          <w:color w:val="auto"/>
        </w:rPr>
        <w:t xml:space="preserve"> </w:t>
      </w:r>
      <w:r w:rsidRPr="002C6D9C">
        <w:rPr>
          <w:color w:val="auto"/>
          <w:u w:val="single"/>
        </w:rPr>
        <w:t>person</w:t>
      </w:r>
      <w:r w:rsidRPr="002C6D9C">
        <w:rPr>
          <w:color w:val="auto"/>
        </w:rPr>
        <w:t xml:space="preserve"> may drive a motor vehicle.  A change in the employment hours, place of employment, status as a student, status of attendance of Alcohol and Drug Safety Action Program classes, status of attendance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court</w:t>
      </w:r>
      <w:r w:rsidRPr="002C6D9C">
        <w:rPr>
          <w:color w:val="auto"/>
        </w:rPr>
        <w:noBreakHyphen/>
        <w:t xml:space="preserve">ordered drug program, or residence must be reported immediately to the department by the </w:t>
      </w:r>
      <w:r w:rsidRPr="002C6D9C">
        <w:rPr>
          <w:strike/>
          <w:color w:val="auto"/>
        </w:rPr>
        <w:t>licensee</w:t>
      </w:r>
      <w:r w:rsidRPr="002C6D9C">
        <w:rPr>
          <w:color w:val="auto"/>
        </w:rPr>
        <w:t xml:space="preserve"> </w:t>
      </w:r>
      <w:r w:rsidRPr="002C6D9C">
        <w:rPr>
          <w:color w:val="auto"/>
          <w:u w:val="single"/>
        </w:rPr>
        <w:t>person</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t>(3)</w:t>
      </w:r>
      <w:r w:rsidRPr="002C6D9C">
        <w:rPr>
          <w:color w:val="auto"/>
        </w:rPr>
        <w:tab/>
        <w:t xml:space="preserve">The fee for a restricted license is one hundred dollars, but no additional fee may be charged because of changes in the place and hours of employment, education, or residence.  Twenty dollars of this fee must be deposited in the </w:t>
      </w:r>
      <w:r w:rsidRPr="002C6D9C">
        <w:rPr>
          <w:strike/>
          <w:color w:val="auto"/>
        </w:rPr>
        <w:t>state</w:t>
      </w:r>
      <w:r w:rsidRPr="002C6D9C">
        <w:rPr>
          <w:color w:val="auto"/>
        </w:rPr>
        <w:t xml:space="preserve"> </w:t>
      </w:r>
      <w:r w:rsidRPr="002C6D9C">
        <w:rPr>
          <w:color w:val="auto"/>
          <w:u w:val="single"/>
        </w:rPr>
        <w:t>state’s</w:t>
      </w:r>
      <w:r w:rsidRPr="002C6D9C">
        <w:rPr>
          <w:color w:val="auto"/>
        </w:rPr>
        <w:t xml:space="preserve"> general fund, and eighty dollars must be placed by the Comptroller General into a special restricted account to be used by the Department of Motor Vehicles to defray </w:t>
      </w:r>
      <w:r w:rsidRPr="002C6D9C">
        <w:rPr>
          <w:strike/>
          <w:color w:val="auto"/>
        </w:rPr>
        <w:t>the expenses of</w:t>
      </w:r>
      <w:r w:rsidRPr="002C6D9C">
        <w:rPr>
          <w:color w:val="auto"/>
        </w:rPr>
        <w:t xml:space="preserve"> the Department of Motor </w:t>
      </w:r>
      <w:r w:rsidRPr="002C6D9C">
        <w:rPr>
          <w:strike/>
          <w:color w:val="auto"/>
        </w:rPr>
        <w:t>Vehicles</w:t>
      </w:r>
      <w:r w:rsidRPr="002C6D9C">
        <w:rPr>
          <w:color w:val="auto"/>
        </w:rPr>
        <w:t xml:space="preserve"> </w:t>
      </w:r>
      <w:r w:rsidRPr="002C6D9C">
        <w:rPr>
          <w:color w:val="auto"/>
          <w:u w:val="single"/>
        </w:rPr>
        <w:t>Vehicle’s expenses</w:t>
      </w:r>
      <w:r w:rsidRPr="002C6D9C">
        <w:rPr>
          <w:color w:val="auto"/>
        </w:rPr>
        <w:t xml:space="preserve">. </w:t>
      </w:r>
    </w:p>
    <w:p w:rsidR="00D6091B" w:rsidRPr="002C6D9C" w:rsidRDefault="00D6091B" w:rsidP="00D6091B">
      <w:pPr>
        <w:rPr>
          <w:color w:val="auto"/>
        </w:rPr>
      </w:pPr>
      <w:r w:rsidRPr="002C6D9C">
        <w:rPr>
          <w:color w:val="auto"/>
        </w:rPr>
        <w:tab/>
      </w:r>
      <w:r w:rsidRPr="002C6D9C">
        <w:rPr>
          <w:color w:val="auto"/>
        </w:rPr>
        <w:tab/>
        <w:t>(4)</w:t>
      </w:r>
      <w:r w:rsidRPr="002C6D9C">
        <w:rPr>
          <w:color w:val="auto"/>
        </w:rPr>
        <w:tab/>
        <w:t xml:space="preserve">Driving a motor vehicle outside the time limits and route imposed by a restricted license </w:t>
      </w:r>
      <w:r w:rsidRPr="002C6D9C">
        <w:rPr>
          <w:strike/>
          <w:color w:val="auto"/>
        </w:rPr>
        <w:t>by the person issued that license</w:t>
      </w:r>
      <w:r w:rsidRPr="002C6D9C">
        <w:rPr>
          <w:color w:val="auto"/>
        </w:rPr>
        <w:t xml:space="preserve"> is a violation of Section 56</w:t>
      </w:r>
      <w:r w:rsidRPr="002C6D9C">
        <w:rPr>
          <w:color w:val="auto"/>
        </w:rPr>
        <w:noBreakHyphen/>
        <w:t>1</w:t>
      </w:r>
      <w:r w:rsidRPr="002C6D9C">
        <w:rPr>
          <w:color w:val="auto"/>
        </w:rPr>
        <w:noBreakHyphen/>
        <w:t xml:space="preserve">460. </w:t>
      </w:r>
    </w:p>
    <w:p w:rsidR="00D6091B" w:rsidRPr="002C6D9C" w:rsidRDefault="00D6091B" w:rsidP="00D6091B">
      <w:pPr>
        <w:rPr>
          <w:color w:val="auto"/>
        </w:rPr>
      </w:pPr>
      <w:r w:rsidRPr="002C6D9C">
        <w:rPr>
          <w:color w:val="auto"/>
        </w:rPr>
        <w:tab/>
        <w:t>(I)(1)</w:t>
      </w:r>
      <w:r w:rsidRPr="002C6D9C">
        <w:rPr>
          <w:color w:val="auto"/>
        </w:rPr>
        <w:tab/>
      </w:r>
      <w:r w:rsidRPr="002C6D9C">
        <w:rPr>
          <w:strike/>
          <w:color w:val="auto"/>
        </w:rPr>
        <w:t>The</w:t>
      </w:r>
      <w:r w:rsidRPr="002C6D9C">
        <w:rPr>
          <w:color w:val="auto"/>
        </w:rPr>
        <w:t xml:space="preserve"> </w:t>
      </w:r>
      <w:r w:rsidRPr="002C6D9C">
        <w:rPr>
          <w:color w:val="auto"/>
          <w:u w:val="single"/>
        </w:rPr>
        <w:t>Except as provided in subsection (I)(3), the</w:t>
      </w:r>
      <w:r w:rsidRPr="002C6D9C">
        <w:rPr>
          <w:color w:val="auto"/>
        </w:rPr>
        <w:t xml:space="preserve"> period of a driver's license, permit, or nonresident operating privilege suspension for, or denial of issuance of a license or permit to, an arrested person who has no previous convictions for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or </w:t>
      </w:r>
      <w:r w:rsidRPr="002C6D9C">
        <w:rPr>
          <w:strike/>
          <w:color w:val="auto"/>
        </w:rPr>
        <w:t>any 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 or</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within the ten years preceding a violation of this section, and who has had no previous suspension imposed pursuant to Section </w:t>
      </w:r>
      <w:r w:rsidRPr="002C6D9C">
        <w:rPr>
          <w:strike/>
          <w:color w:val="auto"/>
        </w:rPr>
        <w:t>56</w:t>
      </w:r>
      <w:r w:rsidRPr="002C6D9C">
        <w:rPr>
          <w:strike/>
          <w:color w:val="auto"/>
        </w:rPr>
        <w:noBreakHyphen/>
        <w:t>5</w:t>
      </w:r>
      <w:r w:rsidRPr="002C6D9C">
        <w:rPr>
          <w:strike/>
          <w:color w:val="auto"/>
        </w:rPr>
        <w:noBreakHyphen/>
        <w:t>2950</w:t>
      </w:r>
      <w:r w:rsidRPr="002C6D9C">
        <w:rPr>
          <w:color w:val="auto"/>
        </w:rPr>
        <w:t xml:space="preserve"> </w:t>
      </w:r>
      <w:r w:rsidRPr="002C6D9C">
        <w:rPr>
          <w:color w:val="auto"/>
          <w:u w:val="single"/>
        </w:rPr>
        <w:t>56-1-286,</w:t>
      </w:r>
      <w:r w:rsidRPr="002C6D9C">
        <w:rPr>
          <w:color w:val="auto"/>
        </w:rPr>
        <w:t xml:space="preserve">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within the ten years preceding a violation of this section is: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six months for a person who refuses to submit to a test pursuant to Section 56</w:t>
      </w:r>
      <w:r w:rsidRPr="002C6D9C">
        <w:rPr>
          <w:color w:val="auto"/>
        </w:rPr>
        <w:noBreakHyphen/>
        <w:t>5</w:t>
      </w:r>
      <w:r w:rsidRPr="002C6D9C">
        <w:rPr>
          <w:color w:val="auto"/>
        </w:rPr>
        <w:noBreakHyphen/>
        <w:t xml:space="preserve">2950;  or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one month for a person who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w:t>
      </w:r>
    </w:p>
    <w:p w:rsidR="00D6091B" w:rsidRPr="002C6D9C" w:rsidRDefault="00D6091B" w:rsidP="00D6091B">
      <w:pPr>
        <w:rPr>
          <w:color w:val="auto"/>
        </w:rPr>
      </w:pPr>
      <w:r w:rsidRPr="002C6D9C">
        <w:rPr>
          <w:color w:val="auto"/>
        </w:rPr>
        <w:tab/>
      </w:r>
      <w:r w:rsidRPr="002C6D9C">
        <w:rPr>
          <w:color w:val="auto"/>
        </w:rPr>
        <w:tab/>
        <w:t>(2)</w:t>
      </w:r>
      <w:r w:rsidRPr="002C6D9C">
        <w:rPr>
          <w:color w:val="auto"/>
        </w:rPr>
        <w:tab/>
        <w:t xml:space="preserve">The period of a driver's license, permit, or nonresident operating privilege suspension for, or denial of issuance of a license or permit to, </w:t>
      </w:r>
      <w:r w:rsidRPr="002C6D9C">
        <w:rPr>
          <w:strike/>
          <w:color w:val="auto"/>
        </w:rPr>
        <w:t>an arrested</w:t>
      </w:r>
      <w:r w:rsidRPr="002C6D9C">
        <w:rPr>
          <w:color w:val="auto"/>
        </w:rPr>
        <w:t xml:space="preserve"> </w:t>
      </w:r>
      <w:r w:rsidRPr="002C6D9C">
        <w:rPr>
          <w:color w:val="auto"/>
          <w:u w:val="single"/>
        </w:rPr>
        <w:t>a</w:t>
      </w:r>
      <w:r w:rsidRPr="002C6D9C">
        <w:rPr>
          <w:color w:val="auto"/>
        </w:rPr>
        <w:t xml:space="preserve"> person who has been convicted previously for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or </w:t>
      </w:r>
      <w:r w:rsidRPr="002C6D9C">
        <w:rPr>
          <w:strike/>
          <w:color w:val="auto"/>
        </w:rPr>
        <w:t>any other</w:t>
      </w:r>
      <w:r w:rsidRPr="002C6D9C">
        <w:rPr>
          <w:color w:val="auto"/>
        </w:rPr>
        <w:t xml:space="preserve"> </w:t>
      </w:r>
      <w:r w:rsidRPr="002C6D9C">
        <w:rPr>
          <w:color w:val="auto"/>
          <w:u w:val="single"/>
        </w:rPr>
        <w:t>another</w:t>
      </w:r>
      <w:r w:rsidRPr="002C6D9C">
        <w:rPr>
          <w:color w:val="auto"/>
        </w:rPr>
        <w:t xml:space="preserve"> law of this State or another state that prohibits a person from driving a motor vehicle while under the influence of alcohol or another drug within the ten years preceding a violation of this section, or who has had a previous suspension imposed pursuant to Section </w:t>
      </w:r>
      <w:r w:rsidRPr="002C6D9C">
        <w:rPr>
          <w:strike/>
          <w:color w:val="auto"/>
        </w:rPr>
        <w:t>56</w:t>
      </w:r>
      <w:r w:rsidRPr="002C6D9C">
        <w:rPr>
          <w:strike/>
          <w:color w:val="auto"/>
        </w:rPr>
        <w:noBreakHyphen/>
        <w:t>5</w:t>
      </w:r>
      <w:r w:rsidRPr="002C6D9C">
        <w:rPr>
          <w:strike/>
          <w:color w:val="auto"/>
        </w:rPr>
        <w:noBreakHyphen/>
        <w:t>2950</w:t>
      </w:r>
      <w:r w:rsidRPr="002C6D9C">
        <w:rPr>
          <w:color w:val="auto"/>
        </w:rPr>
        <w:t xml:space="preserve"> </w:t>
      </w:r>
      <w:r w:rsidRPr="002C6D9C">
        <w:rPr>
          <w:color w:val="auto"/>
          <w:u w:val="single"/>
        </w:rPr>
        <w:t>56-1-286,</w:t>
      </w:r>
      <w:r w:rsidRPr="002C6D9C">
        <w:rPr>
          <w:color w:val="auto"/>
        </w:rPr>
        <w:t xml:space="preserve">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within the ten years preceding a violation of this section is: </w:t>
      </w:r>
    </w:p>
    <w:p w:rsidR="00D6091B" w:rsidRPr="002C6D9C" w:rsidRDefault="00D6091B" w:rsidP="00D6091B">
      <w:pPr>
        <w:rPr>
          <w:color w:val="auto"/>
        </w:rPr>
      </w:pPr>
      <w:r w:rsidRPr="002C6D9C">
        <w:rPr>
          <w:color w:val="auto"/>
        </w:rPr>
        <w:tab/>
      </w:r>
      <w:r w:rsidRPr="002C6D9C">
        <w:rPr>
          <w:color w:val="auto"/>
        </w:rPr>
        <w:tab/>
      </w:r>
      <w:r w:rsidRPr="002C6D9C">
        <w:rPr>
          <w:color w:val="auto"/>
        </w:rPr>
        <w:tab/>
        <w:t>(a)</w:t>
      </w:r>
      <w:r w:rsidRPr="002C6D9C">
        <w:rPr>
          <w:color w:val="auto"/>
        </w:rPr>
        <w:tab/>
        <w:t xml:space="preserve">for a second offense, nine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a test pursuant to Section 56</w:t>
      </w:r>
      <w:r w:rsidRPr="002C6D9C">
        <w:rPr>
          <w:color w:val="auto"/>
        </w:rPr>
        <w:noBreakHyphen/>
        <w:t>5</w:t>
      </w:r>
      <w:r w:rsidRPr="002C6D9C">
        <w:rPr>
          <w:color w:val="auto"/>
        </w:rPr>
        <w:noBreakHyphen/>
        <w:t>2950</w:t>
      </w:r>
      <w:r w:rsidRPr="002C6D9C">
        <w:rPr>
          <w:color w:val="auto"/>
          <w:u w:val="single"/>
        </w:rPr>
        <w:t>,</w:t>
      </w:r>
      <w:r w:rsidRPr="002C6D9C">
        <w:rPr>
          <w:color w:val="auto"/>
        </w:rPr>
        <w:t xml:space="preserve"> or two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t xml:space="preserve">for a third offense, twelve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a test pursuant to Section 56</w:t>
      </w:r>
      <w:r w:rsidRPr="002C6D9C">
        <w:rPr>
          <w:color w:val="auto"/>
        </w:rPr>
        <w:noBreakHyphen/>
        <w:t>5</w:t>
      </w:r>
      <w:r w:rsidRPr="002C6D9C">
        <w:rPr>
          <w:color w:val="auto"/>
        </w:rPr>
        <w:noBreakHyphen/>
        <w:t>2950</w:t>
      </w:r>
      <w:r w:rsidRPr="002C6D9C">
        <w:rPr>
          <w:color w:val="auto"/>
          <w:u w:val="single"/>
        </w:rPr>
        <w:t>,</w:t>
      </w:r>
      <w:r w:rsidRPr="002C6D9C">
        <w:rPr>
          <w:color w:val="auto"/>
        </w:rPr>
        <w:t xml:space="preserve"> or three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and </w:t>
      </w:r>
    </w:p>
    <w:p w:rsidR="00D6091B" w:rsidRPr="002C6D9C" w:rsidRDefault="00D6091B" w:rsidP="00D6091B">
      <w:pPr>
        <w:rPr>
          <w:color w:val="auto"/>
        </w:rPr>
      </w:pPr>
      <w:r w:rsidRPr="002C6D9C">
        <w:rPr>
          <w:color w:val="auto"/>
        </w:rPr>
        <w:tab/>
      </w:r>
      <w:r w:rsidRPr="002C6D9C">
        <w:rPr>
          <w:color w:val="auto"/>
        </w:rPr>
        <w:tab/>
      </w:r>
      <w:r w:rsidRPr="002C6D9C">
        <w:rPr>
          <w:color w:val="auto"/>
        </w:rPr>
        <w:tab/>
        <w:t>(c)</w:t>
      </w:r>
      <w:r w:rsidRPr="002C6D9C">
        <w:rPr>
          <w:color w:val="auto"/>
        </w:rPr>
        <w:tab/>
        <w:t xml:space="preserve">for a fourth or subsequent offense, fifteen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a test pursuant to Section 56</w:t>
      </w:r>
      <w:r w:rsidRPr="002C6D9C">
        <w:rPr>
          <w:color w:val="auto"/>
        </w:rPr>
        <w:noBreakHyphen/>
        <w:t>5</w:t>
      </w:r>
      <w:r w:rsidRPr="002C6D9C">
        <w:rPr>
          <w:color w:val="auto"/>
        </w:rPr>
        <w:noBreakHyphen/>
        <w:t>2950</w:t>
      </w:r>
      <w:r w:rsidRPr="002C6D9C">
        <w:rPr>
          <w:color w:val="auto"/>
          <w:u w:val="single"/>
        </w:rPr>
        <w:t>,</w:t>
      </w:r>
      <w:r w:rsidRPr="002C6D9C">
        <w:rPr>
          <w:color w:val="auto"/>
        </w:rPr>
        <w:t xml:space="preserve"> or four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w:t>
      </w:r>
    </w:p>
    <w:p w:rsidR="00D6091B" w:rsidRPr="002C6D9C" w:rsidRDefault="00D6091B" w:rsidP="00D6091B">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D6091B" w:rsidRPr="002C6D9C" w:rsidRDefault="00D6091B" w:rsidP="00D6091B">
      <w:pPr>
        <w:rPr>
          <w:color w:val="auto"/>
        </w:rPr>
      </w:pPr>
      <w:r w:rsidRPr="002C6D9C">
        <w:rPr>
          <w:color w:val="auto"/>
        </w:rPr>
        <w:tab/>
        <w:t>(J)</w:t>
      </w:r>
      <w:r w:rsidRPr="002C6D9C">
        <w:rPr>
          <w:color w:val="auto"/>
        </w:rPr>
        <w:tab/>
        <w:t xml:space="preserve">A person's driver's license, permit, or nonresident operating privilege must be restored when the person's period of suspension </w:t>
      </w:r>
      <w:r w:rsidRPr="002C6D9C">
        <w:rPr>
          <w:color w:val="auto"/>
          <w:u w:val="single"/>
        </w:rPr>
        <w:t>or ignition interlock restricted license requirement</w:t>
      </w:r>
      <w:r w:rsidRPr="002C6D9C">
        <w:rPr>
          <w:color w:val="auto"/>
        </w:rPr>
        <w:t xml:space="preserve">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subsection (I) has concluded, even if the person has not yet completed the Alcohol and Drug Safety Action Program </w:t>
      </w:r>
      <w:r w:rsidRPr="002C6D9C">
        <w:rPr>
          <w:strike/>
          <w:color w:val="auto"/>
        </w:rPr>
        <w:t>in which he is enrolled</w:t>
      </w:r>
      <w:r w:rsidRPr="002C6D9C">
        <w:rPr>
          <w:color w:val="auto"/>
        </w:rPr>
        <w:t xml:space="preserve">.  After the person's driving privilege is restored,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continue the services of the Alcohol and Drug Safety Action Program </w:t>
      </w:r>
      <w:r w:rsidRPr="002C6D9C">
        <w:rPr>
          <w:strike/>
          <w:color w:val="auto"/>
        </w:rPr>
        <w:t>in which he is enrolled</w:t>
      </w:r>
      <w:r w:rsidRPr="002C6D9C">
        <w:rPr>
          <w:color w:val="auto"/>
        </w:rPr>
        <w:t xml:space="preserve">.  If the person withdraws from or in any way stops making satisfactory progress toward the completion of the Alcohol and Drug Safety Action Program, the person's license must be suspended until the completion of the Alcohol and Drug Safety Action Program.  A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be attending or have completed an Alcohol and Drug Safety Action Program pursuant to Section 56</w:t>
      </w:r>
      <w:r w:rsidRPr="002C6D9C">
        <w:rPr>
          <w:color w:val="auto"/>
        </w:rPr>
        <w:noBreakHyphen/>
        <w:t>5</w:t>
      </w:r>
      <w:r w:rsidRPr="002C6D9C">
        <w:rPr>
          <w:color w:val="auto"/>
        </w:rPr>
        <w:noBreakHyphen/>
        <w:t xml:space="preserve">2990 before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driving privilege can be restored at the conclusion of the suspension period </w:t>
      </w:r>
      <w:r w:rsidRPr="002C6D9C">
        <w:rPr>
          <w:color w:val="auto"/>
          <w:u w:val="single"/>
        </w:rPr>
        <w:t>or ignition interlock restricted license requirement</w:t>
      </w:r>
      <w:r w:rsidRPr="002C6D9C">
        <w:rPr>
          <w:color w:val="auto"/>
        </w:rPr>
        <w:t xml:space="preserve">. </w:t>
      </w:r>
    </w:p>
    <w:p w:rsidR="00D6091B" w:rsidRPr="002C6D9C" w:rsidRDefault="00D6091B" w:rsidP="00D6091B">
      <w:pPr>
        <w:rPr>
          <w:color w:val="auto"/>
        </w:rPr>
      </w:pPr>
      <w:r w:rsidRPr="002C6D9C">
        <w:rPr>
          <w:color w:val="auto"/>
        </w:rPr>
        <w:tab/>
        <w:t>(K)</w:t>
      </w:r>
      <w:r w:rsidRPr="002C6D9C">
        <w:rPr>
          <w:color w:val="auto"/>
        </w:rPr>
        <w:tab/>
        <w:t xml:space="preserve">When a nonresident's privilege to drive a motor vehicle in this State has been suspended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the provisions of this section,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give written notice of the action taken to the motor vehicle administrator of the state of the person's residence and of any state in which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a license or permit. </w:t>
      </w:r>
    </w:p>
    <w:p w:rsidR="00D6091B" w:rsidRPr="002C6D9C" w:rsidRDefault="00D6091B" w:rsidP="00D6091B">
      <w:pPr>
        <w:rPr>
          <w:color w:val="auto"/>
        </w:rPr>
      </w:pPr>
      <w:r w:rsidRPr="002C6D9C">
        <w:rPr>
          <w:color w:val="auto"/>
        </w:rPr>
        <w:tab/>
        <w:t>(L)</w:t>
      </w:r>
      <w:r w:rsidRPr="002C6D9C">
        <w:rPr>
          <w:color w:val="auto"/>
        </w:rPr>
        <w:tab/>
        <w:t xml:space="preserve">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not suspend the privilege to drive of a person under the age of twenty</w:t>
      </w:r>
      <w:r w:rsidRPr="002C6D9C">
        <w:rPr>
          <w:color w:val="auto"/>
        </w:rPr>
        <w:noBreakHyphen/>
        <w:t>one pursuant to Section 56</w:t>
      </w:r>
      <w:r w:rsidRPr="002C6D9C">
        <w:rPr>
          <w:color w:val="auto"/>
        </w:rPr>
        <w:noBreakHyphen/>
        <w:t>1</w:t>
      </w:r>
      <w:r w:rsidRPr="002C6D9C">
        <w:rPr>
          <w:color w:val="auto"/>
        </w:rPr>
        <w:noBreakHyphen/>
        <w:t>286</w:t>
      </w:r>
      <w:r w:rsidRPr="002C6D9C">
        <w:rPr>
          <w:color w:val="auto"/>
          <w:u w:val="single"/>
        </w:rPr>
        <w:t>,</w:t>
      </w:r>
      <w:r w:rsidRPr="002C6D9C">
        <w:rPr>
          <w:color w:val="auto"/>
        </w:rPr>
        <w:t xml:space="preserve"> if the person's privilege to drive has been suspended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this section arising from the same incident. </w:t>
      </w:r>
    </w:p>
    <w:p w:rsidR="00D6091B" w:rsidRPr="002C6D9C" w:rsidRDefault="00D6091B" w:rsidP="00D6091B">
      <w:pPr>
        <w:rPr>
          <w:color w:val="auto"/>
        </w:rPr>
      </w:pPr>
      <w:r w:rsidRPr="002C6D9C">
        <w:rPr>
          <w:color w:val="auto"/>
        </w:rPr>
        <w:tab/>
        <w:t>(M)</w:t>
      </w:r>
      <w:r w:rsidRPr="002C6D9C">
        <w:rPr>
          <w:color w:val="auto"/>
        </w:rPr>
        <w:tab/>
        <w:t xml:space="preserve">A person whose driver's license or permit is suspended pursuant to this section is not required to file proof of financial responsibility. </w:t>
      </w:r>
    </w:p>
    <w:p w:rsidR="00D6091B" w:rsidRPr="002C6D9C" w:rsidRDefault="00D6091B" w:rsidP="00D6091B">
      <w:pPr>
        <w:rPr>
          <w:color w:val="auto"/>
        </w:rPr>
      </w:pPr>
      <w:r w:rsidRPr="002C6D9C">
        <w:rPr>
          <w:color w:val="auto"/>
        </w:rPr>
        <w:tab/>
        <w:t>(N)</w:t>
      </w:r>
      <w:r w:rsidRPr="002C6D9C">
        <w:rPr>
          <w:color w:val="auto"/>
        </w:rPr>
        <w:tab/>
        <w:t xml:space="preserve">An insurer </w:t>
      </w:r>
      <w:r w:rsidRPr="002C6D9C">
        <w:rPr>
          <w:strike/>
          <w:color w:val="auto"/>
        </w:rPr>
        <w:t>may</w:t>
      </w:r>
      <w:r w:rsidRPr="002C6D9C">
        <w:rPr>
          <w:color w:val="auto"/>
        </w:rPr>
        <w:t xml:space="preserve"> </w:t>
      </w:r>
      <w:r w:rsidRPr="002C6D9C">
        <w:rPr>
          <w:color w:val="auto"/>
          <w:u w:val="single"/>
        </w:rPr>
        <w:t>shall</w:t>
      </w:r>
      <w:r w:rsidRPr="002C6D9C">
        <w:rPr>
          <w:color w:val="auto"/>
        </w:rPr>
        <w:t xml:space="preserve"> not increase premiums on, add surcharges to, or cancel the automobile insurance of a person charged with a violation of Section 56</w:t>
      </w:r>
      <w:r w:rsidRPr="002C6D9C">
        <w:rPr>
          <w:color w:val="auto"/>
        </w:rPr>
        <w:noBreakHyphen/>
        <w:t>1</w:t>
      </w:r>
      <w:r w:rsidRPr="002C6D9C">
        <w:rPr>
          <w:color w:val="auto"/>
        </w:rPr>
        <w:noBreakHyphen/>
        <w:t>286, 56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 xml:space="preserve">2945, or </w:t>
      </w:r>
      <w:r w:rsidRPr="002C6D9C">
        <w:rPr>
          <w:strike/>
          <w:color w:val="auto"/>
        </w:rPr>
        <w:t>another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based solely on the violation unless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convicted of the violation. </w:t>
      </w:r>
    </w:p>
    <w:p w:rsidR="00D6091B" w:rsidRPr="002C6D9C" w:rsidRDefault="00D6091B" w:rsidP="00D6091B">
      <w:pPr>
        <w:rPr>
          <w:color w:val="auto"/>
        </w:rPr>
      </w:pPr>
      <w:r w:rsidRPr="002C6D9C">
        <w:rPr>
          <w:color w:val="auto"/>
        </w:rPr>
        <w:tab/>
        <w:t>(O)</w:t>
      </w:r>
      <w:r w:rsidRPr="002C6D9C">
        <w:rPr>
          <w:color w:val="auto"/>
        </w:rPr>
        <w:tab/>
        <w:t xml:space="preserve">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administer the provisions of this section </w:t>
      </w:r>
      <w:r w:rsidRPr="002C6D9C">
        <w:rPr>
          <w:strike/>
          <w:color w:val="auto"/>
        </w:rPr>
        <w:t>and must promulgate regulations necessary to carry out its provisions</w:t>
      </w:r>
      <w:r w:rsidRPr="002C6D9C">
        <w:rPr>
          <w:color w:val="auto"/>
        </w:rPr>
        <w:t>.</w:t>
      </w:r>
    </w:p>
    <w:p w:rsidR="00D6091B" w:rsidRPr="002C6D9C" w:rsidRDefault="00D6091B" w:rsidP="00D6091B">
      <w:pPr>
        <w:rPr>
          <w:color w:val="auto"/>
        </w:rPr>
      </w:pPr>
      <w:r w:rsidRPr="002C6D9C">
        <w:rPr>
          <w:color w:val="auto"/>
        </w:rPr>
        <w:tab/>
      </w:r>
      <w:r w:rsidRPr="002C6D9C">
        <w:rPr>
          <w:strike/>
          <w:color w:val="auto"/>
        </w:rPr>
        <w:t>(P)</w:t>
      </w:r>
      <w:r w:rsidRPr="002C6D9C">
        <w:rPr>
          <w:color w:val="auto"/>
        </w:rPr>
        <w:tab/>
      </w:r>
      <w:r w:rsidRPr="002C6D9C">
        <w:rPr>
          <w:strike/>
          <w:color w:val="auto"/>
        </w:rPr>
        <w:t>If a person does not request a contested case hearing within the thirty</w:t>
      </w:r>
      <w:r w:rsidRPr="002C6D9C">
        <w:rPr>
          <w:strike/>
          <w:color w:val="auto"/>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2C6D9C">
        <w:rPr>
          <w:strike/>
          <w:color w:val="auto"/>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2C6D9C">
        <w:rPr>
          <w:strike/>
          <w:color w:val="auto"/>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2C6D9C">
        <w:rPr>
          <w:strike/>
          <w:color w:val="auto"/>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2C6D9C">
        <w:rPr>
          <w:strike/>
          <w:color w:val="auto"/>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r w:rsidRPr="002C6D9C">
        <w:rPr>
          <w:color w:val="auto"/>
        </w:rPr>
        <w:t>”</w:t>
      </w:r>
    </w:p>
    <w:p w:rsidR="00D6091B" w:rsidRPr="002C6D9C" w:rsidRDefault="00D6091B" w:rsidP="00D6091B">
      <w:pPr>
        <w:rPr>
          <w:color w:val="auto"/>
        </w:rPr>
      </w:pPr>
      <w:r>
        <w:tab/>
      </w:r>
      <w:r w:rsidRPr="002C6D9C">
        <w:rPr>
          <w:color w:val="auto"/>
        </w:rPr>
        <w:t>SECTION</w:t>
      </w:r>
      <w:r w:rsidRPr="002C6D9C">
        <w:rPr>
          <w:color w:val="auto"/>
        </w:rPr>
        <w:tab/>
        <w:t>15.</w:t>
      </w:r>
      <w:r w:rsidRPr="002C6D9C">
        <w:rPr>
          <w:color w:val="auto"/>
        </w:rPr>
        <w:tab/>
        <w:t>Section 56-5-2990 of the 1976 Code is amended to read:</w:t>
      </w:r>
    </w:p>
    <w:p w:rsidR="00D6091B" w:rsidRPr="002C6D9C" w:rsidRDefault="00D6091B" w:rsidP="00D6091B">
      <w:pPr>
        <w:rPr>
          <w:color w:val="auto"/>
        </w:rPr>
      </w:pPr>
      <w:r w:rsidRPr="002C6D9C">
        <w:rPr>
          <w:color w:val="auto"/>
        </w:rPr>
        <w:tab/>
        <w:t>“Section 56-5-2990.</w:t>
      </w:r>
      <w:r w:rsidRPr="002C6D9C">
        <w:rPr>
          <w:color w:val="auto"/>
        </w:rPr>
        <w:tab/>
        <w:t>(A)</w:t>
      </w:r>
      <w:r w:rsidRPr="002C6D9C">
        <w:rPr>
          <w:color w:val="auto"/>
          <w:u w:val="single"/>
        </w:rPr>
        <w:t>(1)</w:t>
      </w:r>
      <w:r w:rsidRPr="002C6D9C">
        <w:rPr>
          <w:color w:val="auto"/>
        </w:rPr>
        <w:t xml:space="preserve"> The Department of Motor Vehicles shall suspend the driver's license of a person who is convicted</w:t>
      </w:r>
      <w:r w:rsidRPr="002C6D9C">
        <w:rPr>
          <w:strike/>
          <w:color w:val="auto"/>
        </w:rPr>
        <w:t>, receives sentence upon a plea of guilty or of nolo contendere, or forfeits bail posted</w:t>
      </w:r>
      <w:r w:rsidRPr="002C6D9C">
        <w:rPr>
          <w:color w:val="auto"/>
        </w:rPr>
        <w:t xml:space="preserve"> for a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or </w:t>
      </w:r>
      <w:r w:rsidRPr="002C6D9C">
        <w:rPr>
          <w:strike/>
          <w:color w:val="auto"/>
        </w:rPr>
        <w:t>for the violation of another law or ordinance of this State or of a municipality of this State</w:t>
      </w:r>
      <w:r w:rsidRPr="002C6D9C">
        <w:rPr>
          <w:color w:val="auto"/>
        </w:rPr>
        <w:t xml:space="preserve"> </w:t>
      </w:r>
      <w:r w:rsidRPr="002C6D9C">
        <w:rPr>
          <w:color w:val="auto"/>
          <w:u w:val="single"/>
        </w:rPr>
        <w:t>a law of another state</w:t>
      </w:r>
      <w:r w:rsidRPr="002C6D9C">
        <w:rPr>
          <w:color w:val="auto"/>
        </w:rPr>
        <w:t xml:space="preserve"> that prohibits a person from driving a motor vehicle while under the influence of </w:t>
      </w:r>
      <w:r w:rsidRPr="002C6D9C">
        <w:rPr>
          <w:strike/>
          <w:color w:val="auto"/>
        </w:rPr>
        <w:t>intoxicating liquor, drugs, or narcotics for six months for the first conviction, plea of guilty or nolo contendre, or forfeiture of bail; one year for the a second conviction, plea of guilty or of nolo contendere, or forfeiture of bail; two years for the a third conviction, plea of guilty or of nolo contendere, or forfeiture of bail; and a permanent revocation of the driver's license for the a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Pr="002C6D9C">
        <w:rPr>
          <w:strike/>
          <w:color w:val="auto"/>
        </w:rPr>
        <w:noBreakHyphen/>
        <w:t>1</w:t>
      </w:r>
      <w:r w:rsidRPr="002C6D9C">
        <w:rPr>
          <w:strike/>
          <w:color w:val="auto"/>
        </w:rPr>
        <w:noBreakHyphen/>
        <w:t>385</w:t>
      </w:r>
      <w:r w:rsidRPr="002C6D9C">
        <w:rPr>
          <w:color w:val="auto"/>
        </w:rPr>
        <w:t xml:space="preserve"> </w:t>
      </w:r>
      <w:r w:rsidRPr="002C6D9C">
        <w:rPr>
          <w:color w:val="auto"/>
          <w:u w:val="single"/>
        </w:rPr>
        <w:t>alcohol or other drugs</w:t>
      </w:r>
      <w:r w:rsidRPr="002C6D9C">
        <w:rPr>
          <w:color w:val="auto"/>
        </w:rPr>
        <w:t xml:space="preserve">.   </w:t>
      </w:r>
    </w:p>
    <w:p w:rsidR="00D6091B" w:rsidRPr="002C6D9C" w:rsidRDefault="00D6091B" w:rsidP="00D6091B">
      <w:pPr>
        <w:rPr>
          <w:color w:val="auto"/>
          <w:u w:val="single"/>
        </w:rPr>
      </w:pPr>
      <w:r w:rsidRPr="002C6D9C">
        <w:rPr>
          <w:color w:val="auto"/>
          <w:u w:color="000000" w:themeColor="text1"/>
        </w:rPr>
        <w:tab/>
      </w:r>
      <w:r w:rsidRPr="002C6D9C">
        <w:rPr>
          <w:color w:val="auto"/>
          <w:u w:color="000000" w:themeColor="text1"/>
        </w:rPr>
        <w:tab/>
      </w:r>
      <w:r w:rsidRPr="002C6D9C">
        <w:rPr>
          <w:color w:val="auto"/>
          <w:u w:val="single"/>
        </w:rPr>
        <w:t>(2)</w:t>
      </w:r>
      <w:r w:rsidRPr="002C6D9C">
        <w:rPr>
          <w:color w:val="auto"/>
        </w:rPr>
        <w:tab/>
      </w:r>
      <w:r w:rsidRPr="002C6D9C">
        <w:rPr>
          <w:color w:val="auto"/>
          <w:u w:val="single"/>
        </w:rPr>
        <w:t>For a first offense:</w:t>
      </w:r>
    </w:p>
    <w:p w:rsidR="00D6091B" w:rsidRPr="002C6D9C" w:rsidRDefault="00D6091B" w:rsidP="00D6091B">
      <w:pPr>
        <w:rPr>
          <w:color w:val="auto"/>
          <w:u w:val="single"/>
        </w:rPr>
      </w:pPr>
      <w:r w:rsidRPr="002C6D9C">
        <w:rPr>
          <w:color w:val="auto"/>
        </w:rPr>
        <w:tab/>
      </w:r>
      <w:r w:rsidRPr="002C6D9C">
        <w:rPr>
          <w:color w:val="auto"/>
        </w:rPr>
        <w:tab/>
      </w:r>
      <w:r w:rsidRPr="002C6D9C">
        <w:rPr>
          <w:color w:val="auto"/>
        </w:rPr>
        <w:tab/>
      </w:r>
      <w:r w:rsidRPr="002C6D9C">
        <w:rPr>
          <w:color w:val="auto"/>
          <w:u w:val="single"/>
        </w:rPr>
        <w:t>(a)</w:t>
      </w:r>
      <w:r w:rsidRPr="002C6D9C">
        <w:rPr>
          <w:color w:val="auto"/>
        </w:rPr>
        <w:tab/>
      </w:r>
      <w:r w:rsidRPr="002C6D9C">
        <w:rPr>
          <w:color w:val="auto"/>
          <w:u w:val="single"/>
        </w:rPr>
        <w:t>If a person refused to submit to a breath test pursuant to Section 56-5-2950,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D6091B" w:rsidRPr="002C6D9C" w:rsidRDefault="00D6091B" w:rsidP="00D6091B">
      <w:pPr>
        <w:rPr>
          <w:color w:val="auto"/>
        </w:rPr>
      </w:pPr>
      <w:r w:rsidRPr="002C6D9C">
        <w:rPr>
          <w:color w:val="auto"/>
        </w:rPr>
        <w:tab/>
      </w:r>
      <w:r w:rsidRPr="002C6D9C">
        <w:rPr>
          <w:color w:val="auto"/>
        </w:rPr>
        <w:tab/>
      </w:r>
      <w:r w:rsidRPr="002C6D9C">
        <w:rPr>
          <w:color w:val="auto"/>
        </w:rPr>
        <w:tab/>
        <w:t>(b)</w:t>
      </w:r>
      <w:r w:rsidRPr="002C6D9C">
        <w:rPr>
          <w:color w:val="auto"/>
        </w:rPr>
        <w:tab/>
      </w:r>
      <w:r w:rsidRPr="002C6D9C">
        <w:rPr>
          <w:color w:val="auto"/>
          <w:u w:val="single"/>
        </w:rPr>
        <w:t>If a person submitted to a breath test pursuant to Section 56-5-2950 and had an alcohol concentration of less than twelve one 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D6091B" w:rsidRPr="002C6D9C" w:rsidRDefault="00D6091B" w:rsidP="00D6091B">
      <w:pPr>
        <w:rPr>
          <w:color w:val="auto"/>
          <w:u w:color="000000" w:themeColor="text1"/>
        </w:rPr>
      </w:pPr>
      <w:r w:rsidRPr="002C6D9C">
        <w:rPr>
          <w:color w:val="auto"/>
        </w:rPr>
        <w:tab/>
      </w:r>
      <w:r w:rsidRPr="002C6D9C">
        <w:rPr>
          <w:color w:val="auto"/>
        </w:rPr>
        <w:tab/>
      </w:r>
      <w:r w:rsidRPr="002C6D9C">
        <w:rPr>
          <w:color w:val="auto"/>
        </w:rPr>
        <w:tab/>
      </w:r>
      <w:r w:rsidRPr="002C6D9C">
        <w:rPr>
          <w:color w:val="auto"/>
          <w:u w:val="single"/>
        </w:rPr>
        <w:t>(c)</w:t>
      </w:r>
      <w:r w:rsidRPr="002C6D9C">
        <w:rPr>
          <w:color w:val="auto"/>
        </w:rPr>
        <w:tab/>
      </w:r>
      <w:r w:rsidRPr="002C6D9C">
        <w:rPr>
          <w:color w:val="auto"/>
          <w:u w:val="single"/>
        </w:rPr>
        <w:t xml:space="preserve">If a person submitted to a breath test pursuant to Section 56-5-2950 and had an alcohol concentration of twelve one hundredths of one percent or more, the person shall enroll in the Ignition Interlock Device Program pursuant to Section 56-5-2941, end the suspension, and obtain an ignition interlock restricted license pursuant to Section 56-1-400.  The ignition interlock device is required to be affixed to the motor vehicle for six months.  The person is not eligible for a provisional license pursuant to Article 7, Chapter 1, Title 56. </w:t>
      </w:r>
    </w:p>
    <w:p w:rsidR="00D6091B" w:rsidRPr="002C6D9C" w:rsidRDefault="00D6091B" w:rsidP="00D6091B">
      <w:pPr>
        <w:rPr>
          <w:color w:val="auto"/>
          <w:u w:val="single" w:color="000000" w:themeColor="text1"/>
        </w:rPr>
      </w:pPr>
      <w:r w:rsidRPr="002C6D9C">
        <w:rPr>
          <w:color w:val="auto"/>
          <w:u w:color="000000" w:themeColor="text1"/>
        </w:rPr>
        <w:tab/>
      </w:r>
      <w:r w:rsidRPr="002C6D9C">
        <w:rPr>
          <w:color w:val="auto"/>
          <w:u w:color="000000" w:themeColor="text1"/>
        </w:rPr>
        <w:tab/>
      </w:r>
      <w:r w:rsidRPr="002C6D9C">
        <w:rPr>
          <w:color w:val="auto"/>
          <w:u w:val="single" w:color="000000" w:themeColor="text1"/>
        </w:rPr>
        <w:t>(3)</w:t>
      </w:r>
      <w:r w:rsidRPr="002C6D9C">
        <w:rPr>
          <w:color w:val="auto"/>
          <w:u w:color="000000" w:themeColor="text1"/>
        </w:rPr>
        <w:tab/>
      </w:r>
      <w:r w:rsidRPr="002C6D9C">
        <w:rPr>
          <w:color w:val="auto"/>
          <w:u w:val="single" w:color="000000" w:themeColor="text1"/>
        </w:rPr>
        <w:t>For a second offense, a person shall enroll in the Ignition Interlock Device Program pursuant to Section 56</w:t>
      </w:r>
      <w:r w:rsidRPr="002C6D9C">
        <w:rPr>
          <w:color w:val="auto"/>
          <w:u w:val="single" w:color="000000" w:themeColor="text1"/>
        </w:rPr>
        <w:noBreakHyphen/>
        <w:t>5</w:t>
      </w:r>
      <w:r w:rsidRPr="002C6D9C">
        <w:rPr>
          <w:color w:val="auto"/>
          <w:u w:val="single" w:color="000000" w:themeColor="text1"/>
        </w:rPr>
        <w:noBreakHyphen/>
        <w:t>2941, end the suspension, and obtain an ignition interlock restricted license pursuant to Section 56</w:t>
      </w:r>
      <w:r w:rsidRPr="002C6D9C">
        <w:rPr>
          <w:color w:val="auto"/>
          <w:u w:val="single" w:color="000000" w:themeColor="text1"/>
        </w:rPr>
        <w:noBreakHyphen/>
        <w:t>1</w:t>
      </w:r>
      <w:r w:rsidRPr="002C6D9C">
        <w:rPr>
          <w:color w:val="auto"/>
          <w:u w:val="single" w:color="000000" w:themeColor="text1"/>
        </w:rPr>
        <w:noBreakHyphen/>
        <w:t>400.  The ignition interlock device is required to be affixed to the motor vehicle for two years.</w:t>
      </w:r>
    </w:p>
    <w:p w:rsidR="00D6091B" w:rsidRPr="002C6D9C" w:rsidRDefault="00D6091B" w:rsidP="00D6091B">
      <w:pPr>
        <w:rPr>
          <w:color w:val="auto"/>
          <w:u w:color="000000" w:themeColor="text1"/>
        </w:rPr>
      </w:pPr>
      <w:r w:rsidRPr="002C6D9C">
        <w:rPr>
          <w:color w:val="auto"/>
          <w:u w:color="000000" w:themeColor="text1"/>
        </w:rPr>
        <w:tab/>
      </w:r>
      <w:r w:rsidRPr="002C6D9C">
        <w:rPr>
          <w:color w:val="auto"/>
          <w:u w:color="000000" w:themeColor="text1"/>
        </w:rPr>
        <w:tab/>
      </w:r>
      <w:r w:rsidRPr="002C6D9C">
        <w:rPr>
          <w:color w:val="auto"/>
          <w:u w:val="single" w:color="000000" w:themeColor="text1"/>
        </w:rPr>
        <w:t>(4)</w:t>
      </w:r>
      <w:r w:rsidRPr="002C6D9C">
        <w:rPr>
          <w:color w:val="auto"/>
          <w:u w:color="000000" w:themeColor="text1"/>
        </w:rPr>
        <w:tab/>
      </w:r>
      <w:r w:rsidRPr="002C6D9C">
        <w:rPr>
          <w:color w:val="auto"/>
          <w:u w:val="single" w:color="000000" w:themeColor="text1"/>
        </w:rPr>
        <w:t>For a third offense, a person shall enroll in the Ignition Interlock Device Program pursuant to Section 56</w:t>
      </w:r>
      <w:r w:rsidRPr="002C6D9C">
        <w:rPr>
          <w:color w:val="auto"/>
          <w:u w:val="single" w:color="000000" w:themeColor="text1"/>
        </w:rPr>
        <w:noBreakHyphen/>
        <w:t>5</w:t>
      </w:r>
      <w:r w:rsidRPr="002C6D9C">
        <w:rPr>
          <w:color w:val="auto"/>
          <w:u w:val="single" w:color="000000" w:themeColor="text1"/>
        </w:rPr>
        <w:noBreakHyphen/>
        <w:t>2941, end the suspension, and obtain an ignition interlock restricted license pursuant to Section 56</w:t>
      </w:r>
      <w:r w:rsidRPr="002C6D9C">
        <w:rPr>
          <w:color w:val="auto"/>
          <w:u w:val="single" w:color="000000" w:themeColor="text1"/>
        </w:rPr>
        <w:noBreakHyphen/>
        <w:t>1</w:t>
      </w:r>
      <w:r w:rsidRPr="002C6D9C">
        <w:rPr>
          <w:color w:val="auto"/>
          <w:u w:val="single" w:color="000000" w:themeColor="text1"/>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D6091B" w:rsidRPr="002C6D9C" w:rsidRDefault="00D6091B" w:rsidP="00D6091B">
      <w:pPr>
        <w:rPr>
          <w:color w:val="auto"/>
        </w:rPr>
      </w:pPr>
      <w:r w:rsidRPr="002C6D9C">
        <w:rPr>
          <w:color w:val="auto"/>
        </w:rPr>
        <w:tab/>
      </w:r>
      <w:r w:rsidRPr="002C6D9C">
        <w:rPr>
          <w:color w:val="auto"/>
        </w:rPr>
        <w:tab/>
        <w:t>(5)</w:t>
      </w:r>
      <w:r w:rsidRPr="002C6D9C">
        <w:rPr>
          <w:color w:val="auto"/>
        </w:rPr>
        <w:tab/>
      </w:r>
      <w:r w:rsidRPr="002C6D9C">
        <w:rPr>
          <w:color w:val="auto"/>
          <w:u w:val="single"/>
        </w:rPr>
        <w:t>For a fourth or subsequent offense, a person shall enroll in the Ignition Interlock Device Program pursuant to Section 56-5-2941, end the suspension, and obtain an ignition interlock restricted license pursuant to Section 56-1-400.  The ignition interlock device is required to be affixed to the motor vehicle for life.</w:t>
      </w:r>
      <w:r w:rsidRPr="002C6D9C">
        <w:rPr>
          <w:color w:val="auto"/>
        </w:rPr>
        <w:t xml:space="preserve"> </w:t>
      </w:r>
    </w:p>
    <w:p w:rsidR="00D6091B" w:rsidRPr="002C6D9C" w:rsidRDefault="00D6091B" w:rsidP="00D6091B">
      <w:pPr>
        <w:rPr>
          <w:color w:val="auto"/>
          <w:u w:val="single"/>
        </w:rPr>
      </w:pPr>
      <w:r w:rsidRPr="002C6D9C">
        <w:rPr>
          <w:color w:val="auto"/>
        </w:rPr>
        <w:tab/>
      </w:r>
      <w:r w:rsidRPr="002C6D9C">
        <w:rPr>
          <w:color w:val="auto"/>
        </w:rPr>
        <w:tab/>
      </w:r>
      <w:r w:rsidRPr="002C6D9C">
        <w:rPr>
          <w:color w:val="auto"/>
          <w:u w:val="single"/>
        </w:rPr>
        <w:t>(6)</w:t>
      </w:r>
      <w:r w:rsidRPr="002C6D9C">
        <w:rPr>
          <w:color w:val="auto"/>
        </w:rPr>
        <w:tab/>
      </w:r>
      <w:r w:rsidRPr="002C6D9C">
        <w:rPr>
          <w:color w:val="auto"/>
          <w:u w:val="single"/>
        </w:rPr>
        <w:t>Except as provided in subsection (A)(4), only those offenses which occurred within ten years, including and immediately preceding the date of the last offense, shall constitute prior offenses within the meaning of this section.</w:t>
      </w:r>
    </w:p>
    <w:p w:rsidR="00D6091B" w:rsidRPr="002C6D9C" w:rsidRDefault="00D6091B" w:rsidP="00D6091B">
      <w:pPr>
        <w:rPr>
          <w:color w:val="auto"/>
          <w:u w:color="000000" w:themeColor="text1"/>
        </w:rPr>
      </w:pPr>
      <w:r w:rsidRPr="002C6D9C">
        <w:rPr>
          <w:color w:val="auto"/>
          <w:u w:color="000000" w:themeColor="text1"/>
        </w:rPr>
        <w:tab/>
        <w:t>(B)</w:t>
      </w:r>
      <w:r w:rsidRPr="002C6D9C">
        <w:rPr>
          <w:color w:val="auto"/>
          <w:u w:color="000000" w:themeColor="text1"/>
        </w:rPr>
        <w:tab/>
        <w:t xml:space="preserve">A person whose license is suspended </w:t>
      </w:r>
      <w:r w:rsidRPr="002C6D9C">
        <w:rPr>
          <w:strike/>
          <w:color w:val="auto"/>
          <w:u w:color="000000" w:themeColor="text1"/>
        </w:rPr>
        <w:t>under the provisions</w:t>
      </w:r>
      <w:r w:rsidRPr="002C6D9C">
        <w:rPr>
          <w:color w:val="auto"/>
          <w:u w:color="000000" w:themeColor="text1"/>
        </w:rPr>
        <w:t xml:space="preserve"> </w:t>
      </w:r>
      <w:r w:rsidRPr="002C6D9C">
        <w:rPr>
          <w:color w:val="auto"/>
          <w:u w:val="single" w:color="000000" w:themeColor="text1"/>
        </w:rPr>
        <w:t>pursuant to</w:t>
      </w:r>
      <w:r w:rsidRPr="002C6D9C">
        <w:rPr>
          <w:color w:val="auto"/>
          <w:u w:color="000000" w:themeColor="text1"/>
        </w:rPr>
        <w:t xml:space="preserve"> this section, Section 56</w:t>
      </w:r>
      <w:r w:rsidRPr="002C6D9C">
        <w:rPr>
          <w:color w:val="auto"/>
          <w:u w:color="000000" w:themeColor="text1"/>
        </w:rPr>
        <w:noBreakHyphen/>
        <w:t>1</w:t>
      </w:r>
      <w:r w:rsidRPr="002C6D9C">
        <w:rPr>
          <w:color w:val="auto"/>
          <w:u w:color="000000" w:themeColor="text1"/>
        </w:rPr>
        <w:noBreakHyphen/>
        <w:t xml:space="preserve">286, </w:t>
      </w:r>
      <w:r w:rsidRPr="002C6D9C">
        <w:rPr>
          <w:color w:val="auto"/>
          <w:u w:val="single" w:color="000000" w:themeColor="text1"/>
        </w:rPr>
        <w:t>Section 56</w:t>
      </w:r>
      <w:r w:rsidRPr="002C6D9C">
        <w:rPr>
          <w:color w:val="auto"/>
          <w:u w:val="single" w:color="000000" w:themeColor="text1"/>
        </w:rPr>
        <w:noBreakHyphen/>
        <w:t>5</w:t>
      </w:r>
      <w:r w:rsidRPr="002C6D9C">
        <w:rPr>
          <w:color w:val="auto"/>
          <w:u w:val="single" w:color="000000" w:themeColor="text1"/>
        </w:rPr>
        <w:noBreakHyphen/>
        <w:t>2945,</w:t>
      </w:r>
      <w:r w:rsidRPr="002C6D9C">
        <w:rPr>
          <w:color w:val="auto"/>
          <w:u w:color="000000" w:themeColor="text1"/>
        </w:rPr>
        <w:t xml:space="preserve"> or Section 56</w:t>
      </w:r>
      <w:r w:rsidRPr="002C6D9C">
        <w:rPr>
          <w:color w:val="auto"/>
          <w:u w:color="000000" w:themeColor="text1"/>
        </w:rPr>
        <w:noBreakHyphen/>
        <w:t>5</w:t>
      </w:r>
      <w:r w:rsidRPr="002C6D9C">
        <w:rPr>
          <w:color w:val="auto"/>
          <w:u w:color="000000" w:themeColor="text1"/>
        </w:rPr>
        <w:noBreakHyphen/>
        <w:t xml:space="preserve">2951 must be notified by the department of the suspension and of the requirement to enroll in and successfully complete an Alcohol and Drug Safety Action Program certified by the Department of Alcohol and Other Drug Abuse Services.  </w:t>
      </w:r>
      <w:r w:rsidRPr="002C6D9C">
        <w:rPr>
          <w:strike/>
          <w:color w:val="auto"/>
          <w:u w:color="000000" w:themeColor="text1"/>
        </w:rPr>
        <w:t>A person who must complete an Alcohol and Drug Safety Action Program as a condition of reinstatement of his driving privileges or a court</w:t>
      </w:r>
      <w:r w:rsidRPr="002C6D9C">
        <w:rPr>
          <w:strike/>
          <w:color w:val="auto"/>
          <w:u w:color="000000" w:themeColor="text1"/>
        </w:rPr>
        <w:noBreakHyphen/>
        <w:t>ordered drug program may use the route restricted or special restricted driver’s license to attend the Alcohol and Drug Safety Action Program classes or court</w:t>
      </w:r>
      <w:r w:rsidRPr="002C6D9C">
        <w:rPr>
          <w:strike/>
          <w:color w:val="auto"/>
          <w:u w:color="000000" w:themeColor="text1"/>
        </w:rPr>
        <w:noBreakHyphen/>
        <w:t>ordered drug program in addition to the other permitted uses of a route restricted driver’s license or a special restricted driver’s license.</w:t>
      </w:r>
      <w:r w:rsidRPr="002C6D9C">
        <w:rPr>
          <w:color w:val="auto"/>
          <w:u w:color="000000" w:themeColor="text1"/>
        </w:rPr>
        <w:t xml:space="preserve">  An assessment of the extent and nature of the alcohol and drug abuse problem, if any, of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must be prepared and a plan of education or treatment, or both, must be developed for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Entry into and successful completion of the services, if the services are necessary, recommended in the plan of education or treatment, or both, developed for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is a mandatory requirement of the </w:t>
      </w:r>
      <w:r w:rsidRPr="002C6D9C">
        <w:rPr>
          <w:color w:val="auto"/>
          <w:u w:val="single" w:color="000000" w:themeColor="text1"/>
        </w:rPr>
        <w:t>issuance of an ignition interlock restricted license and</w:t>
      </w:r>
      <w:r w:rsidRPr="002C6D9C">
        <w:rPr>
          <w:color w:val="auto"/>
          <w:u w:color="000000" w:themeColor="text1"/>
        </w:rPr>
        <w:t xml:space="preserve"> restoration of driving privileges to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whose license is suspended pursuant to this section.  The Alcohol and Drug Safety Action Program shall determine if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has successfully completed the services.  Alcohol and Drug Safety Action Programs shall meet at least once a month.  The person whose license is suspended </w:t>
      </w:r>
      <w:r w:rsidRPr="002C6D9C">
        <w:rPr>
          <w:strike/>
          <w:color w:val="auto"/>
          <w:u w:color="000000" w:themeColor="text1"/>
        </w:rPr>
        <w:t>must</w:t>
      </w:r>
      <w:r w:rsidRPr="002C6D9C">
        <w:rPr>
          <w:color w:val="auto"/>
          <w:u w:color="000000" w:themeColor="text1"/>
        </w:rPr>
        <w:t xml:space="preserve"> </w:t>
      </w:r>
      <w:r w:rsidRPr="002C6D9C">
        <w:rPr>
          <w:color w:val="auto"/>
          <w:u w:val="single" w:color="000000" w:themeColor="text1"/>
        </w:rPr>
        <w:t>shall</w:t>
      </w:r>
      <w:r w:rsidRPr="002C6D9C">
        <w:rPr>
          <w:color w:val="auto"/>
          <w:u w:color="000000" w:themeColor="text1"/>
        </w:rPr>
        <w:t xml:space="preserve"> attend the first Alcohol and Drug Safety Action Program available after the date of enrollment. </w:t>
      </w:r>
    </w:p>
    <w:p w:rsidR="00D6091B" w:rsidRPr="002C6D9C" w:rsidRDefault="00D6091B" w:rsidP="00D6091B">
      <w:pPr>
        <w:rPr>
          <w:color w:val="auto"/>
        </w:rPr>
      </w:pPr>
      <w:r w:rsidRPr="002C6D9C">
        <w:rPr>
          <w:color w:val="auto"/>
        </w:rPr>
        <w:tab/>
        <w:t>(C)</w:t>
      </w:r>
      <w:r w:rsidRPr="002C6D9C">
        <w:rPr>
          <w:color w:val="auto"/>
        </w:rPr>
        <w:tab/>
        <w:t xml:space="preserve">The Department of Alcohol and Other Drug Abuse Services shall determine the cost of services provided by each certified Alcohol and Drug Safety Action Program.  Each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shall bear the cost of services recommended in the </w:t>
      </w:r>
      <w:r w:rsidRPr="002C6D9C">
        <w:rPr>
          <w:strike/>
          <w:color w:val="auto"/>
        </w:rPr>
        <w:t>applicant’s</w:t>
      </w:r>
      <w:r w:rsidRPr="002C6D9C">
        <w:rPr>
          <w:color w:val="auto"/>
        </w:rPr>
        <w:t xml:space="preserve"> </w:t>
      </w:r>
      <w:r w:rsidRPr="002C6D9C">
        <w:rPr>
          <w:color w:val="auto"/>
          <w:u w:val="single"/>
        </w:rPr>
        <w:t>person's</w:t>
      </w:r>
      <w:r w:rsidRPr="002C6D9C">
        <w:rPr>
          <w:color w:val="auto"/>
        </w:rPr>
        <w:t xml:space="preserve"> plan of education or treatment.  The cost may not exceed five hundred dollars for education services, two thousand dollars for treatment services, and two thousand five hundred dollars in total for all services.  No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may be denied services due to an inability to pay.  Inability to pay for services may not be used as a factor in determining 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has successfully completed services.  </w:t>
      </w:r>
      <w:r w:rsidRPr="002C6D9C">
        <w:rPr>
          <w:strike/>
          <w:color w:val="auto"/>
        </w:rPr>
        <w:t>An applicant</w:t>
      </w:r>
      <w:r w:rsidRPr="002C6D9C">
        <w:rPr>
          <w:color w:val="auto"/>
        </w:rPr>
        <w:t xml:space="preserve"> </w:t>
      </w:r>
      <w:r w:rsidRPr="002C6D9C">
        <w:rPr>
          <w:color w:val="auto"/>
          <w:u w:val="single"/>
        </w:rPr>
        <w:t>A person</w:t>
      </w:r>
      <w:r w:rsidRPr="002C6D9C">
        <w:rPr>
          <w:color w:val="auto"/>
        </w:rPr>
        <w:t xml:space="preserve"> who is unable to pay for services shall perform fifty hours of community service as arranged by the Alcohol and Drug Safety Action Program, which may use the completion of this community service as a factor in determining 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has successfully completed services.  The Department of Alcohol and Other Drug Abuse Services </w:t>
      </w:r>
      <w:r w:rsidRPr="002C6D9C">
        <w:rPr>
          <w:strike/>
          <w:color w:val="auto"/>
        </w:rPr>
        <w:t>will</w:t>
      </w:r>
      <w:r w:rsidRPr="002C6D9C">
        <w:rPr>
          <w:color w:val="auto"/>
        </w:rPr>
        <w:t xml:space="preserve"> </w:t>
      </w:r>
      <w:r w:rsidRPr="002C6D9C">
        <w:rPr>
          <w:color w:val="auto"/>
          <w:u w:val="single"/>
        </w:rPr>
        <w:t>shall</w:t>
      </w:r>
      <w:r w:rsidRPr="002C6D9C">
        <w:rPr>
          <w:color w:val="auto"/>
        </w:rPr>
        <w:t xml:space="preserve">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D6091B" w:rsidRPr="002C6D9C" w:rsidRDefault="00D6091B" w:rsidP="00D6091B">
      <w:pPr>
        <w:rPr>
          <w:color w:val="auto"/>
          <w:u w:val="single"/>
        </w:rPr>
      </w:pPr>
      <w:r w:rsidRPr="002C6D9C">
        <w:rPr>
          <w:color w:val="auto"/>
        </w:rPr>
        <w:tab/>
        <w:t>(D)</w:t>
      </w:r>
      <w:r w:rsidRPr="002C6D9C">
        <w:rPr>
          <w:color w:val="auto"/>
        </w:rPr>
        <w:tab/>
        <w:t xml:space="preserve">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is unsuccessful in the Alcohol and Drug Safety Action Program, the Department of Motor Vehicles may </w:t>
      </w:r>
      <w:r w:rsidRPr="002C6D9C">
        <w:rPr>
          <w:strike/>
          <w:color w:val="auto"/>
        </w:rPr>
        <w:t>restore the privilege to drive a motor vehicle</w:t>
      </w:r>
      <w:r w:rsidRPr="002C6D9C">
        <w:rPr>
          <w:color w:val="auto"/>
        </w:rPr>
        <w:t xml:space="preserve"> </w:t>
      </w:r>
      <w:r w:rsidRPr="002C6D9C">
        <w:rPr>
          <w:color w:val="auto"/>
          <w:u w:val="single"/>
        </w:rPr>
        <w:t>waive the successful completion of the program as a mandatory requirement of the issuance of an ignition interlock restricted license</w:t>
      </w:r>
      <w:r w:rsidRPr="002C6D9C">
        <w:rPr>
          <w:color w:val="auto"/>
        </w:rPr>
        <w:t xml:space="preserve"> upon the recommendation of the Medical Advisory Board as utilized by the </w:t>
      </w:r>
      <w:r w:rsidRPr="002C6D9C">
        <w:rPr>
          <w:strike/>
          <w:color w:val="auto"/>
        </w:rPr>
        <w:t>department</w:t>
      </w:r>
      <w:r w:rsidRPr="002C6D9C">
        <w:rPr>
          <w:color w:val="auto"/>
        </w:rPr>
        <w:t xml:space="preserve"> </w:t>
      </w:r>
      <w:r w:rsidRPr="002C6D9C">
        <w:rPr>
          <w:color w:val="auto"/>
          <w:u w:val="single"/>
        </w:rPr>
        <w:t>Department of Motor Vehicles,</w:t>
      </w:r>
      <w:r w:rsidRPr="002C6D9C">
        <w:rPr>
          <w:color w:val="auto"/>
        </w:rPr>
        <w:t xml:space="preserve"> if </w:t>
      </w:r>
      <w:r w:rsidRPr="002C6D9C">
        <w:rPr>
          <w:strike/>
          <w:color w:val="auto"/>
        </w:rPr>
        <w:t>it</w:t>
      </w:r>
      <w:r w:rsidRPr="002C6D9C">
        <w:rPr>
          <w:color w:val="auto"/>
        </w:rPr>
        <w:t xml:space="preserve"> </w:t>
      </w:r>
      <w:r w:rsidRPr="002C6D9C">
        <w:rPr>
          <w:color w:val="auto"/>
          <w:u w:val="single"/>
        </w:rPr>
        <w:t>the Medical Advisory Board</w:t>
      </w:r>
      <w:r w:rsidRPr="002C6D9C">
        <w:rPr>
          <w:color w:val="auto"/>
        </w:rPr>
        <w:t xml:space="preserve"> determines public safety and welfare of the </w:t>
      </w:r>
      <w:r w:rsidRPr="002C6D9C">
        <w:rPr>
          <w:strike/>
          <w:color w:val="auto"/>
        </w:rPr>
        <w:t>petitioner</w:t>
      </w:r>
      <w:r w:rsidRPr="002C6D9C">
        <w:rPr>
          <w:color w:val="auto"/>
        </w:rPr>
        <w:t xml:space="preserve"> </w:t>
      </w:r>
      <w:r w:rsidRPr="002C6D9C">
        <w:rPr>
          <w:color w:val="auto"/>
          <w:u w:val="single"/>
        </w:rPr>
        <w:t>person</w:t>
      </w:r>
      <w:r w:rsidRPr="002C6D9C">
        <w:rPr>
          <w:color w:val="auto"/>
        </w:rPr>
        <w:t xml:space="preserve"> may not be endangered. </w:t>
      </w:r>
    </w:p>
    <w:p w:rsidR="00D6091B" w:rsidRPr="002C6D9C" w:rsidRDefault="00D6091B" w:rsidP="00D6091B">
      <w:pPr>
        <w:rPr>
          <w:color w:val="auto"/>
        </w:rPr>
      </w:pPr>
      <w:r w:rsidRPr="002C6D9C">
        <w:rPr>
          <w:color w:val="auto"/>
        </w:rPr>
        <w:tab/>
        <w:t>(E)</w:t>
      </w:r>
      <w:r w:rsidRPr="002C6D9C">
        <w:rPr>
          <w:color w:val="auto"/>
        </w:rPr>
        <w:tab/>
        <w:t xml:space="preserve">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w:t>
      </w:r>
      <w:r w:rsidRPr="002C6D9C">
        <w:rPr>
          <w:strike/>
          <w:color w:val="auto"/>
        </w:rPr>
        <w:t>the drivers</w:t>
      </w:r>
      <w:r w:rsidRPr="002C6D9C">
        <w:rPr>
          <w:color w:val="auto"/>
        </w:rPr>
        <w:t xml:space="preserve"> </w:t>
      </w:r>
      <w:r w:rsidRPr="002C6D9C">
        <w:rPr>
          <w:color w:val="auto"/>
          <w:u w:val="single"/>
        </w:rPr>
        <w:t>a person’s driver’s</w:t>
      </w:r>
      <w:r w:rsidRPr="002C6D9C">
        <w:rPr>
          <w:color w:val="auto"/>
        </w:rPr>
        <w:t xml:space="preserve"> license </w:t>
      </w:r>
      <w:r w:rsidRPr="002C6D9C">
        <w:rPr>
          <w:strike/>
          <w:color w:val="auto"/>
        </w:rPr>
        <w:t>of any a person</w:t>
      </w:r>
      <w:r w:rsidRPr="002C6D9C">
        <w:rPr>
          <w:color w:val="auto"/>
        </w:rPr>
        <w:t xml:space="preserve"> is suspended </w:t>
      </w:r>
      <w:r w:rsidRPr="002C6D9C">
        <w:rPr>
          <w:strike/>
          <w:color w:val="auto"/>
        </w:rPr>
        <w:t>by authority of</w:t>
      </w:r>
      <w:r w:rsidRPr="002C6D9C">
        <w:rPr>
          <w:color w:val="auto"/>
        </w:rPr>
        <w:t xml:space="preserve"> </w:t>
      </w:r>
      <w:r w:rsidRPr="002C6D9C">
        <w:rPr>
          <w:color w:val="auto"/>
          <w:u w:val="single"/>
        </w:rPr>
        <w:t>pursuant to</w:t>
      </w:r>
      <w:r w:rsidRPr="002C6D9C">
        <w:rPr>
          <w:color w:val="auto"/>
        </w:rPr>
        <w:t xml:space="preserve"> this section, </w:t>
      </w:r>
      <w:r w:rsidRPr="002C6D9C">
        <w:rPr>
          <w:strike/>
          <w:color w:val="auto"/>
        </w:rPr>
        <w:t>no</w:t>
      </w:r>
      <w:r w:rsidRPr="002C6D9C">
        <w:rPr>
          <w:color w:val="auto"/>
        </w:rPr>
        <w:t xml:space="preserve"> </w:t>
      </w:r>
      <w:r w:rsidRPr="002C6D9C">
        <w:rPr>
          <w:color w:val="auto"/>
          <w:u w:val="single"/>
        </w:rPr>
        <w:t>an</w:t>
      </w:r>
      <w:r w:rsidRPr="002C6D9C">
        <w:rPr>
          <w:color w:val="auto"/>
        </w:rPr>
        <w:t xml:space="preserve"> insurance company </w:t>
      </w:r>
      <w:r w:rsidRPr="002C6D9C">
        <w:rPr>
          <w:strike/>
          <w:color w:val="auto"/>
        </w:rPr>
        <w:t>may</w:t>
      </w:r>
      <w:r w:rsidRPr="002C6D9C">
        <w:rPr>
          <w:color w:val="auto"/>
        </w:rPr>
        <w:t xml:space="preserve"> </w:t>
      </w:r>
      <w:r w:rsidRPr="002C6D9C">
        <w:rPr>
          <w:color w:val="auto"/>
          <w:u w:val="single"/>
        </w:rPr>
        <w:t>shall not</w:t>
      </w:r>
      <w:r w:rsidRPr="002C6D9C">
        <w:rPr>
          <w:color w:val="auto"/>
        </w:rPr>
        <w:t xml:space="preserve"> refuse to issue insurance to cover the remaining members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family, but the insurance company is not liable for any actions of the person whose license has been suspended or who has voluntarily turned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in to the Department of Motor Vehicles.</w:t>
      </w:r>
    </w:p>
    <w:p w:rsidR="00D6091B" w:rsidRPr="002C6D9C" w:rsidRDefault="00D6091B" w:rsidP="00D6091B">
      <w:pPr>
        <w:rPr>
          <w:color w:val="auto"/>
        </w:rPr>
      </w:pPr>
      <w:r w:rsidRPr="002C6D9C">
        <w:rPr>
          <w:color w:val="auto"/>
        </w:rPr>
        <w:tab/>
      </w:r>
      <w:r w:rsidRPr="002C6D9C">
        <w:rPr>
          <w:strike/>
          <w:color w:val="auto"/>
        </w:rPr>
        <w:t>(F)</w:t>
      </w:r>
      <w:r w:rsidRPr="002C6D9C">
        <w:rPr>
          <w:color w:val="auto"/>
        </w:rPr>
        <w:tab/>
      </w:r>
      <w:r w:rsidRPr="002C6D9C">
        <w:rPr>
          <w:strike/>
          <w:color w:val="auto"/>
        </w:rPr>
        <w:t>Except as provided for in Section 56</w:t>
      </w:r>
      <w:r w:rsidRPr="002C6D9C">
        <w:rPr>
          <w:strike/>
          <w:color w:val="auto"/>
        </w:rPr>
        <w:noBreakHyphen/>
        <w:t>1</w:t>
      </w:r>
      <w:r w:rsidRPr="002C6D9C">
        <w:rPr>
          <w:strike/>
          <w:color w:val="auto"/>
        </w:rPr>
        <w:noBreakHyphen/>
        <w:t xml:space="preserve">365(D) and (E), the driver's license suspension periods under this section begin on the date the person is convicted, receives sentence upon a plea of guilty or of nolo contendere, or forfeits bail posted for the </w:t>
      </w:r>
      <w:r w:rsidRPr="002C6D9C">
        <w:rPr>
          <w:strike/>
          <w:color w:val="auto"/>
          <w:u w:val="single"/>
        </w:rPr>
        <w:t>a</w:t>
      </w:r>
      <w:r w:rsidRPr="002C6D9C">
        <w:rPr>
          <w:strike/>
          <w:color w:val="auto"/>
        </w:rPr>
        <w:t xml:space="preserve"> violation of Section 56</w:t>
      </w:r>
      <w:r w:rsidRPr="002C6D9C">
        <w:rPr>
          <w:strike/>
          <w:color w:val="auto"/>
        </w:rPr>
        <w:noBreakHyphen/>
        <w:t>5</w:t>
      </w:r>
      <w:r w:rsidRPr="002C6D9C">
        <w:rPr>
          <w:strike/>
          <w:color w:val="auto"/>
        </w:rPr>
        <w:noBreakHyphen/>
        <w:t>2930, 56</w:t>
      </w:r>
      <w:r w:rsidRPr="002C6D9C">
        <w:rPr>
          <w:strike/>
          <w:color w:val="auto"/>
        </w:rPr>
        <w:noBreakHyphen/>
        <w:t>5</w:t>
      </w:r>
      <w:r w:rsidRPr="002C6D9C">
        <w:rPr>
          <w:strike/>
          <w:color w:val="auto"/>
        </w:rPr>
        <w:noBreakHyphen/>
        <w:t xml:space="preserve">2933, or for the violation of any other </w:t>
      </w:r>
      <w:r w:rsidRPr="002C6D9C">
        <w:rPr>
          <w:strike/>
          <w:color w:val="auto"/>
          <w:u w:val="single"/>
        </w:rPr>
        <w:t>a</w:t>
      </w:r>
      <w:r w:rsidRPr="002C6D9C">
        <w:rPr>
          <w:strike/>
          <w:color w:val="auto"/>
        </w:rPr>
        <w:t xml:space="preserve">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Pr="002C6D9C">
        <w:rPr>
          <w:strike/>
          <w:color w:val="auto"/>
        </w:rPr>
        <w:noBreakHyphen/>
        <w:t>1</w:t>
      </w:r>
      <w:r w:rsidRPr="002C6D9C">
        <w:rPr>
          <w:strike/>
          <w:color w:val="auto"/>
        </w:rPr>
        <w:noBreakHyphen/>
        <w:t>365(F).</w:t>
      </w:r>
      <w:r w:rsidRPr="002C6D9C">
        <w:rPr>
          <w:color w:val="auto"/>
        </w:rPr>
        <w:t>”</w:t>
      </w:r>
    </w:p>
    <w:p w:rsidR="00D6091B" w:rsidRPr="002C6D9C" w:rsidRDefault="00D6091B" w:rsidP="00D6091B">
      <w:pPr>
        <w:rPr>
          <w:color w:val="auto"/>
        </w:rPr>
      </w:pPr>
      <w:r>
        <w:tab/>
      </w:r>
      <w:r w:rsidRPr="002C6D9C">
        <w:rPr>
          <w:color w:val="auto"/>
        </w:rPr>
        <w:t>SECTION</w:t>
      </w:r>
      <w:r w:rsidRPr="002C6D9C">
        <w:rPr>
          <w:color w:val="auto"/>
        </w:rPr>
        <w:tab/>
        <w:t>16.</w:t>
      </w:r>
      <w:r w:rsidRPr="002C6D9C">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6091B" w:rsidRPr="002C6D9C" w:rsidRDefault="00D6091B" w:rsidP="00D6091B">
      <w:pPr>
        <w:rPr>
          <w:color w:val="auto"/>
        </w:rPr>
      </w:pPr>
      <w:r>
        <w:tab/>
      </w:r>
      <w:r w:rsidRPr="002C6D9C">
        <w:rPr>
          <w:color w:val="auto"/>
        </w:rPr>
        <w:t>SECTION</w:t>
      </w:r>
      <w:r w:rsidRPr="002C6D9C">
        <w:rPr>
          <w:color w:val="auto"/>
        </w:rPr>
        <w:tab/>
        <w:t>17.</w:t>
      </w:r>
      <w:r w:rsidRPr="002C6D9C">
        <w:rPr>
          <w:color w:val="auto"/>
        </w:rPr>
        <w:tab/>
        <w:t>This act takes effect on October 1, 2014.</w:t>
      </w:r>
      <w:r w:rsidRPr="002C6D9C">
        <w:rPr>
          <w:color w:val="auto"/>
        </w:rPr>
        <w:tab/>
      </w:r>
      <w:r w:rsidRPr="002C6D9C">
        <w:rPr>
          <w:color w:val="auto"/>
        </w:rPr>
        <w:tab/>
      </w:r>
      <w:r w:rsidRPr="002C6D9C">
        <w:rPr>
          <w:color w:val="auto"/>
        </w:rPr>
        <w:tab/>
        <w:t xml:space="preserve">/ </w:t>
      </w:r>
    </w:p>
    <w:p w:rsidR="001036FB" w:rsidRDefault="00D6091B" w:rsidP="00D6091B">
      <w:pPr>
        <w:rPr>
          <w:snapToGrid w:val="0"/>
          <w:color w:val="auto"/>
        </w:rPr>
      </w:pPr>
      <w:r w:rsidRPr="002C6D9C">
        <w:rPr>
          <w:snapToGrid w:val="0"/>
          <w:color w:val="auto"/>
        </w:rPr>
        <w:tab/>
        <w:t xml:space="preserve">Renumber sections to conform.     </w:t>
      </w:r>
    </w:p>
    <w:p w:rsidR="00D6091B" w:rsidRDefault="001036FB" w:rsidP="00D6091B">
      <w:pPr>
        <w:rPr>
          <w:snapToGrid w:val="0"/>
        </w:rPr>
      </w:pPr>
      <w:r>
        <w:rPr>
          <w:snapToGrid w:val="0"/>
          <w:color w:val="auto"/>
        </w:rPr>
        <w:tab/>
      </w:r>
      <w:r w:rsidR="00D6091B" w:rsidRPr="002C6D9C">
        <w:rPr>
          <w:snapToGrid w:val="0"/>
          <w:color w:val="auto"/>
        </w:rPr>
        <w:t>Amend title to conform.</w:t>
      </w:r>
    </w:p>
    <w:p w:rsidR="00D6091B" w:rsidRPr="002C6D9C" w:rsidRDefault="00D6091B" w:rsidP="00D6091B">
      <w:pPr>
        <w:rPr>
          <w:snapToGrid w:val="0"/>
          <w:color w:val="auto"/>
        </w:rPr>
      </w:pPr>
    </w:p>
    <w:p w:rsidR="001714C9" w:rsidRDefault="001714C9" w:rsidP="001714C9">
      <w:r>
        <w:tab/>
        <w:t>Senator HUTTO spoke on the Bill.</w:t>
      </w:r>
    </w:p>
    <w:p w:rsidR="001714C9" w:rsidRDefault="001714C9" w:rsidP="001714C9">
      <w:r>
        <w:tab/>
        <w:t>Senator LARRY MARTIN spoke on the Bill.</w:t>
      </w:r>
    </w:p>
    <w:p w:rsidR="001714C9" w:rsidRDefault="001714C9" w:rsidP="001714C9"/>
    <w:p w:rsidR="001714C9" w:rsidRDefault="001714C9" w:rsidP="001714C9">
      <w:r>
        <w:tab/>
        <w:t>On motion of Senator MALLOY, the Bill was carried over.</w:t>
      </w:r>
    </w:p>
    <w:p w:rsidR="008362BF" w:rsidRDefault="008362BF" w:rsidP="008362BF">
      <w:pPr>
        <w:jc w:val="center"/>
        <w:rPr>
          <w:b/>
        </w:rPr>
      </w:pPr>
    </w:p>
    <w:p w:rsidR="008362BF" w:rsidRPr="008362BF" w:rsidRDefault="008362BF" w:rsidP="008362BF">
      <w:pPr>
        <w:jc w:val="center"/>
      </w:pPr>
      <w:r>
        <w:rPr>
          <w:b/>
        </w:rPr>
        <w:t>Expression of Personal Interest</w:t>
      </w:r>
    </w:p>
    <w:p w:rsidR="008362BF" w:rsidRDefault="008362BF" w:rsidP="001714C9">
      <w:r>
        <w:tab/>
        <w:t xml:space="preserve">Senators BRYANT </w:t>
      </w:r>
      <w:r w:rsidR="00D6091B">
        <w:t>and</w:t>
      </w:r>
      <w:r>
        <w:t xml:space="preserve"> LOURIE rose for an Expression of Personal Interest.</w:t>
      </w:r>
    </w:p>
    <w:p w:rsidR="008362BF" w:rsidRDefault="008362BF" w:rsidP="001714C9"/>
    <w:p w:rsidR="00722761" w:rsidRPr="00B01AE3" w:rsidRDefault="00722761" w:rsidP="008362BF">
      <w:pPr>
        <w:pStyle w:val="Header"/>
        <w:tabs>
          <w:tab w:val="clear" w:pos="8640"/>
          <w:tab w:val="left" w:pos="4320"/>
        </w:tabs>
        <w:jc w:val="center"/>
      </w:pPr>
      <w:r>
        <w:rPr>
          <w:b/>
        </w:rPr>
        <w:t>Motion Adopted</w:t>
      </w:r>
    </w:p>
    <w:p w:rsidR="00A725C3" w:rsidRDefault="00722761" w:rsidP="00722761">
      <w:pPr>
        <w:pStyle w:val="Header"/>
        <w:tabs>
          <w:tab w:val="clear" w:pos="8640"/>
          <w:tab w:val="left" w:pos="4320"/>
        </w:tabs>
      </w:pPr>
      <w:r>
        <w:tab/>
        <w:t>On motion of Senator COURSON, the Senate stood adjourned</w:t>
      </w:r>
      <w:r w:rsidR="002B45DB">
        <w:t xml:space="preserve"> until 11:15 A.M. tomorrow </w:t>
      </w:r>
      <w:r w:rsidR="00651BC3">
        <w:t xml:space="preserve">to attend the Joint Assembly </w:t>
      </w:r>
      <w:r w:rsidR="002B45DB">
        <w:t xml:space="preserve">and at the </w:t>
      </w:r>
      <w:r w:rsidR="00651BC3">
        <w:t>conclusion of the Joint Assembly, the Senate would reconvene at 2:00 P.M.</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34349D">
        <w:tab/>
      </w:r>
      <w:r>
        <w:t xml:space="preserve">On motion of Senator </w:t>
      </w:r>
      <w:r w:rsidR="00F778C3">
        <w:t>CAMPBELL</w:t>
      </w:r>
      <w:r>
        <w:t>, with unanimous consent, the Senate stood adjourned out of r</w:t>
      </w:r>
      <w:r w:rsidR="00F778C3">
        <w:t>espect to the memory of Mr. Michael C. Macklen</w:t>
      </w:r>
      <w:r>
        <w:t xml:space="preserve"> of </w:t>
      </w:r>
      <w:r w:rsidR="00F778C3">
        <w:t>Myrtle Beach</w:t>
      </w:r>
      <w:r>
        <w:t>, S.C.</w:t>
      </w:r>
      <w:r w:rsidR="00F778C3">
        <w:t xml:space="preserve">    </w:t>
      </w:r>
      <w:r w:rsidR="002F2CE5">
        <w:t>Mr. Macklen was the owner of Macklen Septic Tank Service and the br</w:t>
      </w:r>
      <w:r w:rsidR="009C0BAC">
        <w:t xml:space="preserve">other-in-law of Senator CLEARY.  Michael loved NASCAR racing and cooking. </w:t>
      </w:r>
      <w:r w:rsidR="00F778C3">
        <w:t>He lived everyday</w:t>
      </w:r>
      <w:r w:rsidR="002F2CE5">
        <w:t xml:space="preserve"> like it was his last.  Michael was a loving husband and devoted father who will be dearly missed. </w:t>
      </w:r>
    </w:p>
    <w:p w:rsidR="00DB74A4" w:rsidRDefault="00DB74A4">
      <w:pPr>
        <w:pStyle w:val="Header"/>
        <w:tabs>
          <w:tab w:val="clear" w:pos="8640"/>
          <w:tab w:val="left" w:pos="4320"/>
        </w:tabs>
      </w:pPr>
    </w:p>
    <w:p w:rsidR="002F2CE5" w:rsidRDefault="0066433A" w:rsidP="0066433A">
      <w:pPr>
        <w:pStyle w:val="Header"/>
        <w:tabs>
          <w:tab w:val="clear" w:pos="8640"/>
          <w:tab w:val="left" w:pos="4320"/>
        </w:tabs>
        <w:jc w:val="center"/>
      </w:pPr>
      <w:r>
        <w:t>and</w:t>
      </w:r>
    </w:p>
    <w:p w:rsidR="0066433A" w:rsidRDefault="0066433A" w:rsidP="002F2CE5">
      <w:pPr>
        <w:pStyle w:val="Header"/>
        <w:tabs>
          <w:tab w:val="clear" w:pos="8640"/>
          <w:tab w:val="left" w:pos="4320"/>
        </w:tabs>
      </w:pPr>
    </w:p>
    <w:p w:rsidR="002F2CE5" w:rsidRDefault="002F2CE5" w:rsidP="002F2CE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5029C" w:rsidRDefault="002F2CE5" w:rsidP="002F2CE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HUTTO, with unanimous consent, the Senate stood adjourned out of respect to the memory of the Honorable Norman E. Fogle of Neeses, S.C.  Norman was born in rural Orangeburg County, a son of the late Anthony and Lila Flake Fogle.  He was a prominent local attorney and had served as First Circuit Solicitor unti</w:t>
      </w:r>
      <w:r w:rsidR="00630C6E">
        <w:t>l his medical retirement in 1983</w:t>
      </w:r>
      <w:r>
        <w:t>.  Norman was a devoted church leader of Calvary Baptist Church and a faithful community servant.  He also served in the U.S. Army and was an avid USC supporter.  Norman was a loving husband to Emma Caughman Fogle.  He</w:t>
      </w:r>
      <w:r w:rsidR="008F36F7">
        <w:t xml:space="preserve"> was a devoted father and doting</w:t>
      </w:r>
      <w:r>
        <w:t xml:space="preserve"> grandfather</w:t>
      </w:r>
      <w:r w:rsidR="002E0D1C">
        <w:t xml:space="preserve"> who will be dearly missed</w:t>
      </w:r>
      <w:r>
        <w:t xml:space="preserve">. </w:t>
      </w:r>
    </w:p>
    <w:p w:rsidR="00650A65" w:rsidRDefault="00650A65">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9A1F41">
      <w:pPr>
        <w:pStyle w:val="Header"/>
        <w:keepLines/>
        <w:tabs>
          <w:tab w:val="clear" w:pos="8640"/>
          <w:tab w:val="left" w:pos="4320"/>
        </w:tabs>
      </w:pPr>
      <w:r>
        <w:tab/>
        <w:t xml:space="preserve">At </w:t>
      </w:r>
      <w:r w:rsidR="002B45DB">
        <w:t xml:space="preserve">2:49 </w:t>
      </w:r>
      <w:r w:rsidR="008362BF">
        <w:t>P</w:t>
      </w:r>
      <w:r w:rsidR="000A7610">
        <w:t>.M., on motion of Senator</w:t>
      </w:r>
      <w:r w:rsidR="008362BF">
        <w:t xml:space="preserve"> COURSON</w:t>
      </w:r>
      <w:r w:rsidR="000A7610">
        <w:t>, the Senate</w:t>
      </w:r>
      <w:r w:rsidR="002B45DB">
        <w:t xml:space="preserve"> adjourned to meet tomorrow at 11:15 A</w:t>
      </w:r>
      <w:r w:rsidR="000A7610">
        <w:t>.M.</w:t>
      </w:r>
    </w:p>
    <w:p w:rsidR="00D6091B" w:rsidRDefault="00D6091B">
      <w:pPr>
        <w:pStyle w:val="Header"/>
        <w:keepLines/>
        <w:tabs>
          <w:tab w:val="clear" w:pos="8640"/>
          <w:tab w:val="left" w:pos="4320"/>
        </w:tabs>
      </w:pPr>
    </w:p>
    <w:p w:rsidR="002B45DB" w:rsidRPr="002B45DB" w:rsidRDefault="002B45DB" w:rsidP="002B45DB">
      <w:pPr>
        <w:pStyle w:val="Header"/>
        <w:keepLines/>
        <w:tabs>
          <w:tab w:val="clear" w:pos="8640"/>
          <w:tab w:val="left" w:pos="4320"/>
        </w:tabs>
        <w:jc w:val="center"/>
      </w:pPr>
      <w:r>
        <w:rPr>
          <w:b/>
        </w:rPr>
        <w:t>Recorded Vote</w:t>
      </w:r>
    </w:p>
    <w:p w:rsidR="002B45DB" w:rsidRDefault="002B45DB">
      <w:pPr>
        <w:pStyle w:val="Header"/>
        <w:keepLines/>
        <w:tabs>
          <w:tab w:val="clear" w:pos="8640"/>
          <w:tab w:val="left" w:pos="4320"/>
        </w:tabs>
      </w:pPr>
      <w:r>
        <w:tab/>
        <w:t>Senator BRIGHT desired to be recorded as voting against the motion to adjourn.</w:t>
      </w:r>
    </w:p>
    <w:p w:rsidR="001036FB" w:rsidRDefault="001036FB">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73E50">
      <w:headerReference w:type="default" r:id="rId8"/>
      <w:footerReference w:type="default" r:id="rId9"/>
      <w:footerReference w:type="first" r:id="rId10"/>
      <w:type w:val="continuous"/>
      <w:pgSz w:w="12240" w:h="15840"/>
      <w:pgMar w:top="1008" w:right="4666" w:bottom="3499" w:left="1238" w:header="1008" w:footer="3499" w:gutter="0"/>
      <w:pgNumType w:start="23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29" w:rsidRDefault="00D66329">
      <w:r>
        <w:separator/>
      </w:r>
    </w:p>
  </w:endnote>
  <w:endnote w:type="continuationSeparator" w:id="0">
    <w:p w:rsidR="00D66329" w:rsidRDefault="00D6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29" w:rsidRDefault="00A15AD5" w:rsidP="005B18B8">
    <w:pPr>
      <w:pStyle w:val="Footer"/>
      <w:spacing w:before="120"/>
      <w:jc w:val="center"/>
    </w:pPr>
    <w:r>
      <w:fldChar w:fldCharType="begin"/>
    </w:r>
    <w:r>
      <w:instrText xml:space="preserve"> PAGE   \* MERGEFORMAT </w:instrText>
    </w:r>
    <w:r>
      <w:fldChar w:fldCharType="separate"/>
    </w:r>
    <w:r>
      <w:rPr>
        <w:noProof/>
      </w:rPr>
      <w:t>2302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29" w:rsidRDefault="00A15AD5" w:rsidP="005B18B8">
    <w:pPr>
      <w:pStyle w:val="Footer"/>
      <w:spacing w:before="120"/>
      <w:jc w:val="center"/>
    </w:pPr>
    <w:r>
      <w:fldChar w:fldCharType="begin"/>
    </w:r>
    <w:r>
      <w:instrText xml:space="preserve"> PAGE   \* MERGEFORMAT </w:instrText>
    </w:r>
    <w:r>
      <w:fldChar w:fldCharType="separate"/>
    </w:r>
    <w:r>
      <w:rPr>
        <w:noProof/>
      </w:rPr>
      <w:t>2301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29" w:rsidRDefault="00D66329">
      <w:r>
        <w:separator/>
      </w:r>
    </w:p>
  </w:footnote>
  <w:footnote w:type="continuationSeparator" w:id="0">
    <w:p w:rsidR="00D66329" w:rsidRDefault="00D6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29" w:rsidRPr="005B18B8" w:rsidRDefault="00D66329" w:rsidP="005B18B8">
    <w:pPr>
      <w:pStyle w:val="Header"/>
      <w:spacing w:after="120"/>
      <w:jc w:val="center"/>
      <w:rPr>
        <w:b/>
      </w:rPr>
    </w:pPr>
    <w:r>
      <w:rPr>
        <w:b/>
      </w:rPr>
      <w:t>TUESDAY, APRIL 8, 2014</w:t>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626F6B"/>
    <w:multiLevelType w:val="hybridMultilevel"/>
    <w:tmpl w:val="32BE0F2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2"/>
  </w:compat>
  <w:rsids>
    <w:rsidRoot w:val="001034EF"/>
    <w:rsid w:val="000074E0"/>
    <w:rsid w:val="0001047D"/>
    <w:rsid w:val="00011183"/>
    <w:rsid w:val="00022CE8"/>
    <w:rsid w:val="0002352C"/>
    <w:rsid w:val="000309AD"/>
    <w:rsid w:val="00035014"/>
    <w:rsid w:val="00042056"/>
    <w:rsid w:val="00043EAF"/>
    <w:rsid w:val="0004467E"/>
    <w:rsid w:val="00044EED"/>
    <w:rsid w:val="00050AAF"/>
    <w:rsid w:val="000566AC"/>
    <w:rsid w:val="0006162D"/>
    <w:rsid w:val="00064200"/>
    <w:rsid w:val="00074FE7"/>
    <w:rsid w:val="00075A91"/>
    <w:rsid w:val="000768D5"/>
    <w:rsid w:val="0008217A"/>
    <w:rsid w:val="00082A18"/>
    <w:rsid w:val="0009075C"/>
    <w:rsid w:val="00093E9F"/>
    <w:rsid w:val="000A0425"/>
    <w:rsid w:val="000A1200"/>
    <w:rsid w:val="000A7610"/>
    <w:rsid w:val="000B4BD8"/>
    <w:rsid w:val="000C7111"/>
    <w:rsid w:val="000E4460"/>
    <w:rsid w:val="000E7D34"/>
    <w:rsid w:val="000F2F25"/>
    <w:rsid w:val="001001D1"/>
    <w:rsid w:val="00100B28"/>
    <w:rsid w:val="00102C0A"/>
    <w:rsid w:val="001034EF"/>
    <w:rsid w:val="001036FB"/>
    <w:rsid w:val="00106BC4"/>
    <w:rsid w:val="00114764"/>
    <w:rsid w:val="00136078"/>
    <w:rsid w:val="001462F5"/>
    <w:rsid w:val="001507B6"/>
    <w:rsid w:val="001541ED"/>
    <w:rsid w:val="00162528"/>
    <w:rsid w:val="0017112B"/>
    <w:rsid w:val="001714C9"/>
    <w:rsid w:val="00171CDC"/>
    <w:rsid w:val="00177E7A"/>
    <w:rsid w:val="00181C55"/>
    <w:rsid w:val="00183ECB"/>
    <w:rsid w:val="00184F42"/>
    <w:rsid w:val="001A5E0B"/>
    <w:rsid w:val="001B6434"/>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91DC0"/>
    <w:rsid w:val="002A300C"/>
    <w:rsid w:val="002B010F"/>
    <w:rsid w:val="002B291B"/>
    <w:rsid w:val="002B45DB"/>
    <w:rsid w:val="002B6DF2"/>
    <w:rsid w:val="002B7EBD"/>
    <w:rsid w:val="002D49C0"/>
    <w:rsid w:val="002D5648"/>
    <w:rsid w:val="002D6956"/>
    <w:rsid w:val="002D7A66"/>
    <w:rsid w:val="002E01BA"/>
    <w:rsid w:val="002E0D1C"/>
    <w:rsid w:val="002E483A"/>
    <w:rsid w:val="002E52AD"/>
    <w:rsid w:val="002E56FC"/>
    <w:rsid w:val="002E60B0"/>
    <w:rsid w:val="002F2CE5"/>
    <w:rsid w:val="002F647B"/>
    <w:rsid w:val="00300B59"/>
    <w:rsid w:val="00301E5D"/>
    <w:rsid w:val="003055CE"/>
    <w:rsid w:val="00310BD0"/>
    <w:rsid w:val="00314129"/>
    <w:rsid w:val="00316E47"/>
    <w:rsid w:val="00321465"/>
    <w:rsid w:val="00324682"/>
    <w:rsid w:val="00334554"/>
    <w:rsid w:val="00337C23"/>
    <w:rsid w:val="0034349D"/>
    <w:rsid w:val="00344620"/>
    <w:rsid w:val="00354207"/>
    <w:rsid w:val="003573AD"/>
    <w:rsid w:val="003624B8"/>
    <w:rsid w:val="00364B8B"/>
    <w:rsid w:val="00365C54"/>
    <w:rsid w:val="00366E03"/>
    <w:rsid w:val="003737EA"/>
    <w:rsid w:val="0037670D"/>
    <w:rsid w:val="00383396"/>
    <w:rsid w:val="0038712F"/>
    <w:rsid w:val="00387E96"/>
    <w:rsid w:val="00390F72"/>
    <w:rsid w:val="003A5791"/>
    <w:rsid w:val="003C3DEA"/>
    <w:rsid w:val="003D0B99"/>
    <w:rsid w:val="003D3A0A"/>
    <w:rsid w:val="003E1C83"/>
    <w:rsid w:val="003E35D2"/>
    <w:rsid w:val="003E4D85"/>
    <w:rsid w:val="003F70ED"/>
    <w:rsid w:val="004114EF"/>
    <w:rsid w:val="00412368"/>
    <w:rsid w:val="00420775"/>
    <w:rsid w:val="00426E5F"/>
    <w:rsid w:val="00434E3B"/>
    <w:rsid w:val="004406C2"/>
    <w:rsid w:val="004465AD"/>
    <w:rsid w:val="0045361B"/>
    <w:rsid w:val="00457427"/>
    <w:rsid w:val="00457AF6"/>
    <w:rsid w:val="004627E1"/>
    <w:rsid w:val="004746F3"/>
    <w:rsid w:val="00483532"/>
    <w:rsid w:val="00486C2F"/>
    <w:rsid w:val="00486D6C"/>
    <w:rsid w:val="00487367"/>
    <w:rsid w:val="00494996"/>
    <w:rsid w:val="004A069A"/>
    <w:rsid w:val="004A2459"/>
    <w:rsid w:val="004A2E06"/>
    <w:rsid w:val="004B6674"/>
    <w:rsid w:val="004C1061"/>
    <w:rsid w:val="004C7F5D"/>
    <w:rsid w:val="004D0F10"/>
    <w:rsid w:val="004D1B38"/>
    <w:rsid w:val="004D4DAE"/>
    <w:rsid w:val="004D5629"/>
    <w:rsid w:val="004D5C8A"/>
    <w:rsid w:val="004E16CC"/>
    <w:rsid w:val="004E40D1"/>
    <w:rsid w:val="004E545F"/>
    <w:rsid w:val="004E5C40"/>
    <w:rsid w:val="004F36ED"/>
    <w:rsid w:val="004F50DD"/>
    <w:rsid w:val="004F5E02"/>
    <w:rsid w:val="004F7F16"/>
    <w:rsid w:val="00500D37"/>
    <w:rsid w:val="005024E5"/>
    <w:rsid w:val="0051245F"/>
    <w:rsid w:val="00526742"/>
    <w:rsid w:val="005307A8"/>
    <w:rsid w:val="005353B7"/>
    <w:rsid w:val="00536861"/>
    <w:rsid w:val="0054021B"/>
    <w:rsid w:val="0055344A"/>
    <w:rsid w:val="005541BB"/>
    <w:rsid w:val="0056080E"/>
    <w:rsid w:val="00560D12"/>
    <w:rsid w:val="00563980"/>
    <w:rsid w:val="005659D2"/>
    <w:rsid w:val="005674BA"/>
    <w:rsid w:val="00567D6D"/>
    <w:rsid w:val="005769B1"/>
    <w:rsid w:val="00580847"/>
    <w:rsid w:val="00585E6B"/>
    <w:rsid w:val="00586CC8"/>
    <w:rsid w:val="005A17A5"/>
    <w:rsid w:val="005B0124"/>
    <w:rsid w:val="005B18B8"/>
    <w:rsid w:val="005B2A00"/>
    <w:rsid w:val="005B2C22"/>
    <w:rsid w:val="005C1EAC"/>
    <w:rsid w:val="005D031D"/>
    <w:rsid w:val="005D3FF5"/>
    <w:rsid w:val="005D7083"/>
    <w:rsid w:val="005E7541"/>
    <w:rsid w:val="005E7E11"/>
    <w:rsid w:val="005F0B90"/>
    <w:rsid w:val="005F14C9"/>
    <w:rsid w:val="005F4D8E"/>
    <w:rsid w:val="005F7C5E"/>
    <w:rsid w:val="006028FC"/>
    <w:rsid w:val="006072DB"/>
    <w:rsid w:val="00613CF9"/>
    <w:rsid w:val="0062542A"/>
    <w:rsid w:val="00627DD3"/>
    <w:rsid w:val="00630C6E"/>
    <w:rsid w:val="00631671"/>
    <w:rsid w:val="006326BE"/>
    <w:rsid w:val="00633FC1"/>
    <w:rsid w:val="00646049"/>
    <w:rsid w:val="00650A65"/>
    <w:rsid w:val="00651BC3"/>
    <w:rsid w:val="00663566"/>
    <w:rsid w:val="0066433A"/>
    <w:rsid w:val="00671010"/>
    <w:rsid w:val="00672CAD"/>
    <w:rsid w:val="00674F2C"/>
    <w:rsid w:val="0068752A"/>
    <w:rsid w:val="00690652"/>
    <w:rsid w:val="006D57A6"/>
    <w:rsid w:val="006D66FB"/>
    <w:rsid w:val="006E4035"/>
    <w:rsid w:val="006F3859"/>
    <w:rsid w:val="006F7374"/>
    <w:rsid w:val="007013AE"/>
    <w:rsid w:val="0070401E"/>
    <w:rsid w:val="00704F91"/>
    <w:rsid w:val="0071509E"/>
    <w:rsid w:val="00722761"/>
    <w:rsid w:val="0073055F"/>
    <w:rsid w:val="00731C91"/>
    <w:rsid w:val="00741C0C"/>
    <w:rsid w:val="00747C7B"/>
    <w:rsid w:val="00753747"/>
    <w:rsid w:val="007636F2"/>
    <w:rsid w:val="0076441B"/>
    <w:rsid w:val="00772F7B"/>
    <w:rsid w:val="007748E4"/>
    <w:rsid w:val="0078320A"/>
    <w:rsid w:val="007918FF"/>
    <w:rsid w:val="007A11E9"/>
    <w:rsid w:val="007A1994"/>
    <w:rsid w:val="007B1315"/>
    <w:rsid w:val="007B46F3"/>
    <w:rsid w:val="007B61C2"/>
    <w:rsid w:val="007C0859"/>
    <w:rsid w:val="007C3DA0"/>
    <w:rsid w:val="007C7DC0"/>
    <w:rsid w:val="007D60CC"/>
    <w:rsid w:val="007D6BB2"/>
    <w:rsid w:val="007D7BF8"/>
    <w:rsid w:val="007E0008"/>
    <w:rsid w:val="007E01C1"/>
    <w:rsid w:val="007F0625"/>
    <w:rsid w:val="00800C01"/>
    <w:rsid w:val="00806298"/>
    <w:rsid w:val="00815AC6"/>
    <w:rsid w:val="00817732"/>
    <w:rsid w:val="00822E06"/>
    <w:rsid w:val="00827BF1"/>
    <w:rsid w:val="00830687"/>
    <w:rsid w:val="00833696"/>
    <w:rsid w:val="008362BF"/>
    <w:rsid w:val="00837C14"/>
    <w:rsid w:val="0085029C"/>
    <w:rsid w:val="00857E3F"/>
    <w:rsid w:val="00861F65"/>
    <w:rsid w:val="008661ED"/>
    <w:rsid w:val="00870DE2"/>
    <w:rsid w:val="00871FA4"/>
    <w:rsid w:val="0087373D"/>
    <w:rsid w:val="00880CCA"/>
    <w:rsid w:val="00894203"/>
    <w:rsid w:val="0089706F"/>
    <w:rsid w:val="008A32D8"/>
    <w:rsid w:val="008A3D97"/>
    <w:rsid w:val="008A7830"/>
    <w:rsid w:val="008C3846"/>
    <w:rsid w:val="008D2C59"/>
    <w:rsid w:val="008E2F04"/>
    <w:rsid w:val="008F07E4"/>
    <w:rsid w:val="008F1159"/>
    <w:rsid w:val="008F36F7"/>
    <w:rsid w:val="009023C7"/>
    <w:rsid w:val="00906865"/>
    <w:rsid w:val="00910C0D"/>
    <w:rsid w:val="00923BD6"/>
    <w:rsid w:val="00923E16"/>
    <w:rsid w:val="00925D8D"/>
    <w:rsid w:val="00940EBB"/>
    <w:rsid w:val="00941224"/>
    <w:rsid w:val="009432A5"/>
    <w:rsid w:val="00945862"/>
    <w:rsid w:val="00945DBF"/>
    <w:rsid w:val="00951A08"/>
    <w:rsid w:val="00960C20"/>
    <w:rsid w:val="00965D93"/>
    <w:rsid w:val="00973E50"/>
    <w:rsid w:val="00974FC2"/>
    <w:rsid w:val="00977355"/>
    <w:rsid w:val="00980164"/>
    <w:rsid w:val="0098366A"/>
    <w:rsid w:val="00995D17"/>
    <w:rsid w:val="00995F90"/>
    <w:rsid w:val="009A1F41"/>
    <w:rsid w:val="009B20FD"/>
    <w:rsid w:val="009B2D0B"/>
    <w:rsid w:val="009B46FD"/>
    <w:rsid w:val="009B53BC"/>
    <w:rsid w:val="009B705B"/>
    <w:rsid w:val="009B74C7"/>
    <w:rsid w:val="009C0006"/>
    <w:rsid w:val="009C0BAC"/>
    <w:rsid w:val="009D4316"/>
    <w:rsid w:val="009D48DB"/>
    <w:rsid w:val="009E78D5"/>
    <w:rsid w:val="009F6919"/>
    <w:rsid w:val="00A05031"/>
    <w:rsid w:val="00A05E7C"/>
    <w:rsid w:val="00A06C7E"/>
    <w:rsid w:val="00A15AD5"/>
    <w:rsid w:val="00A168ED"/>
    <w:rsid w:val="00A278B9"/>
    <w:rsid w:val="00A27AC3"/>
    <w:rsid w:val="00A32D39"/>
    <w:rsid w:val="00A407B4"/>
    <w:rsid w:val="00A40DE4"/>
    <w:rsid w:val="00A447F5"/>
    <w:rsid w:val="00A45F58"/>
    <w:rsid w:val="00A50610"/>
    <w:rsid w:val="00A5400D"/>
    <w:rsid w:val="00A627C2"/>
    <w:rsid w:val="00A66623"/>
    <w:rsid w:val="00A725C3"/>
    <w:rsid w:val="00A90093"/>
    <w:rsid w:val="00A9737B"/>
    <w:rsid w:val="00AA40EF"/>
    <w:rsid w:val="00AA4E53"/>
    <w:rsid w:val="00AA5FC1"/>
    <w:rsid w:val="00AB1303"/>
    <w:rsid w:val="00AD2376"/>
    <w:rsid w:val="00AD3288"/>
    <w:rsid w:val="00AD3757"/>
    <w:rsid w:val="00AD75AE"/>
    <w:rsid w:val="00AE01A9"/>
    <w:rsid w:val="00AE117A"/>
    <w:rsid w:val="00AE31D4"/>
    <w:rsid w:val="00AE69FD"/>
    <w:rsid w:val="00B071DF"/>
    <w:rsid w:val="00B109F5"/>
    <w:rsid w:val="00B11225"/>
    <w:rsid w:val="00B14936"/>
    <w:rsid w:val="00B319F1"/>
    <w:rsid w:val="00B371FE"/>
    <w:rsid w:val="00B60301"/>
    <w:rsid w:val="00B70CF8"/>
    <w:rsid w:val="00B72203"/>
    <w:rsid w:val="00B742C7"/>
    <w:rsid w:val="00B8391B"/>
    <w:rsid w:val="00B85AEF"/>
    <w:rsid w:val="00B92901"/>
    <w:rsid w:val="00B95721"/>
    <w:rsid w:val="00BA37B0"/>
    <w:rsid w:val="00BA53A9"/>
    <w:rsid w:val="00BC1739"/>
    <w:rsid w:val="00BE2F0F"/>
    <w:rsid w:val="00BF2BFE"/>
    <w:rsid w:val="00BF6376"/>
    <w:rsid w:val="00BF66CA"/>
    <w:rsid w:val="00BF739A"/>
    <w:rsid w:val="00C00FB0"/>
    <w:rsid w:val="00C05AAB"/>
    <w:rsid w:val="00C07E5A"/>
    <w:rsid w:val="00C10C5E"/>
    <w:rsid w:val="00C129A5"/>
    <w:rsid w:val="00C226FD"/>
    <w:rsid w:val="00C22733"/>
    <w:rsid w:val="00C25B88"/>
    <w:rsid w:val="00C25EA9"/>
    <w:rsid w:val="00C27DBD"/>
    <w:rsid w:val="00C35AE5"/>
    <w:rsid w:val="00C45AF5"/>
    <w:rsid w:val="00C53657"/>
    <w:rsid w:val="00C66E93"/>
    <w:rsid w:val="00C81078"/>
    <w:rsid w:val="00CA0486"/>
    <w:rsid w:val="00CB7E2D"/>
    <w:rsid w:val="00CC19DB"/>
    <w:rsid w:val="00CC37C0"/>
    <w:rsid w:val="00CC4990"/>
    <w:rsid w:val="00CC4DB3"/>
    <w:rsid w:val="00CD63D0"/>
    <w:rsid w:val="00CD68E8"/>
    <w:rsid w:val="00CF0706"/>
    <w:rsid w:val="00CF18D5"/>
    <w:rsid w:val="00CF23DE"/>
    <w:rsid w:val="00CF36FD"/>
    <w:rsid w:val="00CF3E6C"/>
    <w:rsid w:val="00D056CE"/>
    <w:rsid w:val="00D1058A"/>
    <w:rsid w:val="00D14E7C"/>
    <w:rsid w:val="00D170C6"/>
    <w:rsid w:val="00D274A5"/>
    <w:rsid w:val="00D30D6F"/>
    <w:rsid w:val="00D31C11"/>
    <w:rsid w:val="00D329A6"/>
    <w:rsid w:val="00D3722C"/>
    <w:rsid w:val="00D40A56"/>
    <w:rsid w:val="00D43E8F"/>
    <w:rsid w:val="00D51C87"/>
    <w:rsid w:val="00D534B5"/>
    <w:rsid w:val="00D6091B"/>
    <w:rsid w:val="00D651F9"/>
    <w:rsid w:val="00D66329"/>
    <w:rsid w:val="00D66B41"/>
    <w:rsid w:val="00D70A39"/>
    <w:rsid w:val="00D72705"/>
    <w:rsid w:val="00D7282B"/>
    <w:rsid w:val="00D72A30"/>
    <w:rsid w:val="00D731B5"/>
    <w:rsid w:val="00D77B40"/>
    <w:rsid w:val="00D860AA"/>
    <w:rsid w:val="00D90D45"/>
    <w:rsid w:val="00D9150A"/>
    <w:rsid w:val="00DB0A54"/>
    <w:rsid w:val="00DB74A4"/>
    <w:rsid w:val="00DE2062"/>
    <w:rsid w:val="00DF3E57"/>
    <w:rsid w:val="00E01FE7"/>
    <w:rsid w:val="00E1561A"/>
    <w:rsid w:val="00E176D6"/>
    <w:rsid w:val="00E267C2"/>
    <w:rsid w:val="00E36EC2"/>
    <w:rsid w:val="00E42E95"/>
    <w:rsid w:val="00E5410C"/>
    <w:rsid w:val="00E54B63"/>
    <w:rsid w:val="00E57C77"/>
    <w:rsid w:val="00E65C2A"/>
    <w:rsid w:val="00E7053C"/>
    <w:rsid w:val="00E811D2"/>
    <w:rsid w:val="00E848CB"/>
    <w:rsid w:val="00E936E1"/>
    <w:rsid w:val="00E95397"/>
    <w:rsid w:val="00EA457A"/>
    <w:rsid w:val="00ED2739"/>
    <w:rsid w:val="00ED62B8"/>
    <w:rsid w:val="00EE2EF6"/>
    <w:rsid w:val="00EE4810"/>
    <w:rsid w:val="00EE5E9B"/>
    <w:rsid w:val="00EE7FEF"/>
    <w:rsid w:val="00EF044D"/>
    <w:rsid w:val="00EF057D"/>
    <w:rsid w:val="00EF0CB9"/>
    <w:rsid w:val="00EF4D8E"/>
    <w:rsid w:val="00EF60FF"/>
    <w:rsid w:val="00F01451"/>
    <w:rsid w:val="00F02106"/>
    <w:rsid w:val="00F15E49"/>
    <w:rsid w:val="00F20BA1"/>
    <w:rsid w:val="00F24C7E"/>
    <w:rsid w:val="00F27DE7"/>
    <w:rsid w:val="00F32CA2"/>
    <w:rsid w:val="00F40F8D"/>
    <w:rsid w:val="00F44DD1"/>
    <w:rsid w:val="00F526BC"/>
    <w:rsid w:val="00F56161"/>
    <w:rsid w:val="00F5635C"/>
    <w:rsid w:val="00F65760"/>
    <w:rsid w:val="00F678CA"/>
    <w:rsid w:val="00F704C8"/>
    <w:rsid w:val="00F70C9E"/>
    <w:rsid w:val="00F71744"/>
    <w:rsid w:val="00F778C3"/>
    <w:rsid w:val="00F806A5"/>
    <w:rsid w:val="00F815D7"/>
    <w:rsid w:val="00F876DE"/>
    <w:rsid w:val="00F90CBC"/>
    <w:rsid w:val="00F91965"/>
    <w:rsid w:val="00F91ADE"/>
    <w:rsid w:val="00F96041"/>
    <w:rsid w:val="00FA230B"/>
    <w:rsid w:val="00FA3B5B"/>
    <w:rsid w:val="00FA3CFE"/>
    <w:rsid w:val="00FA7815"/>
    <w:rsid w:val="00FD5E44"/>
    <w:rsid w:val="00FD67F5"/>
    <w:rsid w:val="00FD6A24"/>
    <w:rsid w:val="00FE24E5"/>
    <w:rsid w:val="00FE263F"/>
    <w:rsid w:val="00FE72ED"/>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shapelayout v:ext="edit">
      <o:idmap v:ext="edit" data="1"/>
    </o:shapelayout>
  </w:shapeDefaults>
  <w:decimalSymbol w:val="."/>
  <w:listSeparator w:val=","/>
  <w15:docId w15:val="{263FAF16-FD62-43C8-BC34-E234959B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D534B5"/>
    <w:rPr>
      <w:rFonts w:ascii="Tahoma" w:hAnsi="Tahoma" w:cs="Tahoma"/>
      <w:sz w:val="16"/>
      <w:szCs w:val="16"/>
    </w:rPr>
  </w:style>
  <w:style w:type="character" w:customStyle="1" w:styleId="BalloonTextChar">
    <w:name w:val="Balloon Text Char"/>
    <w:basedOn w:val="DefaultParagraphFont"/>
    <w:link w:val="BalloonText"/>
    <w:uiPriority w:val="99"/>
    <w:rsid w:val="00D534B5"/>
    <w:rPr>
      <w:rFonts w:ascii="Tahoma" w:hAnsi="Tahoma" w:cs="Tahoma"/>
      <w:color w:val="000000"/>
      <w:sz w:val="16"/>
      <w:szCs w:val="16"/>
    </w:rPr>
  </w:style>
  <w:style w:type="character" w:styleId="Hyperlink">
    <w:name w:val="Hyperlink"/>
    <w:basedOn w:val="DefaultParagraphFont"/>
    <w:uiPriority w:val="99"/>
    <w:unhideWhenUsed/>
    <w:rsid w:val="004E16CC"/>
    <w:rPr>
      <w:color w:val="0000FF"/>
      <w:u w:val="single"/>
    </w:rPr>
  </w:style>
  <w:style w:type="paragraph" w:styleId="NoSpacing">
    <w:name w:val="No Spacing"/>
    <w:link w:val="NoSpacingChar"/>
    <w:uiPriority w:val="1"/>
    <w:qFormat/>
    <w:rsid w:val="004E16CC"/>
    <w:rPr>
      <w:rFonts w:eastAsiaTheme="minorHAnsi"/>
      <w:sz w:val="24"/>
    </w:rPr>
  </w:style>
  <w:style w:type="character" w:customStyle="1" w:styleId="Heading7Char">
    <w:name w:val="Heading 7 Char"/>
    <w:basedOn w:val="DefaultParagraphFont"/>
    <w:link w:val="Heading7"/>
    <w:uiPriority w:val="9"/>
    <w:semiHidden/>
    <w:rsid w:val="001714C9"/>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1714C9"/>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1714C9"/>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1714C9"/>
    <w:rPr>
      <w:b/>
      <w:color w:val="000000"/>
      <w:sz w:val="22"/>
    </w:rPr>
  </w:style>
  <w:style w:type="character" w:customStyle="1" w:styleId="Heading2Char">
    <w:name w:val="Heading 2 Char"/>
    <w:basedOn w:val="DefaultParagraphFont"/>
    <w:link w:val="Heading2"/>
    <w:uiPriority w:val="9"/>
    <w:rsid w:val="001714C9"/>
    <w:rPr>
      <w:color w:val="000000"/>
      <w:sz w:val="22"/>
      <w:u w:val="single"/>
    </w:rPr>
  </w:style>
  <w:style w:type="character" w:customStyle="1" w:styleId="Heading3Char">
    <w:name w:val="Heading 3 Char"/>
    <w:basedOn w:val="DefaultParagraphFont"/>
    <w:link w:val="Heading3"/>
    <w:uiPriority w:val="9"/>
    <w:rsid w:val="001714C9"/>
    <w:rPr>
      <w:b/>
      <w:color w:val="000000"/>
      <w:sz w:val="22"/>
    </w:rPr>
  </w:style>
  <w:style w:type="character" w:customStyle="1" w:styleId="Heading4Char">
    <w:name w:val="Heading 4 Char"/>
    <w:basedOn w:val="DefaultParagraphFont"/>
    <w:link w:val="Heading4"/>
    <w:uiPriority w:val="9"/>
    <w:rsid w:val="001714C9"/>
    <w:rPr>
      <w:b/>
      <w:color w:val="000000"/>
      <w:sz w:val="32"/>
    </w:rPr>
  </w:style>
  <w:style w:type="character" w:customStyle="1" w:styleId="Heading5Char">
    <w:name w:val="Heading 5 Char"/>
    <w:basedOn w:val="DefaultParagraphFont"/>
    <w:link w:val="Heading5"/>
    <w:uiPriority w:val="9"/>
    <w:rsid w:val="001714C9"/>
    <w:rPr>
      <w:b/>
      <w:color w:val="000000"/>
      <w:sz w:val="21"/>
    </w:rPr>
  </w:style>
  <w:style w:type="character" w:customStyle="1" w:styleId="Heading6Char">
    <w:name w:val="Heading 6 Char"/>
    <w:basedOn w:val="DefaultParagraphFont"/>
    <w:link w:val="Heading6"/>
    <w:uiPriority w:val="9"/>
    <w:rsid w:val="001714C9"/>
    <w:rPr>
      <w:b/>
      <w:color w:val="000000"/>
      <w:sz w:val="21"/>
    </w:rPr>
  </w:style>
  <w:style w:type="character" w:customStyle="1" w:styleId="FooterChar">
    <w:name w:val="Footer Char"/>
    <w:basedOn w:val="DefaultParagraphFont"/>
    <w:link w:val="Footer"/>
    <w:uiPriority w:val="99"/>
    <w:rsid w:val="001714C9"/>
    <w:rPr>
      <w:color w:val="000000"/>
      <w:sz w:val="22"/>
    </w:rPr>
  </w:style>
  <w:style w:type="character" w:customStyle="1" w:styleId="TitleChar">
    <w:name w:val="Title Char"/>
    <w:basedOn w:val="DefaultParagraphFont"/>
    <w:link w:val="Title"/>
    <w:uiPriority w:val="10"/>
    <w:rsid w:val="001714C9"/>
    <w:rPr>
      <w:b/>
      <w:color w:val="000000"/>
      <w:sz w:val="22"/>
    </w:rPr>
  </w:style>
  <w:style w:type="paragraph" w:customStyle="1" w:styleId="ConSign0">
    <w:name w:val="ConSign"/>
    <w:basedOn w:val="Normal"/>
    <w:rsid w:val="001714C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1714C9"/>
    <w:pPr>
      <w:suppressAutoHyphens/>
    </w:pPr>
    <w:rPr>
      <w:color w:val="auto"/>
      <w:szCs w:val="22"/>
    </w:rPr>
  </w:style>
  <w:style w:type="character" w:customStyle="1" w:styleId="TITLEChar0">
    <w:name w:val="TITLE Char"/>
    <w:basedOn w:val="DefaultParagraphFont"/>
    <w:link w:val="Title1"/>
    <w:rsid w:val="001714C9"/>
    <w:rPr>
      <w:sz w:val="22"/>
      <w:szCs w:val="22"/>
    </w:rPr>
  </w:style>
  <w:style w:type="paragraph" w:styleId="EndnoteText">
    <w:name w:val="endnote text"/>
    <w:basedOn w:val="Normal"/>
    <w:link w:val="EndnoteTextChar"/>
    <w:uiPriority w:val="99"/>
    <w:semiHidden/>
    <w:unhideWhenUsed/>
    <w:rsid w:val="001714C9"/>
    <w:rPr>
      <w:sz w:val="20"/>
    </w:rPr>
  </w:style>
  <w:style w:type="character" w:customStyle="1" w:styleId="EndnoteTextChar">
    <w:name w:val="Endnote Text Char"/>
    <w:basedOn w:val="DefaultParagraphFont"/>
    <w:link w:val="EndnoteText"/>
    <w:uiPriority w:val="99"/>
    <w:semiHidden/>
    <w:rsid w:val="001714C9"/>
    <w:rPr>
      <w:color w:val="000000"/>
    </w:rPr>
  </w:style>
  <w:style w:type="character" w:styleId="EndnoteReference">
    <w:name w:val="endnote reference"/>
    <w:basedOn w:val="DefaultParagraphFont"/>
    <w:uiPriority w:val="99"/>
    <w:semiHidden/>
    <w:unhideWhenUsed/>
    <w:rsid w:val="001714C9"/>
    <w:rPr>
      <w:vertAlign w:val="superscript"/>
    </w:rPr>
  </w:style>
  <w:style w:type="paragraph" w:customStyle="1" w:styleId="BillDots">
    <w:name w:val="Bill Dots"/>
    <w:basedOn w:val="Normal"/>
    <w:qFormat/>
    <w:rsid w:val="001714C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1714C9"/>
    <w:rPr>
      <w:rFonts w:eastAsiaTheme="minorHAnsi" w:cstheme="minorBidi"/>
      <w:sz w:val="22"/>
      <w:szCs w:val="21"/>
    </w:rPr>
  </w:style>
  <w:style w:type="paragraph" w:styleId="PlainText">
    <w:name w:val="Plain Text"/>
    <w:basedOn w:val="Normal"/>
    <w:link w:val="PlainTextChar"/>
    <w:uiPriority w:val="99"/>
    <w:unhideWhenUsed/>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1714C9"/>
    <w:rPr>
      <w:rFonts w:ascii="Consolas" w:hAnsi="Consolas" w:cs="Consolas"/>
      <w:color w:val="000000"/>
      <w:sz w:val="21"/>
      <w:szCs w:val="21"/>
    </w:rPr>
  </w:style>
  <w:style w:type="character" w:customStyle="1" w:styleId="BodyTextChar">
    <w:name w:val="Body Text Char"/>
    <w:basedOn w:val="DefaultParagraphFont"/>
    <w:link w:val="BodyText"/>
    <w:uiPriority w:val="99"/>
    <w:rsid w:val="001714C9"/>
    <w:rPr>
      <w:rFonts w:eastAsiaTheme="minorHAnsi" w:cstheme="minorBidi"/>
      <w:sz w:val="22"/>
      <w:szCs w:val="22"/>
    </w:rPr>
  </w:style>
  <w:style w:type="paragraph" w:styleId="BodyText">
    <w:name w:val="Body Text"/>
    <w:basedOn w:val="Normal"/>
    <w:link w:val="BodyTextChar"/>
    <w:uiPriority w:val="99"/>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1714C9"/>
    <w:rPr>
      <w:color w:val="000000"/>
      <w:sz w:val="22"/>
    </w:rPr>
  </w:style>
  <w:style w:type="character" w:customStyle="1" w:styleId="BalloonTextChar1">
    <w:name w:val="Balloon Text Char1"/>
    <w:basedOn w:val="DefaultParagraphFont"/>
    <w:uiPriority w:val="99"/>
    <w:semiHidden/>
    <w:rsid w:val="001714C9"/>
    <w:rPr>
      <w:rFonts w:ascii="Tahoma" w:hAnsi="Tahoma" w:cs="Tahoma"/>
      <w:color w:val="000000"/>
      <w:sz w:val="16"/>
      <w:szCs w:val="16"/>
    </w:rPr>
  </w:style>
  <w:style w:type="paragraph" w:styleId="Index4">
    <w:name w:val="index 4"/>
    <w:basedOn w:val="Normal"/>
    <w:next w:val="Normal"/>
    <w:autoRedefine/>
    <w:semiHidden/>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1714C9"/>
  </w:style>
  <w:style w:type="character" w:customStyle="1" w:styleId="FooterChar1">
    <w:name w:val="Footer Char1"/>
    <w:basedOn w:val="DefaultParagraphFont"/>
    <w:uiPriority w:val="99"/>
    <w:semiHidden/>
    <w:rsid w:val="001714C9"/>
  </w:style>
  <w:style w:type="numbering" w:customStyle="1" w:styleId="NoList1">
    <w:name w:val="No List1"/>
    <w:next w:val="NoList"/>
    <w:uiPriority w:val="99"/>
    <w:semiHidden/>
    <w:unhideWhenUsed/>
    <w:rsid w:val="001714C9"/>
  </w:style>
  <w:style w:type="numbering" w:customStyle="1" w:styleId="NoList11">
    <w:name w:val="No List11"/>
    <w:next w:val="NoList"/>
    <w:uiPriority w:val="99"/>
    <w:semiHidden/>
    <w:unhideWhenUsed/>
    <w:rsid w:val="001714C9"/>
  </w:style>
  <w:style w:type="character" w:styleId="LineNumber">
    <w:name w:val="line number"/>
    <w:basedOn w:val="DefaultParagraphFont"/>
    <w:uiPriority w:val="99"/>
    <w:semiHidden/>
    <w:unhideWhenUsed/>
    <w:rsid w:val="001714C9"/>
  </w:style>
  <w:style w:type="paragraph" w:customStyle="1" w:styleId="BillDots0">
    <w:name w:val="BillDots"/>
    <w:basedOn w:val="Normal"/>
    <w:qFormat/>
    <w:rsid w:val="001714C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1714C9"/>
    <w:pPr>
      <w:tabs>
        <w:tab w:val="right" w:pos="5904"/>
      </w:tabs>
    </w:pPr>
  </w:style>
  <w:style w:type="character" w:customStyle="1" w:styleId="CommentTextChar">
    <w:name w:val="Comment Text Char"/>
    <w:basedOn w:val="DefaultParagraphFont"/>
    <w:link w:val="CommentText"/>
    <w:uiPriority w:val="99"/>
    <w:rsid w:val="001714C9"/>
  </w:style>
  <w:style w:type="paragraph" w:styleId="CommentText">
    <w:name w:val="annotation text"/>
    <w:basedOn w:val="Normal"/>
    <w:link w:val="CommentTextChar"/>
    <w:uiPriority w:val="99"/>
    <w:unhideWhenUsed/>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1714C9"/>
    <w:rPr>
      <w:color w:val="000000"/>
    </w:rPr>
  </w:style>
  <w:style w:type="character" w:customStyle="1" w:styleId="CommentSubjectChar">
    <w:name w:val="Comment Subject Char"/>
    <w:basedOn w:val="CommentTextChar"/>
    <w:link w:val="CommentSubject"/>
    <w:uiPriority w:val="99"/>
    <w:semiHidden/>
    <w:rsid w:val="001714C9"/>
    <w:rPr>
      <w:b/>
      <w:bCs/>
    </w:rPr>
  </w:style>
  <w:style w:type="paragraph" w:styleId="CommentSubject">
    <w:name w:val="annotation subject"/>
    <w:basedOn w:val="CommentText"/>
    <w:next w:val="CommentText"/>
    <w:link w:val="CommentSubjectChar"/>
    <w:uiPriority w:val="99"/>
    <w:semiHidden/>
    <w:unhideWhenUsed/>
    <w:rsid w:val="001714C9"/>
    <w:rPr>
      <w:b/>
      <w:bCs/>
    </w:rPr>
  </w:style>
  <w:style w:type="character" w:customStyle="1" w:styleId="CommentSubjectChar1">
    <w:name w:val="Comment Subject Char1"/>
    <w:basedOn w:val="CommentTextChar1"/>
    <w:uiPriority w:val="99"/>
    <w:semiHidden/>
    <w:rsid w:val="001714C9"/>
    <w:rPr>
      <w:b/>
      <w:bCs/>
      <w:color w:val="000000"/>
    </w:rPr>
  </w:style>
  <w:style w:type="character" w:styleId="CommentReference">
    <w:name w:val="annotation reference"/>
    <w:basedOn w:val="DefaultParagraphFont"/>
    <w:uiPriority w:val="99"/>
    <w:semiHidden/>
    <w:unhideWhenUsed/>
    <w:rsid w:val="001714C9"/>
    <w:rPr>
      <w:sz w:val="16"/>
      <w:szCs w:val="16"/>
    </w:rPr>
  </w:style>
  <w:style w:type="paragraph" w:styleId="Revision">
    <w:name w:val="Revision"/>
    <w:hidden/>
    <w:uiPriority w:val="99"/>
    <w:semiHidden/>
    <w:rsid w:val="001714C9"/>
    <w:rPr>
      <w:rFonts w:eastAsiaTheme="minorHAnsi"/>
      <w:sz w:val="22"/>
      <w:szCs w:val="22"/>
    </w:rPr>
  </w:style>
  <w:style w:type="paragraph" w:styleId="NormalWeb">
    <w:name w:val="Normal (Web)"/>
    <w:basedOn w:val="Normal"/>
    <w:uiPriority w:val="99"/>
    <w:unhideWhenUsed/>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1714C9"/>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1714C9"/>
  </w:style>
  <w:style w:type="paragraph" w:customStyle="1" w:styleId="p2">
    <w:name w:val="p2"/>
    <w:uiPriority w:val="99"/>
    <w:rsid w:val="001714C9"/>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34"/>
    <w:qFormat/>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1714C9"/>
    <w:rPr>
      <w:rFonts w:cs="Times New Roman"/>
      <w:b/>
      <w:bCs/>
    </w:rPr>
  </w:style>
  <w:style w:type="character" w:customStyle="1" w:styleId="textintrojustify">
    <w:name w:val="text intro justify"/>
    <w:basedOn w:val="DefaultParagraphFont"/>
    <w:uiPriority w:val="99"/>
    <w:rsid w:val="001714C9"/>
  </w:style>
  <w:style w:type="paragraph" w:customStyle="1" w:styleId="statutory-body-1em">
    <w:name w:val="statutory-body-1em"/>
    <w:basedOn w:val="Normal"/>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Default">
    <w:name w:val="Default"/>
    <w:rsid w:val="001714C9"/>
    <w:pPr>
      <w:autoSpaceDE w:val="0"/>
      <w:autoSpaceDN w:val="0"/>
      <w:adjustRightInd w:val="0"/>
    </w:pPr>
    <w:rPr>
      <w:rFonts w:eastAsiaTheme="minorHAnsi"/>
      <w:color w:val="000000"/>
      <w:sz w:val="24"/>
      <w:szCs w:val="24"/>
    </w:rPr>
  </w:style>
  <w:style w:type="character" w:customStyle="1" w:styleId="codevalue2">
    <w:name w:val="codevalue2"/>
    <w:basedOn w:val="DefaultParagraphFont"/>
    <w:rsid w:val="001714C9"/>
  </w:style>
  <w:style w:type="character" w:customStyle="1" w:styleId="TitleChar1">
    <w:name w:val="Title Char1"/>
    <w:basedOn w:val="DefaultParagraphFont"/>
    <w:uiPriority w:val="10"/>
    <w:locked/>
    <w:rsid w:val="001714C9"/>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1714C9"/>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1714C9"/>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1714C9"/>
    <w:rPr>
      <w:i/>
      <w:iCs/>
      <w:color w:val="000000" w:themeColor="text1"/>
      <w:sz w:val="22"/>
    </w:rPr>
  </w:style>
  <w:style w:type="character" w:customStyle="1" w:styleId="QuoteChar1">
    <w:name w:val="Quote Char1"/>
    <w:basedOn w:val="DefaultParagraphFont"/>
    <w:link w:val="Quote"/>
    <w:uiPriority w:val="29"/>
    <w:locked/>
    <w:rsid w:val="001714C9"/>
    <w:rPr>
      <w:rFonts w:eastAsiaTheme="minorHAnsi"/>
      <w:i/>
      <w:iCs/>
      <w:sz w:val="22"/>
      <w:szCs w:val="22"/>
      <w:lang w:bidi="en-US"/>
    </w:rPr>
  </w:style>
  <w:style w:type="paragraph" w:styleId="IntenseQuote">
    <w:name w:val="Intense Quote"/>
    <w:basedOn w:val="Normal"/>
    <w:next w:val="Normal"/>
    <w:link w:val="IntenseQuoteChar1"/>
    <w:uiPriority w:val="30"/>
    <w:qFormat/>
    <w:rsid w:val="001714C9"/>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1714C9"/>
    <w:rPr>
      <w:b/>
      <w:bCs/>
      <w:i/>
      <w:iCs/>
      <w:color w:val="4F81BD" w:themeColor="accent1"/>
      <w:sz w:val="22"/>
    </w:rPr>
  </w:style>
  <w:style w:type="character" w:customStyle="1" w:styleId="IntenseQuoteChar1">
    <w:name w:val="Intense Quote Char1"/>
    <w:basedOn w:val="DefaultParagraphFont"/>
    <w:link w:val="IntenseQuote"/>
    <w:uiPriority w:val="30"/>
    <w:locked/>
    <w:rsid w:val="001714C9"/>
    <w:rPr>
      <w:rFonts w:eastAsiaTheme="minorHAnsi"/>
      <w:b/>
      <w:bCs/>
      <w:i/>
      <w:iCs/>
      <w:sz w:val="22"/>
      <w:szCs w:val="22"/>
      <w:lang w:bidi="en-US"/>
    </w:rPr>
  </w:style>
  <w:style w:type="paragraph" w:customStyle="1" w:styleId="Style1">
    <w:name w:val="Style1"/>
    <w:basedOn w:val="Normal"/>
    <w:qFormat/>
    <w:rsid w:val="001714C9"/>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1714C9"/>
    <w:pPr>
      <w:spacing w:after="0"/>
    </w:pPr>
  </w:style>
  <w:style w:type="paragraph" w:customStyle="1" w:styleId="NormalBullet">
    <w:name w:val="NormalBullet"/>
    <w:basedOn w:val="Normal"/>
    <w:qFormat/>
    <w:rsid w:val="001714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1714C9"/>
    <w:rPr>
      <w:rFonts w:eastAsiaTheme="minorHAnsi"/>
      <w:sz w:val="24"/>
    </w:rPr>
  </w:style>
  <w:style w:type="paragraph" w:styleId="FootnoteText">
    <w:name w:val="footnote text"/>
    <w:basedOn w:val="Normal"/>
    <w:link w:val="FootnoteTextChar"/>
    <w:uiPriority w:val="99"/>
    <w:semiHidden/>
    <w:unhideWhenUsed/>
    <w:rsid w:val="001714C9"/>
    <w:rPr>
      <w:sz w:val="20"/>
    </w:rPr>
  </w:style>
  <w:style w:type="character" w:customStyle="1" w:styleId="FootnoteTextChar">
    <w:name w:val="Footnote Text Char"/>
    <w:basedOn w:val="DefaultParagraphFont"/>
    <w:link w:val="FootnoteText"/>
    <w:uiPriority w:val="99"/>
    <w:semiHidden/>
    <w:rsid w:val="001714C9"/>
    <w:rPr>
      <w:color w:val="000000"/>
    </w:rPr>
  </w:style>
  <w:style w:type="character" w:styleId="FootnoteReference">
    <w:name w:val="footnote reference"/>
    <w:basedOn w:val="DefaultParagraphFont"/>
    <w:uiPriority w:val="99"/>
    <w:semiHidden/>
    <w:unhideWhenUsed/>
    <w:rsid w:val="00171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41224110">
      <w:bodyDiv w:val="1"/>
      <w:marLeft w:val="0"/>
      <w:marRight w:val="0"/>
      <w:marTop w:val="0"/>
      <w:marBottom w:val="0"/>
      <w:divBdr>
        <w:top w:val="none" w:sz="0" w:space="0" w:color="auto"/>
        <w:left w:val="none" w:sz="0" w:space="0" w:color="auto"/>
        <w:bottom w:val="none" w:sz="0" w:space="0" w:color="auto"/>
        <w:right w:val="none" w:sz="0" w:space="0" w:color="auto"/>
      </w:divBdr>
      <w:divsChild>
        <w:div w:id="851794976">
          <w:marLeft w:val="0"/>
          <w:marRight w:val="0"/>
          <w:marTop w:val="0"/>
          <w:marBottom w:val="0"/>
          <w:divBdr>
            <w:top w:val="none" w:sz="0" w:space="0" w:color="auto"/>
            <w:left w:val="none" w:sz="0" w:space="0" w:color="auto"/>
            <w:bottom w:val="none" w:sz="0" w:space="0" w:color="auto"/>
            <w:right w:val="none" w:sz="0" w:space="0" w:color="auto"/>
          </w:divBdr>
          <w:divsChild>
            <w:div w:id="806514320">
              <w:marLeft w:val="0"/>
              <w:marRight w:val="0"/>
              <w:marTop w:val="0"/>
              <w:marBottom w:val="0"/>
              <w:divBdr>
                <w:top w:val="none" w:sz="0" w:space="0" w:color="auto"/>
                <w:left w:val="none" w:sz="0" w:space="0" w:color="auto"/>
                <w:bottom w:val="none" w:sz="0" w:space="0" w:color="auto"/>
                <w:right w:val="none" w:sz="0" w:space="0" w:color="auto"/>
              </w:divBdr>
              <w:divsChild>
                <w:div w:id="992485182">
                  <w:marLeft w:val="0"/>
                  <w:marRight w:val="0"/>
                  <w:marTop w:val="0"/>
                  <w:marBottom w:val="0"/>
                  <w:divBdr>
                    <w:top w:val="none" w:sz="0" w:space="0" w:color="auto"/>
                    <w:left w:val="none" w:sz="0" w:space="0" w:color="auto"/>
                    <w:bottom w:val="none" w:sz="0" w:space="0" w:color="auto"/>
                    <w:right w:val="none" w:sz="0" w:space="0" w:color="auto"/>
                  </w:divBdr>
                  <w:divsChild>
                    <w:div w:id="949167498">
                      <w:marLeft w:val="0"/>
                      <w:marRight w:val="0"/>
                      <w:marTop w:val="0"/>
                      <w:marBottom w:val="0"/>
                      <w:divBdr>
                        <w:top w:val="none" w:sz="0" w:space="0" w:color="auto"/>
                        <w:left w:val="none" w:sz="0" w:space="0" w:color="auto"/>
                        <w:bottom w:val="none" w:sz="0" w:space="0" w:color="auto"/>
                        <w:right w:val="none" w:sz="0" w:space="0" w:color="auto"/>
                      </w:divBdr>
                      <w:divsChild>
                        <w:div w:id="1269311038">
                          <w:marLeft w:val="0"/>
                          <w:marRight w:val="0"/>
                          <w:marTop w:val="0"/>
                          <w:marBottom w:val="0"/>
                          <w:divBdr>
                            <w:top w:val="none" w:sz="0" w:space="0" w:color="auto"/>
                            <w:left w:val="none" w:sz="0" w:space="0" w:color="auto"/>
                            <w:bottom w:val="none" w:sz="0" w:space="0" w:color="auto"/>
                            <w:right w:val="none" w:sz="0" w:space="0" w:color="auto"/>
                          </w:divBdr>
                          <w:divsChild>
                            <w:div w:id="998072515">
                              <w:marLeft w:val="0"/>
                              <w:marRight w:val="0"/>
                              <w:marTop w:val="0"/>
                              <w:marBottom w:val="0"/>
                              <w:divBdr>
                                <w:top w:val="none" w:sz="0" w:space="0" w:color="auto"/>
                                <w:left w:val="none" w:sz="0" w:space="0" w:color="auto"/>
                                <w:bottom w:val="none" w:sz="0" w:space="0" w:color="auto"/>
                                <w:right w:val="none" w:sz="0" w:space="0" w:color="auto"/>
                              </w:divBdr>
                              <w:divsChild>
                                <w:div w:id="1449857760">
                                  <w:marLeft w:val="0"/>
                                  <w:marRight w:val="0"/>
                                  <w:marTop w:val="0"/>
                                  <w:marBottom w:val="0"/>
                                  <w:divBdr>
                                    <w:top w:val="none" w:sz="0" w:space="0" w:color="auto"/>
                                    <w:left w:val="none" w:sz="0" w:space="0" w:color="auto"/>
                                    <w:bottom w:val="none" w:sz="0" w:space="0" w:color="auto"/>
                                    <w:right w:val="none" w:sz="0" w:space="0" w:color="auto"/>
                                  </w:divBdr>
                                  <w:divsChild>
                                    <w:div w:id="588781809">
                                      <w:marLeft w:val="0"/>
                                      <w:marRight w:val="0"/>
                                      <w:marTop w:val="0"/>
                                      <w:marBottom w:val="0"/>
                                      <w:divBdr>
                                        <w:top w:val="none" w:sz="0" w:space="0" w:color="auto"/>
                                        <w:left w:val="none" w:sz="0" w:space="0" w:color="auto"/>
                                        <w:bottom w:val="none" w:sz="0" w:space="0" w:color="auto"/>
                                        <w:right w:val="none" w:sz="0" w:space="0" w:color="auto"/>
                                      </w:divBdr>
                                      <w:divsChild>
                                        <w:div w:id="1408531479">
                                          <w:marLeft w:val="0"/>
                                          <w:marRight w:val="0"/>
                                          <w:marTop w:val="0"/>
                                          <w:marBottom w:val="0"/>
                                          <w:divBdr>
                                            <w:top w:val="none" w:sz="0" w:space="0" w:color="auto"/>
                                            <w:left w:val="none" w:sz="0" w:space="0" w:color="auto"/>
                                            <w:bottom w:val="none" w:sz="0" w:space="0" w:color="auto"/>
                                            <w:right w:val="none" w:sz="0" w:space="0" w:color="auto"/>
                                          </w:divBdr>
                                          <w:divsChild>
                                            <w:div w:id="984428810">
                                              <w:marLeft w:val="0"/>
                                              <w:marRight w:val="0"/>
                                              <w:marTop w:val="0"/>
                                              <w:marBottom w:val="0"/>
                                              <w:divBdr>
                                                <w:top w:val="none" w:sz="0" w:space="0" w:color="auto"/>
                                                <w:left w:val="none" w:sz="0" w:space="0" w:color="auto"/>
                                                <w:bottom w:val="none" w:sz="0" w:space="0" w:color="auto"/>
                                                <w:right w:val="none" w:sz="0" w:space="0" w:color="auto"/>
                                              </w:divBdr>
                                              <w:divsChild>
                                                <w:div w:id="2127581151">
                                                  <w:marLeft w:val="0"/>
                                                  <w:marRight w:val="0"/>
                                                  <w:marTop w:val="0"/>
                                                  <w:marBottom w:val="0"/>
                                                  <w:divBdr>
                                                    <w:top w:val="none" w:sz="0" w:space="0" w:color="auto"/>
                                                    <w:left w:val="none" w:sz="0" w:space="0" w:color="auto"/>
                                                    <w:bottom w:val="none" w:sz="0" w:space="0" w:color="auto"/>
                                                    <w:right w:val="none" w:sz="0" w:space="0" w:color="auto"/>
                                                  </w:divBdr>
                                                  <w:divsChild>
                                                    <w:div w:id="508452160">
                                                      <w:marLeft w:val="0"/>
                                                      <w:marRight w:val="0"/>
                                                      <w:marTop w:val="0"/>
                                                      <w:marBottom w:val="0"/>
                                                      <w:divBdr>
                                                        <w:top w:val="none" w:sz="0" w:space="0" w:color="auto"/>
                                                        <w:left w:val="none" w:sz="0" w:space="0" w:color="auto"/>
                                                        <w:bottom w:val="none" w:sz="0" w:space="0" w:color="auto"/>
                                                        <w:right w:val="none" w:sz="0" w:space="0" w:color="auto"/>
                                                      </w:divBdr>
                                                      <w:divsChild>
                                                        <w:div w:id="472332973">
                                                          <w:marLeft w:val="0"/>
                                                          <w:marRight w:val="0"/>
                                                          <w:marTop w:val="0"/>
                                                          <w:marBottom w:val="0"/>
                                                          <w:divBdr>
                                                            <w:top w:val="none" w:sz="0" w:space="0" w:color="auto"/>
                                                            <w:left w:val="none" w:sz="0" w:space="0" w:color="auto"/>
                                                            <w:bottom w:val="none" w:sz="0" w:space="0" w:color="auto"/>
                                                            <w:right w:val="none" w:sz="0" w:space="0" w:color="auto"/>
                                                          </w:divBdr>
                                                          <w:divsChild>
                                                            <w:div w:id="1507788581">
                                                              <w:marLeft w:val="0"/>
                                                              <w:marRight w:val="0"/>
                                                              <w:marTop w:val="0"/>
                                                              <w:marBottom w:val="0"/>
                                                              <w:divBdr>
                                                                <w:top w:val="none" w:sz="0" w:space="0" w:color="auto"/>
                                                                <w:left w:val="none" w:sz="0" w:space="0" w:color="auto"/>
                                                                <w:bottom w:val="none" w:sz="0" w:space="0" w:color="auto"/>
                                                                <w:right w:val="none" w:sz="0" w:space="0" w:color="auto"/>
                                                              </w:divBdr>
                                                              <w:divsChild>
                                                                <w:div w:id="1452942544">
                                                                  <w:marLeft w:val="0"/>
                                                                  <w:marRight w:val="0"/>
                                                                  <w:marTop w:val="0"/>
                                                                  <w:marBottom w:val="0"/>
                                                                  <w:divBdr>
                                                                    <w:top w:val="none" w:sz="0" w:space="0" w:color="auto"/>
                                                                    <w:left w:val="none" w:sz="0" w:space="0" w:color="auto"/>
                                                                    <w:bottom w:val="none" w:sz="0" w:space="0" w:color="auto"/>
                                                                    <w:right w:val="none" w:sz="0" w:space="0" w:color="auto"/>
                                                                  </w:divBdr>
                                                                  <w:divsChild>
                                                                    <w:div w:id="1170682862">
                                                                      <w:marLeft w:val="0"/>
                                                                      <w:marRight w:val="0"/>
                                                                      <w:marTop w:val="0"/>
                                                                      <w:marBottom w:val="0"/>
                                                                      <w:divBdr>
                                                                        <w:top w:val="none" w:sz="0" w:space="0" w:color="auto"/>
                                                                        <w:left w:val="none" w:sz="0" w:space="0" w:color="auto"/>
                                                                        <w:bottom w:val="none" w:sz="0" w:space="0" w:color="auto"/>
                                                                        <w:right w:val="none" w:sz="0" w:space="0" w:color="auto"/>
                                                                      </w:divBdr>
                                                                      <w:divsChild>
                                                                        <w:div w:id="671185710">
                                                                          <w:marLeft w:val="0"/>
                                                                          <w:marRight w:val="0"/>
                                                                          <w:marTop w:val="0"/>
                                                                          <w:marBottom w:val="0"/>
                                                                          <w:divBdr>
                                                                            <w:top w:val="none" w:sz="0" w:space="0" w:color="auto"/>
                                                                            <w:left w:val="none" w:sz="0" w:space="0" w:color="auto"/>
                                                                            <w:bottom w:val="none" w:sz="0" w:space="0" w:color="auto"/>
                                                                            <w:right w:val="none" w:sz="0" w:space="0" w:color="auto"/>
                                                                          </w:divBdr>
                                                                          <w:divsChild>
                                                                            <w:div w:id="1557621572">
                                                                              <w:marLeft w:val="0"/>
                                                                              <w:marRight w:val="0"/>
                                                                              <w:marTop w:val="0"/>
                                                                              <w:marBottom w:val="0"/>
                                                                              <w:divBdr>
                                                                                <w:top w:val="none" w:sz="0" w:space="0" w:color="auto"/>
                                                                                <w:left w:val="none" w:sz="0" w:space="0" w:color="auto"/>
                                                                                <w:bottom w:val="none" w:sz="0" w:space="0" w:color="auto"/>
                                                                                <w:right w:val="none" w:sz="0" w:space="0" w:color="auto"/>
                                                                              </w:divBdr>
                                                                              <w:divsChild>
                                                                                <w:div w:id="2110618245">
                                                                                  <w:marLeft w:val="0"/>
                                                                                  <w:marRight w:val="0"/>
                                                                                  <w:marTop w:val="0"/>
                                                                                  <w:marBottom w:val="0"/>
                                                                                  <w:divBdr>
                                                                                    <w:top w:val="none" w:sz="0" w:space="0" w:color="auto"/>
                                                                                    <w:left w:val="none" w:sz="0" w:space="0" w:color="auto"/>
                                                                                    <w:bottom w:val="none" w:sz="0" w:space="0" w:color="auto"/>
                                                                                    <w:right w:val="none" w:sz="0" w:space="0" w:color="auto"/>
                                                                                  </w:divBdr>
                                                                                  <w:divsChild>
                                                                                    <w:div w:id="928462181">
                                                                                      <w:marLeft w:val="0"/>
                                                                                      <w:marRight w:val="0"/>
                                                                                      <w:marTop w:val="0"/>
                                                                                      <w:marBottom w:val="0"/>
                                                                                      <w:divBdr>
                                                                                        <w:top w:val="none" w:sz="0" w:space="0" w:color="auto"/>
                                                                                        <w:left w:val="none" w:sz="0" w:space="0" w:color="auto"/>
                                                                                        <w:bottom w:val="none" w:sz="0" w:space="0" w:color="auto"/>
                                                                                        <w:right w:val="none" w:sz="0" w:space="0" w:color="auto"/>
                                                                                      </w:divBdr>
                                                                                      <w:divsChild>
                                                                                        <w:div w:id="201136718">
                                                                                          <w:marLeft w:val="0"/>
                                                                                          <w:marRight w:val="0"/>
                                                                                          <w:marTop w:val="0"/>
                                                                                          <w:marBottom w:val="0"/>
                                                                                          <w:divBdr>
                                                                                            <w:top w:val="none" w:sz="0" w:space="0" w:color="auto"/>
                                                                                            <w:left w:val="none" w:sz="0" w:space="0" w:color="auto"/>
                                                                                            <w:bottom w:val="none" w:sz="0" w:space="0" w:color="auto"/>
                                                                                            <w:right w:val="none" w:sz="0" w:space="0" w:color="auto"/>
                                                                                          </w:divBdr>
                                                                                          <w:divsChild>
                                                                                            <w:div w:id="678192115">
                                                                                              <w:marLeft w:val="0"/>
                                                                                              <w:marRight w:val="0"/>
                                                                                              <w:marTop w:val="0"/>
                                                                                              <w:marBottom w:val="0"/>
                                                                                              <w:divBdr>
                                                                                                <w:top w:val="none" w:sz="0" w:space="0" w:color="auto"/>
                                                                                                <w:left w:val="none" w:sz="0" w:space="0" w:color="auto"/>
                                                                                                <w:bottom w:val="none" w:sz="0" w:space="0" w:color="auto"/>
                                                                                                <w:right w:val="none" w:sz="0" w:space="0" w:color="auto"/>
                                                                                              </w:divBdr>
                                                                                              <w:divsChild>
                                                                                                <w:div w:id="268779205">
                                                                                                  <w:marLeft w:val="0"/>
                                                                                                  <w:marRight w:val="0"/>
                                                                                                  <w:marTop w:val="0"/>
                                                                                                  <w:marBottom w:val="0"/>
                                                                                                  <w:divBdr>
                                                                                                    <w:top w:val="none" w:sz="0" w:space="0" w:color="auto"/>
                                                                                                    <w:left w:val="none" w:sz="0" w:space="0" w:color="auto"/>
                                                                                                    <w:bottom w:val="none" w:sz="0" w:space="0" w:color="auto"/>
                                                                                                    <w:right w:val="none" w:sz="0" w:space="0" w:color="auto"/>
                                                                                                  </w:divBdr>
                                                                                                  <w:divsChild>
                                                                                                    <w:div w:id="1630554644">
                                                                                                      <w:marLeft w:val="0"/>
                                                                                                      <w:marRight w:val="0"/>
                                                                                                      <w:marTop w:val="0"/>
                                                                                                      <w:marBottom w:val="0"/>
                                                                                                      <w:divBdr>
                                                                                                        <w:top w:val="none" w:sz="0" w:space="0" w:color="auto"/>
                                                                                                        <w:left w:val="none" w:sz="0" w:space="0" w:color="auto"/>
                                                                                                        <w:bottom w:val="none" w:sz="0" w:space="0" w:color="auto"/>
                                                                                                        <w:right w:val="none" w:sz="0" w:space="0" w:color="auto"/>
                                                                                                      </w:divBdr>
                                                                                                      <w:divsChild>
                                                                                                        <w:div w:id="608002164">
                                                                                                          <w:marLeft w:val="0"/>
                                                                                                          <w:marRight w:val="0"/>
                                                                                                          <w:marTop w:val="0"/>
                                                                                                          <w:marBottom w:val="0"/>
                                                                                                          <w:divBdr>
                                                                                                            <w:top w:val="none" w:sz="0" w:space="0" w:color="auto"/>
                                                                                                            <w:left w:val="none" w:sz="0" w:space="0" w:color="auto"/>
                                                                                                            <w:bottom w:val="none" w:sz="0" w:space="0" w:color="auto"/>
                                                                                                            <w:right w:val="none" w:sz="0" w:space="0" w:color="auto"/>
                                                                                                          </w:divBdr>
                                                                                                          <w:divsChild>
                                                                                                            <w:div w:id="192354577">
                                                                                                              <w:marLeft w:val="0"/>
                                                                                                              <w:marRight w:val="0"/>
                                                                                                              <w:marTop w:val="0"/>
                                                                                                              <w:marBottom w:val="0"/>
                                                                                                              <w:divBdr>
                                                                                                                <w:top w:val="none" w:sz="0" w:space="0" w:color="auto"/>
                                                                                                                <w:left w:val="none" w:sz="0" w:space="0" w:color="auto"/>
                                                                                                                <w:bottom w:val="none" w:sz="0" w:space="0" w:color="auto"/>
                                                                                                                <w:right w:val="none" w:sz="0" w:space="0" w:color="auto"/>
                                                                                                              </w:divBdr>
                                                                                                              <w:divsChild>
                                                                                                                <w:div w:id="475994191">
                                                                                                                  <w:marLeft w:val="0"/>
                                                                                                                  <w:marRight w:val="0"/>
                                                                                                                  <w:marTop w:val="0"/>
                                                                                                                  <w:marBottom w:val="0"/>
                                                                                                                  <w:divBdr>
                                                                                                                    <w:top w:val="none" w:sz="0" w:space="0" w:color="auto"/>
                                                                                                                    <w:left w:val="none" w:sz="0" w:space="0" w:color="auto"/>
                                                                                                                    <w:bottom w:val="none" w:sz="0" w:space="0" w:color="auto"/>
                                                                                                                    <w:right w:val="none" w:sz="0" w:space="0" w:color="auto"/>
                                                                                                                  </w:divBdr>
                                                                                                                  <w:divsChild>
                                                                                                                    <w:div w:id="575671334">
                                                                                                                      <w:marLeft w:val="0"/>
                                                                                                                      <w:marRight w:val="0"/>
                                                                                                                      <w:marTop w:val="0"/>
                                                                                                                      <w:marBottom w:val="0"/>
                                                                                                                      <w:divBdr>
                                                                                                                        <w:top w:val="none" w:sz="0" w:space="0" w:color="auto"/>
                                                                                                                        <w:left w:val="none" w:sz="0" w:space="0" w:color="auto"/>
                                                                                                                        <w:bottom w:val="none" w:sz="0" w:space="0" w:color="auto"/>
                                                                                                                        <w:right w:val="none" w:sz="0" w:space="0" w:color="auto"/>
                                                                                                                      </w:divBdr>
                                                                                                                      <w:divsChild>
                                                                                                                        <w:div w:id="1924334773">
                                                                                                                          <w:marLeft w:val="0"/>
                                                                                                                          <w:marRight w:val="0"/>
                                                                                                                          <w:marTop w:val="0"/>
                                                                                                                          <w:marBottom w:val="0"/>
                                                                                                                          <w:divBdr>
                                                                                                                            <w:top w:val="none" w:sz="0" w:space="0" w:color="auto"/>
                                                                                                                            <w:left w:val="none" w:sz="0" w:space="0" w:color="auto"/>
                                                                                                                            <w:bottom w:val="none" w:sz="0" w:space="0" w:color="auto"/>
                                                                                                                            <w:right w:val="none" w:sz="0" w:space="0" w:color="auto"/>
                                                                                                                          </w:divBdr>
                                                                                                                          <w:divsChild>
                                                                                                                            <w:div w:id="1982955188">
                                                                                                                              <w:marLeft w:val="0"/>
                                                                                                                              <w:marRight w:val="0"/>
                                                                                                                              <w:marTop w:val="0"/>
                                                                                                                              <w:marBottom w:val="0"/>
                                                                                                                              <w:divBdr>
                                                                                                                                <w:top w:val="none" w:sz="0" w:space="0" w:color="auto"/>
                                                                                                                                <w:left w:val="none" w:sz="0" w:space="0" w:color="auto"/>
                                                                                                                                <w:bottom w:val="none" w:sz="0" w:space="0" w:color="auto"/>
                                                                                                                                <w:right w:val="none" w:sz="0" w:space="0" w:color="auto"/>
                                                                                                                              </w:divBdr>
                                                                                                                              <w:divsChild>
                                                                                                                                <w:div w:id="964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5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B13F-66D0-4719-B2EE-4F98C973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26671</Words>
  <Characters>139283</Characters>
  <Application>Microsoft Office Word</Application>
  <DocSecurity>0</DocSecurity>
  <Lines>3194</Lines>
  <Paragraphs>809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8,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