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947" w:rsidRDefault="00BD3947" w:rsidP="00BD3947">
      <w:pPr>
        <w:widowControl w:val="0"/>
        <w:jc w:val="center"/>
      </w:pPr>
      <w:bookmarkStart w:id="0" w:name="_GoBack"/>
      <w:bookmarkEnd w:id="0"/>
      <w:r w:rsidRPr="00BD3947">
        <w:rPr>
          <w:b/>
        </w:rPr>
        <w:t>South Carolina General Assembly</w:t>
      </w:r>
    </w:p>
    <w:p w:rsidR="00BD3947" w:rsidRDefault="00BD3947" w:rsidP="00BD3947">
      <w:pPr>
        <w:widowControl w:val="0"/>
        <w:jc w:val="center"/>
      </w:pPr>
      <w:r>
        <w:t>121st Session, 2015-2016</w:t>
      </w:r>
    </w:p>
    <w:p w:rsidR="00BD3947" w:rsidRDefault="00BD3947" w:rsidP="00BD3947">
      <w:pPr>
        <w:widowControl w:val="0"/>
        <w:jc w:val="left"/>
      </w:pPr>
    </w:p>
    <w:p w:rsidR="00BD3947" w:rsidRDefault="00BD3947" w:rsidP="00BD3947">
      <w:pPr>
        <w:widowControl w:val="0"/>
        <w:jc w:val="left"/>
        <w:rPr>
          <w:b/>
        </w:rPr>
      </w:pPr>
      <w:r w:rsidRPr="00BD3947">
        <w:rPr>
          <w:b/>
        </w:rPr>
        <w:t>S.</w:t>
      </w:r>
      <w:r>
        <w:rPr>
          <w:b/>
        </w:rPr>
        <w:t xml:space="preserve"> </w:t>
      </w:r>
      <w:r w:rsidRPr="00BD3947">
        <w:rPr>
          <w:b/>
        </w:rPr>
        <w:t>1023</w:t>
      </w:r>
    </w:p>
    <w:p w:rsidR="00BD3947" w:rsidRDefault="00BD3947" w:rsidP="00BD3947">
      <w:pPr>
        <w:widowControl w:val="0"/>
        <w:jc w:val="left"/>
        <w:rPr>
          <w:b/>
        </w:rPr>
      </w:pPr>
    </w:p>
    <w:p w:rsidR="00BD3947" w:rsidRDefault="00BD3947" w:rsidP="00BD3947">
      <w:pPr>
        <w:widowControl w:val="0"/>
        <w:jc w:val="left"/>
      </w:pPr>
      <w:r w:rsidRPr="00BD3947">
        <w:rPr>
          <w:b/>
        </w:rPr>
        <w:t>STATUS INFORMATION</w:t>
      </w:r>
    </w:p>
    <w:p w:rsidR="00BD3947" w:rsidRDefault="00BD3947" w:rsidP="00BD3947">
      <w:pPr>
        <w:widowControl w:val="0"/>
        <w:jc w:val="left"/>
      </w:pPr>
    </w:p>
    <w:p w:rsidR="00BD3947" w:rsidRDefault="00BD3947" w:rsidP="00BD3947">
      <w:pPr>
        <w:widowControl w:val="0"/>
        <w:jc w:val="left"/>
      </w:pPr>
      <w:r>
        <w:t>General Bill</w:t>
      </w:r>
    </w:p>
    <w:p w:rsidR="00BD3947" w:rsidRDefault="00895CAF" w:rsidP="00BD3947">
      <w:pPr>
        <w:widowControl w:val="0"/>
        <w:jc w:val="left"/>
      </w:pPr>
      <w:r>
        <w:t>Sponsors: Senators Hutto and McElveen</w:t>
      </w:r>
    </w:p>
    <w:p w:rsidR="00BD3947" w:rsidRDefault="00BD3947" w:rsidP="00BD3947">
      <w:pPr>
        <w:widowControl w:val="0"/>
        <w:jc w:val="left"/>
      </w:pPr>
      <w:r>
        <w:t>Document Path: l:\council\bills\ms\7206ahb16.docx</w:t>
      </w:r>
    </w:p>
    <w:p w:rsidR="00BD3947" w:rsidRDefault="00BD3947" w:rsidP="00BD3947">
      <w:pPr>
        <w:widowControl w:val="0"/>
        <w:jc w:val="left"/>
      </w:pPr>
    </w:p>
    <w:p w:rsidR="00121CCF" w:rsidRDefault="00121CCF" w:rsidP="00BD3947">
      <w:pPr>
        <w:widowControl w:val="0"/>
        <w:jc w:val="left"/>
      </w:pPr>
      <w:r>
        <w:t>Introduced in the Senate on January 26, 2016</w:t>
      </w:r>
    </w:p>
    <w:p w:rsidR="00121CCF" w:rsidRDefault="00121CCF" w:rsidP="00BD3947">
      <w:pPr>
        <w:widowControl w:val="0"/>
        <w:jc w:val="left"/>
      </w:pPr>
      <w:r>
        <w:t>Introduced in the House on April 27, 2016</w:t>
      </w:r>
    </w:p>
    <w:p w:rsidR="00121CCF" w:rsidRDefault="00121CCF" w:rsidP="00BD3947">
      <w:pPr>
        <w:widowControl w:val="0"/>
        <w:jc w:val="left"/>
      </w:pPr>
      <w:r>
        <w:t>Last Amended on April 21, 2016</w:t>
      </w:r>
    </w:p>
    <w:p w:rsidR="00121CCF" w:rsidRPr="00121CCF" w:rsidRDefault="00121CCF" w:rsidP="00BD3947">
      <w:pPr>
        <w:widowControl w:val="0"/>
        <w:jc w:val="left"/>
      </w:pPr>
      <w:r>
        <w:t xml:space="preserve">Currently residing in the House Committee on </w:t>
      </w:r>
      <w:r w:rsidRPr="00121CCF">
        <w:rPr>
          <w:b/>
        </w:rPr>
        <w:t>Judiciary</w:t>
      </w:r>
    </w:p>
    <w:p w:rsidR="00121CCF" w:rsidRDefault="00121CCF" w:rsidP="00BD3947">
      <w:pPr>
        <w:widowControl w:val="0"/>
        <w:jc w:val="left"/>
      </w:pPr>
    </w:p>
    <w:p w:rsidR="00BD3947" w:rsidRDefault="00BD3947" w:rsidP="00BD3947">
      <w:pPr>
        <w:widowControl w:val="0"/>
        <w:jc w:val="left"/>
      </w:pPr>
      <w:r>
        <w:t xml:space="preserve">Summary: </w:t>
      </w:r>
      <w:r w:rsidR="00F937BF">
        <w:t>Carrying a concealed weapon</w:t>
      </w:r>
    </w:p>
    <w:p w:rsidR="00BD3947" w:rsidRDefault="00BD3947" w:rsidP="00BD3947">
      <w:pPr>
        <w:widowControl w:val="0"/>
        <w:jc w:val="left"/>
      </w:pPr>
    </w:p>
    <w:p w:rsidR="00BD3947" w:rsidRDefault="00BD3947" w:rsidP="00BD3947">
      <w:pPr>
        <w:widowControl w:val="0"/>
        <w:jc w:val="left"/>
      </w:pPr>
    </w:p>
    <w:p w:rsidR="00BD3947" w:rsidRDefault="00BD3947" w:rsidP="00BD3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3947">
        <w:rPr>
          <w:b/>
        </w:rPr>
        <w:t>HISTORY OF LEGISLATIVE ACTIONS</w:t>
      </w:r>
    </w:p>
    <w:p w:rsidR="00BD3947" w:rsidRDefault="00BD3947" w:rsidP="00BD3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3947" w:rsidRPr="00BD3947" w:rsidRDefault="00BD3947" w:rsidP="00BD3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3947">
        <w:rPr>
          <w:u w:val="single"/>
        </w:rPr>
        <w:tab/>
        <w:t>Date</w:t>
      </w:r>
      <w:r w:rsidRPr="00BD3947">
        <w:rPr>
          <w:u w:val="single"/>
        </w:rPr>
        <w:tab/>
        <w:t>Body</w:t>
      </w:r>
      <w:r w:rsidRPr="00BD3947">
        <w:rPr>
          <w:u w:val="single"/>
        </w:rPr>
        <w:tab/>
        <w:t>Action Description with journal page number</w:t>
      </w:r>
      <w:r w:rsidRPr="00BD3947">
        <w:rPr>
          <w:u w:val="single"/>
        </w:rPr>
        <w:tab/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1/26/2016</w:t>
      </w:r>
      <w:r>
        <w:tab/>
        <w:t>Senate</w:t>
      </w:r>
      <w:r>
        <w:tab/>
      </w:r>
      <w:r w:rsidRPr="00731A70">
        <w:t>Introduced and read first time (</w:t>
      </w:r>
      <w:hyperlink r:id="rId7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9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1/26/2016</w:t>
      </w:r>
      <w:r>
        <w:tab/>
        <w:t>Senate</w:t>
      </w:r>
      <w:r>
        <w:tab/>
      </w:r>
      <w:r w:rsidRPr="00731A70">
        <w:t>Ref</w:t>
      </w:r>
      <w:r>
        <w:t xml:space="preserve">erred to Committee on </w:t>
      </w:r>
      <w:r w:rsidRPr="00731A70">
        <w:rPr>
          <w:b/>
        </w:rPr>
        <w:t>Judiciary</w:t>
      </w:r>
      <w:r>
        <w:t xml:space="preserve"> </w:t>
      </w:r>
      <w:r w:rsidRPr="00731A70">
        <w:t>(</w:t>
      </w:r>
      <w:hyperlink r:id="rId8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9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2/2/2016</w:t>
      </w:r>
      <w:r>
        <w:tab/>
        <w:t>Senate</w:t>
      </w:r>
      <w:r>
        <w:tab/>
      </w:r>
      <w:r w:rsidRPr="00731A70">
        <w:t>Referred to Su</w:t>
      </w:r>
      <w:r>
        <w:t xml:space="preserve">bcommittee: Hutto (ch), Bright, </w:t>
      </w:r>
      <w:r w:rsidRPr="00731A70">
        <w:t>Gregory, Shealy, M.B.Matthews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Senate</w:t>
      </w:r>
      <w:r>
        <w:tab/>
      </w:r>
      <w:r w:rsidRPr="00731A70">
        <w:t>Committee r</w:t>
      </w:r>
      <w:r>
        <w:t xml:space="preserve">eport: Favorable with amendment </w:t>
      </w:r>
      <w:r w:rsidRPr="00731A70">
        <w:rPr>
          <w:b/>
        </w:rPr>
        <w:t>Judiciary</w:t>
      </w:r>
      <w:r w:rsidRPr="00731A70">
        <w:t xml:space="preserve"> (</w:t>
      </w:r>
      <w:hyperlink r:id="rId9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17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731A70">
        <w:t>Committee Amendment Adopted (</w:t>
      </w:r>
      <w:hyperlink r:id="rId10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55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731A70">
        <w:t>Read second time (</w:t>
      </w:r>
      <w:hyperlink r:id="rId11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55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731A70">
        <w:t>Roll call Ayes</w:t>
      </w:r>
      <w:r>
        <w:noBreakHyphen/>
      </w:r>
      <w:r w:rsidRPr="00731A70">
        <w:t>39  Nays</w:t>
      </w:r>
      <w:r>
        <w:noBreakHyphen/>
      </w:r>
      <w:r w:rsidRPr="00731A70">
        <w:t>0 (</w:t>
      </w:r>
      <w:hyperlink r:id="rId12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55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731A70">
        <w:t>Re</w:t>
      </w:r>
      <w:r>
        <w:t xml:space="preserve">ad third time and sent to House </w:t>
      </w:r>
      <w:r w:rsidRPr="00731A70">
        <w:t>(</w:t>
      </w:r>
      <w:hyperlink r:id="rId13" w:history="1">
        <w:r w:rsidRPr="00320940">
          <w:rPr>
            <w:rStyle w:val="Hyperlink"/>
          </w:rPr>
          <w:t>Senate Journal</w:t>
        </w:r>
        <w:r w:rsidRPr="00320940">
          <w:rPr>
            <w:rStyle w:val="Hyperlink"/>
          </w:rPr>
          <w:noBreakHyphen/>
          <w:t>page 23</w:t>
        </w:r>
      </w:hyperlink>
      <w:r w:rsidRPr="00731A70">
        <w:t>)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House</w:t>
      </w:r>
      <w:r>
        <w:tab/>
      </w:r>
      <w:r w:rsidRPr="00731A70">
        <w:t>Introduced and read first time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4/27/2016</w:t>
      </w:r>
      <w:r>
        <w:tab/>
        <w:t>House</w:t>
      </w:r>
      <w:r>
        <w:tab/>
      </w:r>
      <w:r w:rsidRPr="00731A70">
        <w:t xml:space="preserve">Referred to Committee on </w:t>
      </w:r>
      <w:r w:rsidRPr="00731A70">
        <w:rPr>
          <w:b/>
        </w:rPr>
        <w:t>Judiciary</w:t>
      </w:r>
    </w:p>
    <w:p w:rsidR="00121CCF" w:rsidRDefault="00121CCF" w:rsidP="00121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3947" w:rsidRDefault="00BD3947" w:rsidP="00BD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4" w:history="1">
        <w:r w:rsidRPr="00BD3947">
          <w:rPr>
            <w:rStyle w:val="Hyperlink"/>
          </w:rPr>
          <w:t>legislative information</w:t>
        </w:r>
      </w:hyperlink>
      <w:r>
        <w:t xml:space="preserve"> at the website</w:t>
      </w:r>
    </w:p>
    <w:p w:rsidR="00BD3947" w:rsidRDefault="00BD3947" w:rsidP="00BD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947" w:rsidRPr="00BD3947" w:rsidRDefault="00BD3947" w:rsidP="00BD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947" w:rsidRDefault="00BD3947" w:rsidP="00BD3947">
      <w:pPr>
        <w:widowControl w:val="0"/>
        <w:jc w:val="left"/>
      </w:pPr>
      <w:r w:rsidRPr="00BD3947">
        <w:rPr>
          <w:b/>
        </w:rPr>
        <w:t>VERSIONS OF THIS BILL</w:t>
      </w:r>
    </w:p>
    <w:p w:rsidR="00BD3947" w:rsidRDefault="00BD3947" w:rsidP="00BD3947">
      <w:pPr>
        <w:widowControl w:val="0"/>
        <w:jc w:val="left"/>
      </w:pPr>
    </w:p>
    <w:p w:rsidR="00BD3947" w:rsidRDefault="00320940" w:rsidP="00BD3947">
      <w:pPr>
        <w:widowControl w:val="0"/>
        <w:jc w:val="left"/>
      </w:pPr>
      <w:hyperlink r:id="rId15" w:history="1">
        <w:r w:rsidR="00BD3947">
          <w:rPr>
            <w:rStyle w:val="Hyperlink"/>
          </w:rPr>
          <w:t>1/26/2016</w:t>
        </w:r>
      </w:hyperlink>
    </w:p>
    <w:p w:rsidR="00BD3947" w:rsidRDefault="00320940" w:rsidP="00BD3947">
      <w:hyperlink r:id="rId16" w:history="1">
        <w:r w:rsidR="00993D7D" w:rsidRPr="00993D7D">
          <w:rPr>
            <w:rStyle w:val="Hyperlink"/>
          </w:rPr>
          <w:t>4/13/2016</w:t>
        </w:r>
      </w:hyperlink>
    </w:p>
    <w:p w:rsidR="00993D7D" w:rsidRDefault="00320940" w:rsidP="00BD3947">
      <w:hyperlink r:id="rId17" w:history="1">
        <w:r w:rsidR="00611BFC" w:rsidRPr="00611BFC">
          <w:rPr>
            <w:rStyle w:val="Hyperlink"/>
          </w:rPr>
          <w:t>4/21/2016</w:t>
        </w:r>
      </w:hyperlink>
    </w:p>
    <w:p w:rsidR="00611BFC" w:rsidRDefault="00611BFC" w:rsidP="00BD3947"/>
    <w:p w:rsidR="00BD3947" w:rsidRDefault="00BD3947" w:rsidP="00BD3947">
      <w:pPr>
        <w:sectPr w:rsidR="00BD3947" w:rsidSect="00BD39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611BFC" w:rsidRPr="00516F19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2016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Pr="00516F19" w:rsidRDefault="00611BFC" w:rsidP="00516F1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1023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516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Hutto and McElveen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4/21/16--S.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26, 2016.</w:t>
      </w:r>
    </w:p>
    <w:p w:rsidR="00611BFC" w:rsidRPr="00516F19" w:rsidRDefault="00611BFC" w:rsidP="00516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</w:r>
      <w:r w:rsidRPr="001641D0">
        <w:tab/>
      </w: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11BFC" w:rsidSect="00516F19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Pr="00325348" w:rsidRDefault="00611BFC" w:rsidP="00A13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23-31-240, CODE OF LAWS OF SOUTH CAROLINA, 1976, RELATING TO PERSONS ALLOWED TO CARRY A CONCEALABLE WEAPON WHILE ON DUTY, SO AS TO INCLUDE PERSONS WHO ARE RETIRED FROM CERTAIN OFFICES IN THE PURVIEW OF THE STATUTE.</w:t>
      </w: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>SECTION</w:t>
      </w:r>
      <w:r w:rsidRPr="001641D0">
        <w:tab/>
        <w:t>1.</w:t>
      </w:r>
      <w:r w:rsidRPr="001641D0">
        <w:tab/>
        <w:t>Section 23-31-240 of the 1976 Code is amended to read: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“Section 23-31-240.</w:t>
      </w:r>
      <w:r w:rsidRPr="001641D0"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1641D0">
        <w:rPr>
          <w:strike/>
        </w:rPr>
        <w:t>when carrying out the duties of their office</w:t>
      </w:r>
      <w:r w:rsidRPr="001641D0">
        <w:t xml:space="preserve"> </w:t>
      </w:r>
      <w:r w:rsidRPr="001641D0">
        <w:rPr>
          <w:u w:val="single"/>
        </w:rPr>
        <w:t>active or retired</w:t>
      </w:r>
      <w:r w:rsidRPr="001641D0">
        <w:t>: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(1)</w:t>
      </w:r>
      <w:r w:rsidRPr="001641D0">
        <w:tab/>
      </w:r>
      <w:r w:rsidRPr="001641D0">
        <w:rPr>
          <w:strike/>
        </w:rPr>
        <w:t>active</w:t>
      </w:r>
      <w:r w:rsidRPr="001641D0">
        <w:t xml:space="preserve"> Supreme Court justices;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(2)</w:t>
      </w:r>
      <w:r w:rsidRPr="001641D0">
        <w:tab/>
      </w:r>
      <w:r w:rsidRPr="001641D0">
        <w:rPr>
          <w:strike/>
        </w:rPr>
        <w:t>active</w:t>
      </w:r>
      <w:r w:rsidRPr="001641D0">
        <w:t xml:space="preserve"> judges of the court of appeals;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(3)</w:t>
      </w:r>
      <w:r w:rsidRPr="001641D0">
        <w:tab/>
      </w:r>
      <w:r w:rsidRPr="001641D0">
        <w:rPr>
          <w:strike/>
        </w:rPr>
        <w:t>active</w:t>
      </w:r>
      <w:r w:rsidRPr="001641D0">
        <w:t xml:space="preserve"> circuit court judges;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(4)</w:t>
      </w:r>
      <w:r w:rsidRPr="001641D0">
        <w:tab/>
      </w:r>
      <w:r w:rsidRPr="001641D0">
        <w:rPr>
          <w:strike/>
        </w:rPr>
        <w:t>active</w:t>
      </w:r>
      <w:r w:rsidRPr="001641D0">
        <w:t xml:space="preserve"> family court judges;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(5)</w:t>
      </w:r>
      <w:r w:rsidRPr="001641D0">
        <w:tab/>
      </w:r>
      <w:r w:rsidRPr="001641D0">
        <w:rPr>
          <w:strike/>
        </w:rPr>
        <w:t>active</w:t>
      </w:r>
      <w:r w:rsidRPr="001641D0">
        <w:t xml:space="preserve"> masters</w:t>
      </w:r>
      <w:r w:rsidRPr="001641D0">
        <w:noBreakHyphen/>
        <w:t>in</w:t>
      </w:r>
      <w:r w:rsidRPr="001641D0">
        <w:noBreakHyphen/>
        <w:t>equity;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(6)</w:t>
      </w:r>
      <w:r w:rsidRPr="001641D0">
        <w:tab/>
      </w:r>
      <w:r w:rsidRPr="001641D0">
        <w:rPr>
          <w:strike/>
        </w:rPr>
        <w:t>active</w:t>
      </w:r>
      <w:r w:rsidRPr="001641D0">
        <w:t xml:space="preserve"> probate court judges;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(7)</w:t>
      </w:r>
      <w:r w:rsidRPr="001641D0">
        <w:tab/>
      </w:r>
      <w:r w:rsidRPr="001641D0">
        <w:rPr>
          <w:strike/>
        </w:rPr>
        <w:t>active</w:t>
      </w:r>
      <w:r w:rsidRPr="001641D0">
        <w:t xml:space="preserve"> magistrates;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(8)</w:t>
      </w:r>
      <w:r w:rsidRPr="001641D0">
        <w:tab/>
      </w:r>
      <w:r w:rsidRPr="001641D0">
        <w:rPr>
          <w:strike/>
        </w:rPr>
        <w:t>active</w:t>
      </w:r>
      <w:r w:rsidRPr="001641D0">
        <w:t xml:space="preserve"> municipal court judges;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(9)</w:t>
      </w:r>
      <w:r w:rsidRPr="001641D0">
        <w:tab/>
      </w:r>
      <w:r w:rsidRPr="001641D0">
        <w:rPr>
          <w:strike/>
        </w:rPr>
        <w:t>active</w:t>
      </w:r>
      <w:r w:rsidRPr="001641D0">
        <w:t xml:space="preserve"> federal judges;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(10)</w:t>
      </w:r>
      <w:r w:rsidRPr="001641D0">
        <w:tab/>
      </w:r>
      <w:r w:rsidRPr="001641D0">
        <w:rPr>
          <w:strike/>
        </w:rPr>
        <w:t>active</w:t>
      </w:r>
      <w:r w:rsidRPr="001641D0">
        <w:t xml:space="preserve"> administrative law judges;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(11)</w:t>
      </w:r>
      <w:r w:rsidRPr="001641D0">
        <w:tab/>
      </w:r>
      <w:r w:rsidRPr="001641D0">
        <w:rPr>
          <w:strike/>
        </w:rPr>
        <w:t>active</w:t>
      </w:r>
      <w:r w:rsidRPr="001641D0">
        <w:t xml:space="preserve"> solicitors and assistant solicitors; </w:t>
      </w:r>
      <w:r w:rsidRPr="001641D0">
        <w:rPr>
          <w:strike/>
        </w:rPr>
        <w:t>and</w:t>
      </w:r>
    </w:p>
    <w:p w:rsidR="00611BFC" w:rsidRPr="001641D0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(12)</w:t>
      </w:r>
      <w:r w:rsidRPr="001641D0">
        <w:tab/>
      </w:r>
      <w:r w:rsidRPr="001641D0">
        <w:rPr>
          <w:strike/>
        </w:rPr>
        <w:t>active</w:t>
      </w:r>
      <w:r w:rsidRPr="001641D0">
        <w:t xml:space="preserve"> workers’ compensation commissioners</w:t>
      </w:r>
      <w:r w:rsidRPr="001641D0">
        <w:rPr>
          <w:u w:val="single"/>
        </w:rPr>
        <w:t>; and</w:t>
      </w:r>
    </w:p>
    <w:p w:rsidR="00611BFC" w:rsidRDefault="00611BFC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</w:r>
      <w:r w:rsidRPr="001641D0">
        <w:rPr>
          <w:u w:val="single"/>
        </w:rPr>
        <w:t>(13)</w:t>
      </w:r>
      <w:r w:rsidRPr="001641D0">
        <w:tab/>
      </w:r>
      <w:r w:rsidRPr="001641D0">
        <w:rPr>
          <w:u w:val="single"/>
        </w:rPr>
        <w:t>clerks of court</w:t>
      </w:r>
      <w:r w:rsidRPr="001641D0">
        <w:t>.”</w:t>
      </w: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BFC" w:rsidRDefault="00611B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11BFC" w:rsidRDefault="00611BFC" w:rsidP="00130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3947" w:rsidRDefault="00BD3947" w:rsidP="00611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D3947" w:rsidSect="00516F19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C04" w:rsidRDefault="00C43C04" w:rsidP="009F0C77">
      <w:r>
        <w:separator/>
      </w:r>
    </w:p>
  </w:endnote>
  <w:endnote w:type="continuationSeparator" w:id="0">
    <w:p w:rsidR="00C43C04" w:rsidRDefault="00C43C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FDA1D-B5F4-4BEB-B8DD-67E63761B2D8}"/>
    <w:embedBold r:id="rId2" w:fontKey="{CC8CFF0E-9284-4334-B775-C3F28B025A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58E172-473E-49BD-9F00-EA8528A21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ECA92B-53B4-4452-8F6D-E0E0B0DE0F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BFC" w:rsidRPr="00A13D1B" w:rsidRDefault="00611BFC" w:rsidP="00A1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[1023-</w:t>
    </w:r>
    <w:r>
      <w:fldChar w:fldCharType="begin"/>
    </w:r>
    <w:r>
      <w:instrText xml:space="preserve"> PAGE  \* MERGEFORMAT </w:instrText>
    </w:r>
    <w:r>
      <w:fldChar w:fldCharType="separate"/>
    </w:r>
    <w:r w:rsidR="0032094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19" w:rsidRPr="00A13D1B" w:rsidRDefault="00611BFC" w:rsidP="00A1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9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C04" w:rsidRDefault="00C43C04" w:rsidP="009F0C77">
      <w:r>
        <w:separator/>
      </w:r>
    </w:p>
  </w:footnote>
  <w:footnote w:type="continuationSeparator" w:id="0">
    <w:p w:rsidR="00C43C04" w:rsidRDefault="00C43C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206AHB16"/>
    <w:docVar w:name="CoverBillType" w:val="b"/>
    <w:docVar w:name="docpath" w:val="L:\Council\bills\MS\7206AHB16.DOCX"/>
    <w:docVar w:name="dvBillNumber" w:val="102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C064D"/>
    <w:rsid w:val="00026C9A"/>
    <w:rsid w:val="00031115"/>
    <w:rsid w:val="00096093"/>
    <w:rsid w:val="000965A1"/>
    <w:rsid w:val="000C753D"/>
    <w:rsid w:val="000E1785"/>
    <w:rsid w:val="000F39F2"/>
    <w:rsid w:val="001023A4"/>
    <w:rsid w:val="0010776B"/>
    <w:rsid w:val="00121CC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0940"/>
    <w:rsid w:val="00325348"/>
    <w:rsid w:val="00393688"/>
    <w:rsid w:val="003D411E"/>
    <w:rsid w:val="003E3C1E"/>
    <w:rsid w:val="003E6148"/>
    <w:rsid w:val="00400EAA"/>
    <w:rsid w:val="0041760A"/>
    <w:rsid w:val="004203D7"/>
    <w:rsid w:val="00472AA8"/>
    <w:rsid w:val="004809EE"/>
    <w:rsid w:val="00511EE9"/>
    <w:rsid w:val="00521E00"/>
    <w:rsid w:val="00577C6C"/>
    <w:rsid w:val="0058501B"/>
    <w:rsid w:val="00611BFC"/>
    <w:rsid w:val="0061228A"/>
    <w:rsid w:val="006215AA"/>
    <w:rsid w:val="006340D9"/>
    <w:rsid w:val="00643B8E"/>
    <w:rsid w:val="00665EBC"/>
    <w:rsid w:val="0069470D"/>
    <w:rsid w:val="006A476C"/>
    <w:rsid w:val="006B11DE"/>
    <w:rsid w:val="006C6A93"/>
    <w:rsid w:val="006D039B"/>
    <w:rsid w:val="006E02F9"/>
    <w:rsid w:val="007020E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7117"/>
    <w:rsid w:val="00872729"/>
    <w:rsid w:val="00895CAF"/>
    <w:rsid w:val="008C064D"/>
    <w:rsid w:val="008F4429"/>
    <w:rsid w:val="00924FED"/>
    <w:rsid w:val="00932670"/>
    <w:rsid w:val="009352BB"/>
    <w:rsid w:val="00990668"/>
    <w:rsid w:val="00993D7D"/>
    <w:rsid w:val="009B397B"/>
    <w:rsid w:val="009F0C77"/>
    <w:rsid w:val="009F4DD1"/>
    <w:rsid w:val="00A13D1B"/>
    <w:rsid w:val="00A64E80"/>
    <w:rsid w:val="00A741D9"/>
    <w:rsid w:val="00A77D34"/>
    <w:rsid w:val="00A9741D"/>
    <w:rsid w:val="00AD4B17"/>
    <w:rsid w:val="00B26FA6"/>
    <w:rsid w:val="00B741CB"/>
    <w:rsid w:val="00B934F3"/>
    <w:rsid w:val="00BB6347"/>
    <w:rsid w:val="00BD2134"/>
    <w:rsid w:val="00BD26B9"/>
    <w:rsid w:val="00BD3947"/>
    <w:rsid w:val="00BF457D"/>
    <w:rsid w:val="00C038D8"/>
    <w:rsid w:val="00C045DD"/>
    <w:rsid w:val="00C3136F"/>
    <w:rsid w:val="00C3483A"/>
    <w:rsid w:val="00C43C04"/>
    <w:rsid w:val="00C74E9D"/>
    <w:rsid w:val="00C82FD3"/>
    <w:rsid w:val="00CC6B7B"/>
    <w:rsid w:val="00CD3619"/>
    <w:rsid w:val="00CF4447"/>
    <w:rsid w:val="00D25596"/>
    <w:rsid w:val="00D404DD"/>
    <w:rsid w:val="00D405E7"/>
    <w:rsid w:val="00D41D56"/>
    <w:rsid w:val="00D47550"/>
    <w:rsid w:val="00D6260D"/>
    <w:rsid w:val="00D6662B"/>
    <w:rsid w:val="00D71CF5"/>
    <w:rsid w:val="00D95E2F"/>
    <w:rsid w:val="00D970A9"/>
    <w:rsid w:val="00DB3AC0"/>
    <w:rsid w:val="00DC6813"/>
    <w:rsid w:val="00DE0EA3"/>
    <w:rsid w:val="00DE68F0"/>
    <w:rsid w:val="00DF3845"/>
    <w:rsid w:val="00DF7E17"/>
    <w:rsid w:val="00E0450D"/>
    <w:rsid w:val="00EB00A2"/>
    <w:rsid w:val="00EB1BF3"/>
    <w:rsid w:val="00EF3EEE"/>
    <w:rsid w:val="00F149A7"/>
    <w:rsid w:val="00F50BAF"/>
    <w:rsid w:val="00F52C10"/>
    <w:rsid w:val="00F62D93"/>
    <w:rsid w:val="00F81FFD"/>
    <w:rsid w:val="00F85228"/>
    <w:rsid w:val="00F937B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46AB0E-6EF7-43CD-9359-D22D70EA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394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93D7D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6-16.docx" TargetMode="External"/><Relationship Id="rId13" Type="http://schemas.openxmlformats.org/officeDocument/2006/relationships/hyperlink" Target="file:///h:\SJ%20Archive\2016\04-26-16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6\01-26-16.docx" TargetMode="External"/><Relationship Id="rId12" Type="http://schemas.openxmlformats.org/officeDocument/2006/relationships/hyperlink" Target="file:///h:\SJ%20Archive\2016\04-21-16.docx" TargetMode="External"/><Relationship Id="rId17" Type="http://schemas.openxmlformats.org/officeDocument/2006/relationships/hyperlink" Target="file:///p:\pprever\2015-16\1023_2016042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5-16\1023_20160413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4-21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1023_20160126.docx" TargetMode="External"/><Relationship Id="rId10" Type="http://schemas.openxmlformats.org/officeDocument/2006/relationships/hyperlink" Target="file:///h:\SJ%20Archive\2016\04-21-16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4-13-16.docx" TargetMode="External"/><Relationship Id="rId14" Type="http://schemas.openxmlformats.org/officeDocument/2006/relationships/hyperlink" Target="http://www.scstatehouse.gov/billsearch.php?billnumbers=102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BC450-1DF4-4E6E-9008-BE96A141B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515</Words>
  <Characters>2938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1023: Carrying a concealed weapon - South Carolina Legislature Online</dc:title>
  <dc:subject/>
  <dc:creator>MarthaSanders</dc:creator>
  <cp:keywords/>
  <dc:description/>
  <cp:lastModifiedBy>N Cumfer</cp:lastModifiedBy>
  <cp:revision>2</cp:revision>
  <cp:lastPrinted>2016-01-19T20:27:00Z</cp:lastPrinted>
  <dcterms:created xsi:type="dcterms:W3CDTF">2016-12-02T17:24:00Z</dcterms:created>
  <dcterms:modified xsi:type="dcterms:W3CDTF">2016-12-02T17:24:00Z</dcterms:modified>
</cp:coreProperties>
</file>