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A32" w:rsidRDefault="00185A32" w:rsidP="00185A32">
      <w:pPr>
        <w:widowControl w:val="0"/>
        <w:jc w:val="center"/>
      </w:pPr>
      <w:bookmarkStart w:id="0" w:name="_GoBack"/>
      <w:bookmarkEnd w:id="0"/>
      <w:r w:rsidRPr="00185A32">
        <w:rPr>
          <w:b/>
        </w:rPr>
        <w:t>South Carolina General Assembly</w:t>
      </w:r>
    </w:p>
    <w:p w:rsidR="00185A32" w:rsidRDefault="00185A32" w:rsidP="00185A32">
      <w:pPr>
        <w:widowControl w:val="0"/>
        <w:jc w:val="center"/>
      </w:pPr>
      <w:r>
        <w:t>121st Session, 2015-2016</w:t>
      </w:r>
    </w:p>
    <w:p w:rsidR="00185A32" w:rsidRDefault="00185A32" w:rsidP="00185A32">
      <w:pPr>
        <w:widowControl w:val="0"/>
        <w:jc w:val="left"/>
      </w:pPr>
    </w:p>
    <w:p w:rsidR="00185A32" w:rsidRDefault="00185A32" w:rsidP="00185A32">
      <w:pPr>
        <w:widowControl w:val="0"/>
        <w:jc w:val="left"/>
        <w:rPr>
          <w:b/>
        </w:rPr>
      </w:pPr>
      <w:r w:rsidRPr="00185A32">
        <w:rPr>
          <w:b/>
        </w:rPr>
        <w:t>S.</w:t>
      </w:r>
      <w:r>
        <w:rPr>
          <w:b/>
        </w:rPr>
        <w:t xml:space="preserve"> </w:t>
      </w:r>
      <w:r w:rsidRPr="00185A32">
        <w:rPr>
          <w:b/>
        </w:rPr>
        <w:t>1026</w:t>
      </w:r>
    </w:p>
    <w:p w:rsidR="00185A32" w:rsidRDefault="00185A32" w:rsidP="00185A32">
      <w:pPr>
        <w:widowControl w:val="0"/>
        <w:jc w:val="left"/>
        <w:rPr>
          <w:b/>
        </w:rPr>
      </w:pPr>
    </w:p>
    <w:p w:rsidR="00185A32" w:rsidRDefault="00185A32" w:rsidP="00185A32">
      <w:pPr>
        <w:widowControl w:val="0"/>
        <w:jc w:val="left"/>
      </w:pPr>
      <w:r w:rsidRPr="00185A32">
        <w:rPr>
          <w:b/>
        </w:rPr>
        <w:t>STATUS INFORMATION</w:t>
      </w:r>
    </w:p>
    <w:p w:rsidR="00185A32" w:rsidRDefault="00185A32" w:rsidP="00185A32">
      <w:pPr>
        <w:widowControl w:val="0"/>
        <w:jc w:val="left"/>
      </w:pPr>
    </w:p>
    <w:p w:rsidR="00185A32" w:rsidRDefault="00185A32" w:rsidP="00185A32">
      <w:pPr>
        <w:widowControl w:val="0"/>
        <w:jc w:val="left"/>
      </w:pPr>
      <w:r>
        <w:t>Senate Resolution</w:t>
      </w:r>
    </w:p>
    <w:p w:rsidR="00185A32" w:rsidRDefault="00185A32" w:rsidP="00185A32">
      <w:pPr>
        <w:widowControl w:val="0"/>
        <w:jc w:val="left"/>
      </w:pPr>
      <w:r>
        <w:t>Sponsors: Senators Sheheen, Hayes, Alexander, Allen, Bennett, Bright, Bryant, Campbell, Campsen, Cleary, Coleman, Corbin, Courson, Cromer, Davis, Fair, Gregory, Grooms, Hembree, Hutto, Jackson, Johnson, Kimpson, Leatherman, Lourie, Malloy, L. Martin, S. Martin, Massey, J. Matthews, M.B. Matthews, McElveen, Nicholson, Peeler, Rankin, Reese, Sabb, Scott, Setzler, Shealy, Thurmond, Turner, Verdin, Williams and Young</w:t>
      </w:r>
    </w:p>
    <w:p w:rsidR="00185A32" w:rsidRDefault="00185A32" w:rsidP="00185A32">
      <w:pPr>
        <w:widowControl w:val="0"/>
        <w:jc w:val="left"/>
      </w:pPr>
      <w:r>
        <w:t>Document Path: l:\council\bills\gm\24552cm16.docx</w:t>
      </w:r>
    </w:p>
    <w:p w:rsidR="00185A32" w:rsidRDefault="00185A32" w:rsidP="00185A32">
      <w:pPr>
        <w:widowControl w:val="0"/>
        <w:jc w:val="left"/>
      </w:pPr>
    </w:p>
    <w:p w:rsidR="00185A32" w:rsidRDefault="00185A32" w:rsidP="00185A32">
      <w:pPr>
        <w:widowControl w:val="0"/>
        <w:jc w:val="left"/>
      </w:pPr>
      <w:r>
        <w:t>Introduced in the Senate on January 26, 2016</w:t>
      </w:r>
    </w:p>
    <w:p w:rsidR="00185A32" w:rsidRDefault="00185A32" w:rsidP="00185A32">
      <w:pPr>
        <w:widowControl w:val="0"/>
        <w:jc w:val="left"/>
      </w:pPr>
      <w:r>
        <w:t>Adopted by the Senate on January 26, 2016</w:t>
      </w:r>
    </w:p>
    <w:p w:rsidR="00185A32" w:rsidRDefault="00185A32" w:rsidP="00185A32">
      <w:pPr>
        <w:widowControl w:val="0"/>
        <w:jc w:val="left"/>
      </w:pPr>
    </w:p>
    <w:p w:rsidR="00185A32" w:rsidRDefault="00185A32" w:rsidP="00185A32">
      <w:pPr>
        <w:widowControl w:val="0"/>
        <w:jc w:val="left"/>
      </w:pPr>
      <w:r>
        <w:t xml:space="preserve">Summary: </w:t>
      </w:r>
      <w:r w:rsidR="007D2508">
        <w:t>Betty Plumb</w:t>
      </w:r>
    </w:p>
    <w:p w:rsidR="00185A32" w:rsidRDefault="00185A32" w:rsidP="00185A32">
      <w:pPr>
        <w:widowControl w:val="0"/>
        <w:jc w:val="left"/>
      </w:pPr>
    </w:p>
    <w:p w:rsidR="00185A32" w:rsidRDefault="00185A32" w:rsidP="00185A32">
      <w:pPr>
        <w:widowControl w:val="0"/>
        <w:jc w:val="left"/>
      </w:pPr>
    </w:p>
    <w:p w:rsidR="00185A32" w:rsidRDefault="00185A32" w:rsidP="00185A32">
      <w:pPr>
        <w:widowControl w:val="0"/>
        <w:tabs>
          <w:tab w:val="center" w:pos="590"/>
          <w:tab w:val="center" w:pos="1440"/>
          <w:tab w:val="left" w:pos="1872"/>
          <w:tab w:val="left" w:pos="9187"/>
        </w:tabs>
        <w:jc w:val="left"/>
      </w:pPr>
      <w:r w:rsidRPr="00185A32">
        <w:rPr>
          <w:b/>
        </w:rPr>
        <w:t>HISTORY OF LEGISLATIVE ACTIONS</w:t>
      </w:r>
    </w:p>
    <w:p w:rsidR="00185A32" w:rsidRDefault="00185A32" w:rsidP="00185A32">
      <w:pPr>
        <w:widowControl w:val="0"/>
        <w:tabs>
          <w:tab w:val="center" w:pos="590"/>
          <w:tab w:val="center" w:pos="1440"/>
          <w:tab w:val="left" w:pos="1872"/>
          <w:tab w:val="left" w:pos="9187"/>
        </w:tabs>
        <w:jc w:val="left"/>
      </w:pPr>
    </w:p>
    <w:p w:rsidR="00185A32" w:rsidRPr="00185A32" w:rsidRDefault="00185A32" w:rsidP="00185A32">
      <w:pPr>
        <w:widowControl w:val="0"/>
        <w:tabs>
          <w:tab w:val="center" w:pos="590"/>
          <w:tab w:val="center" w:pos="1440"/>
          <w:tab w:val="left" w:pos="1872"/>
          <w:tab w:val="left" w:pos="9187"/>
        </w:tabs>
        <w:jc w:val="left"/>
      </w:pPr>
      <w:r w:rsidRPr="00185A32">
        <w:rPr>
          <w:u w:val="single"/>
        </w:rPr>
        <w:tab/>
        <w:t>Date</w:t>
      </w:r>
      <w:r w:rsidRPr="00185A32">
        <w:rPr>
          <w:u w:val="single"/>
        </w:rPr>
        <w:tab/>
        <w:t>Body</w:t>
      </w:r>
      <w:r w:rsidRPr="00185A32">
        <w:rPr>
          <w:u w:val="single"/>
        </w:rPr>
        <w:tab/>
        <w:t>Action Description with journal page number</w:t>
      </w:r>
      <w:r w:rsidRPr="00185A32">
        <w:rPr>
          <w:u w:val="single"/>
        </w:rPr>
        <w:tab/>
      </w:r>
    </w:p>
    <w:p w:rsidR="00687487" w:rsidRDefault="00687487" w:rsidP="00687487">
      <w:pPr>
        <w:widowControl w:val="0"/>
        <w:tabs>
          <w:tab w:val="right" w:pos="1008"/>
          <w:tab w:val="left" w:pos="1152"/>
          <w:tab w:val="left" w:pos="1872"/>
          <w:tab w:val="left" w:pos="9187"/>
        </w:tabs>
        <w:ind w:left="2088" w:hanging="2088"/>
        <w:jc w:val="left"/>
      </w:pPr>
      <w:r>
        <w:tab/>
        <w:t>1/26/2016</w:t>
      </w:r>
      <w:r>
        <w:tab/>
        <w:t>Senate</w:t>
      </w:r>
      <w:r>
        <w:tab/>
      </w:r>
      <w:r w:rsidRPr="00A91BC6">
        <w:t>Introduced and adopted (</w:t>
      </w:r>
      <w:hyperlink r:id="rId7" w:history="1">
        <w:r w:rsidRPr="008E21C4">
          <w:rPr>
            <w:rStyle w:val="Hyperlink"/>
          </w:rPr>
          <w:t>Senate Journal</w:t>
        </w:r>
        <w:r w:rsidRPr="008E21C4">
          <w:rPr>
            <w:rStyle w:val="Hyperlink"/>
          </w:rPr>
          <w:noBreakHyphen/>
          <w:t>page 10</w:t>
        </w:r>
      </w:hyperlink>
      <w:r w:rsidRPr="00A91BC6">
        <w:t>)</w:t>
      </w:r>
    </w:p>
    <w:p w:rsidR="00687487" w:rsidRDefault="00687487" w:rsidP="00687487">
      <w:pPr>
        <w:widowControl w:val="0"/>
        <w:tabs>
          <w:tab w:val="right" w:pos="1008"/>
          <w:tab w:val="left" w:pos="1152"/>
          <w:tab w:val="left" w:pos="1872"/>
          <w:tab w:val="left" w:pos="9187"/>
        </w:tabs>
        <w:ind w:left="2088" w:hanging="2088"/>
        <w:jc w:val="left"/>
      </w:pPr>
    </w:p>
    <w:p w:rsidR="00185A32" w:rsidRDefault="00185A32" w:rsidP="00185A32">
      <w:pPr>
        <w:widowControl w:val="0"/>
        <w:tabs>
          <w:tab w:val="right" w:pos="1008"/>
          <w:tab w:val="left" w:pos="1152"/>
          <w:tab w:val="left" w:pos="1872"/>
          <w:tab w:val="left" w:pos="9187"/>
        </w:tabs>
        <w:ind w:left="2088" w:hanging="2088"/>
        <w:jc w:val="left"/>
      </w:pPr>
      <w:r>
        <w:t xml:space="preserve">View the latest </w:t>
      </w:r>
      <w:hyperlink r:id="rId8" w:history="1">
        <w:r w:rsidRPr="00185A32">
          <w:rPr>
            <w:rStyle w:val="Hyperlink"/>
          </w:rPr>
          <w:t>legislative information</w:t>
        </w:r>
      </w:hyperlink>
      <w:r>
        <w:t xml:space="preserve"> at the website</w:t>
      </w:r>
    </w:p>
    <w:p w:rsidR="00185A32" w:rsidRDefault="00185A32" w:rsidP="00185A32">
      <w:pPr>
        <w:widowControl w:val="0"/>
        <w:tabs>
          <w:tab w:val="right" w:pos="1008"/>
          <w:tab w:val="left" w:pos="1152"/>
          <w:tab w:val="left" w:pos="1872"/>
          <w:tab w:val="left" w:pos="9187"/>
        </w:tabs>
        <w:ind w:left="2088" w:hanging="2088"/>
        <w:jc w:val="left"/>
      </w:pPr>
    </w:p>
    <w:p w:rsidR="00185A32" w:rsidRPr="00185A32" w:rsidRDefault="00185A32" w:rsidP="00185A32">
      <w:pPr>
        <w:widowControl w:val="0"/>
        <w:tabs>
          <w:tab w:val="right" w:pos="1008"/>
          <w:tab w:val="left" w:pos="1152"/>
          <w:tab w:val="left" w:pos="1872"/>
          <w:tab w:val="left" w:pos="9187"/>
        </w:tabs>
        <w:ind w:left="2088" w:hanging="2088"/>
        <w:jc w:val="left"/>
      </w:pPr>
    </w:p>
    <w:p w:rsidR="00185A32" w:rsidRDefault="00185A32" w:rsidP="00185A32">
      <w:r w:rsidRPr="00185A32">
        <w:rPr>
          <w:b/>
        </w:rPr>
        <w:t>VERSIONS OF THIS BILL</w:t>
      </w:r>
    </w:p>
    <w:p w:rsidR="00185A32" w:rsidRDefault="00185A32" w:rsidP="00185A32"/>
    <w:p w:rsidR="00185A32" w:rsidRDefault="008E21C4" w:rsidP="00185A32">
      <w:hyperlink r:id="rId9" w:history="1">
        <w:r w:rsidR="00185A32">
          <w:rPr>
            <w:rStyle w:val="Hyperlink"/>
          </w:rPr>
          <w:t>1/26/2016</w:t>
        </w:r>
      </w:hyperlink>
    </w:p>
    <w:p w:rsidR="00185A32" w:rsidRDefault="00185A32" w:rsidP="00185A32"/>
    <w:p w:rsidR="00185A32" w:rsidRDefault="00185A32" w:rsidP="00185A32">
      <w:pPr>
        <w:sectPr w:rsidR="00185A32" w:rsidSect="00185A32">
          <w:pgSz w:w="12240" w:h="15840" w:code="1"/>
          <w:pgMar w:top="1080" w:right="1440" w:bottom="1080" w:left="1440" w:header="720" w:footer="720" w:gutter="0"/>
          <w:cols w:space="720"/>
          <w:noEndnote/>
          <w:docGrid w:linePitch="360"/>
        </w:sectPr>
      </w:pPr>
    </w:p>
    <w:p w:rsidR="0029400F" w:rsidRDefault="002940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B3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90AFB">
        <w:rPr>
          <w:color w:val="000000" w:themeColor="text1"/>
          <w:u w:color="000000" w:themeColor="text1"/>
        </w:rPr>
        <w:t>BETTY PLUMB</w:t>
      </w:r>
      <w:r>
        <w:rPr>
          <w:color w:val="000000" w:themeColor="text1"/>
          <w:u w:color="000000" w:themeColor="text1"/>
        </w:rPr>
        <w:t xml:space="preserve">, </w:t>
      </w:r>
      <w:r w:rsidRPr="00890AFB">
        <w:rPr>
          <w:color w:val="000000" w:themeColor="text1"/>
          <w:u w:color="000000" w:themeColor="text1"/>
        </w:rPr>
        <w:t>EXECUTIVE DIRECTOR</w:t>
      </w:r>
      <w:r>
        <w:rPr>
          <w:color w:val="000000" w:themeColor="text1"/>
          <w:u w:color="000000" w:themeColor="text1"/>
        </w:rPr>
        <w:t xml:space="preserve"> OF </w:t>
      </w:r>
      <w:r w:rsidRPr="00890AFB">
        <w:rPr>
          <w:color w:val="000000" w:themeColor="text1"/>
          <w:u w:color="000000" w:themeColor="text1"/>
        </w:rPr>
        <w:t>THE SOUTH CAROLINA ARTS ALLIANCE</w:t>
      </w:r>
      <w:r>
        <w:rPr>
          <w:color w:val="000000" w:themeColor="text1"/>
          <w:u w:color="000000" w:themeColor="text1"/>
        </w:rPr>
        <w:t xml:space="preserve">, </w:t>
      </w:r>
      <w:r>
        <w:t>UPON THE OCCASION OF HER RETIREMENT</w:t>
      </w:r>
      <w:r>
        <w:rPr>
          <w:color w:val="000000" w:themeColor="text1"/>
          <w:u w:color="000000" w:themeColor="text1"/>
        </w:rPr>
        <w:t xml:space="preserve"> AFTER </w:t>
      </w:r>
      <w:r w:rsidRPr="00890AFB">
        <w:rPr>
          <w:color w:val="000000" w:themeColor="text1"/>
          <w:u w:color="000000" w:themeColor="text1"/>
        </w:rPr>
        <w:t xml:space="preserve">MORE THAN </w:t>
      </w:r>
      <w:r>
        <w:rPr>
          <w:color w:val="000000" w:themeColor="text1"/>
          <w:u w:color="000000" w:themeColor="text1"/>
        </w:rPr>
        <w:t>TWENTY</w:t>
      </w:r>
      <w:r w:rsidR="008177E7">
        <w:rPr>
          <w:color w:val="000000" w:themeColor="text1"/>
          <w:u w:color="000000" w:themeColor="text1"/>
        </w:rPr>
        <w:noBreakHyphen/>
      </w:r>
      <w:r>
        <w:rPr>
          <w:color w:val="000000" w:themeColor="text1"/>
          <w:u w:color="000000" w:themeColor="text1"/>
        </w:rPr>
        <w:t>SEVEN</w:t>
      </w:r>
      <w:r w:rsidRPr="00890AFB">
        <w:rPr>
          <w:color w:val="000000" w:themeColor="text1"/>
          <w:u w:color="000000" w:themeColor="text1"/>
        </w:rPr>
        <w:t xml:space="preserve"> YEARS OF ENTHUSIASTIC </w:t>
      </w:r>
      <w:r>
        <w:rPr>
          <w:color w:val="000000" w:themeColor="text1"/>
          <w:u w:color="000000" w:themeColor="text1"/>
        </w:rPr>
        <w:t xml:space="preserve">AND EXEMPLARY </w:t>
      </w:r>
      <w:r w:rsidRPr="00890AFB">
        <w:rPr>
          <w:color w:val="000000" w:themeColor="text1"/>
          <w:u w:color="000000" w:themeColor="text1"/>
        </w:rPr>
        <w:t>SERVICE</w:t>
      </w:r>
      <w:r>
        <w:t>, AN</w:t>
      </w:r>
      <w:r w:rsidR="001808F5">
        <w:t>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F5" w:rsidRDefault="00BC6B34"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08F5">
        <w:t xml:space="preserve">it is altogether fitting and proper that the members of the Senate of the State of South Carolina should pause in their deliberations to express their gratitude to </w:t>
      </w:r>
      <w:r w:rsidR="001808F5" w:rsidRPr="00890AFB">
        <w:rPr>
          <w:color w:val="000000" w:themeColor="text1"/>
          <w:u w:color="000000" w:themeColor="text1"/>
        </w:rPr>
        <w:t>Betty Plumb</w:t>
      </w:r>
      <w:r w:rsidR="001808F5">
        <w:t xml:space="preserve"> for her significant contributions to </w:t>
      </w:r>
      <w:r w:rsidR="001808F5" w:rsidRPr="00890AFB">
        <w:rPr>
          <w:color w:val="000000" w:themeColor="text1"/>
          <w:u w:color="000000" w:themeColor="text1"/>
        </w:rPr>
        <w:t>the South Carolina Arts Alliance</w:t>
      </w:r>
      <w:r w:rsidR="001808F5">
        <w:rPr>
          <w:color w:val="000000" w:themeColor="text1"/>
          <w:u w:color="000000" w:themeColor="text1"/>
        </w:rPr>
        <w:t xml:space="preserve"> (</w:t>
      </w:r>
      <w:r w:rsidR="001808F5" w:rsidRPr="00890AFB">
        <w:rPr>
          <w:color w:val="000000" w:themeColor="text1"/>
          <w:u w:color="000000" w:themeColor="text1"/>
        </w:rPr>
        <w:t>SCAA</w:t>
      </w:r>
      <w:r w:rsidR="001808F5">
        <w:rPr>
          <w:color w:val="000000" w:themeColor="text1"/>
          <w:u w:color="000000" w:themeColor="text1"/>
        </w:rPr>
        <w:t>)</w:t>
      </w:r>
      <w:r w:rsidR="005C4F18">
        <w:rPr>
          <w:color w:val="000000" w:themeColor="text1"/>
          <w:u w:color="000000" w:themeColor="text1"/>
        </w:rPr>
        <w:t xml:space="preserve"> as she retires in 2016</w:t>
      </w:r>
      <w:r w:rsidR="001808F5">
        <w:t>; and</w:t>
      </w:r>
    </w:p>
    <w:p w:rsidR="001808F5" w:rsidRDefault="001808F5"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FD"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90AFB">
        <w:rPr>
          <w:color w:val="000000" w:themeColor="text1"/>
          <w:u w:color="000000" w:themeColor="text1"/>
        </w:rPr>
        <w:t>the state</w:t>
      </w:r>
      <w:r w:rsidR="008177E7" w:rsidRPr="008177E7">
        <w:rPr>
          <w:color w:val="000000" w:themeColor="text1"/>
          <w:u w:color="000000" w:themeColor="text1"/>
        </w:rPr>
        <w:t>’</w:t>
      </w:r>
      <w:r w:rsidRPr="00890AFB">
        <w:rPr>
          <w:color w:val="000000" w:themeColor="text1"/>
          <w:u w:color="000000" w:themeColor="text1"/>
        </w:rPr>
        <w:t>s leading arts policy, advocacy</w:t>
      </w:r>
      <w:r w:rsidR="00703F6F">
        <w:rPr>
          <w:color w:val="000000" w:themeColor="text1"/>
          <w:u w:color="000000" w:themeColor="text1"/>
        </w:rPr>
        <w:t>,</w:t>
      </w:r>
      <w:r w:rsidRPr="00890AFB">
        <w:rPr>
          <w:color w:val="000000" w:themeColor="text1"/>
          <w:u w:color="000000" w:themeColor="text1"/>
        </w:rPr>
        <w:t xml:space="preserve"> and service organization</w:t>
      </w:r>
      <w:r>
        <w:rPr>
          <w:color w:val="000000" w:themeColor="text1"/>
          <w:u w:color="000000" w:themeColor="text1"/>
        </w:rPr>
        <w:t>, t</w:t>
      </w:r>
      <w:r w:rsidRPr="00890AFB">
        <w:rPr>
          <w:color w:val="000000" w:themeColor="text1"/>
          <w:u w:color="000000" w:themeColor="text1"/>
        </w:rPr>
        <w:t xml:space="preserve">he </w:t>
      </w:r>
      <w:r w:rsidR="00703F6F">
        <w:rPr>
          <w:color w:val="000000" w:themeColor="text1"/>
          <w:u w:color="000000" w:themeColor="text1"/>
        </w:rPr>
        <w:t>SCAA</w:t>
      </w:r>
      <w:r w:rsidRPr="00890AFB">
        <w:rPr>
          <w:color w:val="000000" w:themeColor="text1"/>
          <w:u w:color="000000" w:themeColor="text1"/>
        </w:rPr>
        <w:t xml:space="preserve"> is a statewide assembly representing the interest of all arts disciplines, arts organizations, educators, arts administrators, artists,</w:t>
      </w:r>
      <w:r>
        <w:rPr>
          <w:color w:val="000000" w:themeColor="text1"/>
          <w:u w:color="000000" w:themeColor="text1"/>
        </w:rPr>
        <w:t xml:space="preserve"> </w:t>
      </w:r>
      <w:r w:rsidRPr="00890AFB">
        <w:rPr>
          <w:color w:val="000000" w:themeColor="text1"/>
          <w:u w:color="000000" w:themeColor="text1"/>
        </w:rPr>
        <w:t>business</w:t>
      </w:r>
      <w:r>
        <w:rPr>
          <w:color w:val="000000" w:themeColor="text1"/>
          <w:u w:color="000000" w:themeColor="text1"/>
        </w:rPr>
        <w:t>es,</w:t>
      </w:r>
      <w:r w:rsidRPr="00890AFB">
        <w:rPr>
          <w:color w:val="000000" w:themeColor="text1"/>
          <w:u w:color="000000" w:themeColor="text1"/>
        </w:rPr>
        <w:t xml:space="preserve"> and individuals</w:t>
      </w:r>
      <w:r>
        <w:rPr>
          <w:color w:val="000000" w:themeColor="text1"/>
          <w:u w:color="000000" w:themeColor="text1"/>
        </w:rPr>
        <w:t xml:space="preserve">; and </w:t>
      </w:r>
    </w:p>
    <w:p w:rsidR="004D71FD"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5" w:rsidRPr="00890AFB" w:rsidRDefault="001808F5"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90AFB">
        <w:rPr>
          <w:color w:val="000000" w:themeColor="text1"/>
          <w:u w:color="000000" w:themeColor="text1"/>
        </w:rPr>
        <w:t xml:space="preserve">during challenging </w:t>
      </w:r>
      <w:r>
        <w:rPr>
          <w:color w:val="000000" w:themeColor="text1"/>
          <w:u w:color="000000" w:themeColor="text1"/>
        </w:rPr>
        <w:t xml:space="preserve">economic </w:t>
      </w:r>
      <w:r w:rsidRPr="00890AFB">
        <w:rPr>
          <w:color w:val="000000" w:themeColor="text1"/>
          <w:u w:color="000000" w:themeColor="text1"/>
        </w:rPr>
        <w:t>times</w:t>
      </w:r>
      <w:r>
        <w:rPr>
          <w:color w:val="000000" w:themeColor="text1"/>
          <w:u w:color="000000" w:themeColor="text1"/>
        </w:rPr>
        <w:t xml:space="preserve">, Ms. Plumb has </w:t>
      </w:r>
      <w:r w:rsidRPr="00890AFB">
        <w:rPr>
          <w:color w:val="000000" w:themeColor="text1"/>
          <w:u w:color="000000" w:themeColor="text1"/>
        </w:rPr>
        <w:t>work</w:t>
      </w:r>
      <w:r>
        <w:rPr>
          <w:color w:val="000000" w:themeColor="text1"/>
          <w:u w:color="000000" w:themeColor="text1"/>
        </w:rPr>
        <w:t>ed</w:t>
      </w:r>
      <w:r w:rsidRPr="00890AFB">
        <w:rPr>
          <w:color w:val="000000" w:themeColor="text1"/>
          <w:u w:color="000000" w:themeColor="text1"/>
        </w:rPr>
        <w:t xml:space="preserve"> to strengthen the efforts of the Arts Alliance in order to ensure that students have the opportunity to experience quality arts education, regardless of where their school is located or their financial circumstances</w:t>
      </w:r>
      <w:r>
        <w:rPr>
          <w:color w:val="000000" w:themeColor="text1"/>
          <w:u w:color="000000" w:themeColor="text1"/>
        </w:rPr>
        <w:t>; and</w:t>
      </w:r>
    </w:p>
    <w:p w:rsidR="001808F5" w:rsidRPr="00890AFB" w:rsidRDefault="001808F5"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5"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004D71FD" w:rsidRPr="00890AFB">
        <w:rPr>
          <w:color w:val="000000" w:themeColor="text1"/>
          <w:u w:color="000000" w:themeColor="text1"/>
        </w:rPr>
        <w:t xml:space="preserve">Plumb </w:t>
      </w:r>
      <w:r>
        <w:rPr>
          <w:color w:val="000000" w:themeColor="text1"/>
          <w:u w:color="000000" w:themeColor="text1"/>
        </w:rPr>
        <w:t>h</w:t>
      </w:r>
      <w:r w:rsidR="004D71FD" w:rsidRPr="00890AFB">
        <w:rPr>
          <w:color w:val="000000" w:themeColor="text1"/>
          <w:u w:color="000000" w:themeColor="text1"/>
        </w:rPr>
        <w:t>as served as project coordinator to help rural,</w:t>
      </w:r>
      <w:r w:rsidR="004D71FD">
        <w:rPr>
          <w:color w:val="000000" w:themeColor="text1"/>
          <w:u w:color="000000" w:themeColor="text1"/>
        </w:rPr>
        <w:t xml:space="preserve"> </w:t>
      </w:r>
      <w:r w:rsidR="004D71FD" w:rsidRPr="00890AFB">
        <w:rPr>
          <w:color w:val="000000" w:themeColor="text1"/>
          <w:u w:color="000000" w:themeColor="text1"/>
        </w:rPr>
        <w:t>under</w:t>
      </w:r>
      <w:r w:rsidR="008177E7">
        <w:rPr>
          <w:color w:val="000000" w:themeColor="text1"/>
          <w:u w:color="000000" w:themeColor="text1"/>
        </w:rPr>
        <w:noBreakHyphen/>
      </w:r>
      <w:r w:rsidR="004D71FD" w:rsidRPr="00890AFB">
        <w:rPr>
          <w:color w:val="000000" w:themeColor="text1"/>
          <w:u w:color="000000" w:themeColor="text1"/>
        </w:rPr>
        <w:t xml:space="preserve">served local arts agencies </w:t>
      </w:r>
      <w:r>
        <w:rPr>
          <w:color w:val="000000" w:themeColor="text1"/>
          <w:u w:color="000000" w:themeColor="text1"/>
        </w:rPr>
        <w:t>acquire</w:t>
      </w:r>
      <w:r w:rsidR="004D71FD" w:rsidRPr="00890AFB">
        <w:rPr>
          <w:color w:val="000000" w:themeColor="text1"/>
          <w:u w:color="000000" w:themeColor="text1"/>
        </w:rPr>
        <w:t xml:space="preserve"> the funding they need</w:t>
      </w:r>
      <w:r>
        <w:rPr>
          <w:color w:val="000000" w:themeColor="text1"/>
          <w:u w:color="000000" w:themeColor="text1"/>
        </w:rPr>
        <w:t>; and</w:t>
      </w:r>
    </w:p>
    <w:p w:rsidR="001808F5"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1FD" w:rsidRPr="00890AFB"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D71FD" w:rsidRPr="00890AFB">
        <w:rPr>
          <w:color w:val="000000" w:themeColor="text1"/>
          <w:u w:color="000000" w:themeColor="text1"/>
        </w:rPr>
        <w:t xml:space="preserve"> </w:t>
      </w:r>
      <w:r>
        <w:rPr>
          <w:color w:val="000000" w:themeColor="text1"/>
          <w:u w:color="000000" w:themeColor="text1"/>
        </w:rPr>
        <w:t>by</w:t>
      </w:r>
      <w:r w:rsidR="004D71FD" w:rsidRPr="00890AFB">
        <w:rPr>
          <w:color w:val="000000" w:themeColor="text1"/>
          <w:u w:color="000000" w:themeColor="text1"/>
        </w:rPr>
        <w:t xml:space="preserve"> help</w:t>
      </w:r>
      <w:r>
        <w:rPr>
          <w:color w:val="000000" w:themeColor="text1"/>
          <w:u w:color="000000" w:themeColor="text1"/>
        </w:rPr>
        <w:t>ing</w:t>
      </w:r>
      <w:r w:rsidR="004D71FD" w:rsidRPr="00890AFB">
        <w:rPr>
          <w:color w:val="000000" w:themeColor="text1"/>
          <w:u w:color="000000" w:themeColor="text1"/>
        </w:rPr>
        <w:t xml:space="preserve"> to build, maintain</w:t>
      </w:r>
      <w:r>
        <w:rPr>
          <w:color w:val="000000" w:themeColor="text1"/>
          <w:u w:color="000000" w:themeColor="text1"/>
        </w:rPr>
        <w:t>,</w:t>
      </w:r>
      <w:r w:rsidR="004D71FD" w:rsidRPr="00890AFB">
        <w:rPr>
          <w:color w:val="000000" w:themeColor="text1"/>
          <w:u w:color="000000" w:themeColor="text1"/>
        </w:rPr>
        <w:t xml:space="preserve"> and coordinate the arts education advocacy network</w:t>
      </w:r>
      <w:r>
        <w:rPr>
          <w:color w:val="000000" w:themeColor="text1"/>
          <w:u w:color="000000" w:themeColor="text1"/>
        </w:rPr>
        <w:t>, she has enabled</w:t>
      </w:r>
      <w:r w:rsidR="004D71FD" w:rsidRPr="00890AFB">
        <w:rPr>
          <w:color w:val="000000" w:themeColor="text1"/>
          <w:u w:color="000000" w:themeColor="text1"/>
        </w:rPr>
        <w:t xml:space="preserve"> the SCAA </w:t>
      </w:r>
      <w:r>
        <w:rPr>
          <w:color w:val="000000" w:themeColor="text1"/>
          <w:u w:color="000000" w:themeColor="text1"/>
        </w:rPr>
        <w:t>to</w:t>
      </w:r>
      <w:r w:rsidR="004D71FD" w:rsidRPr="00890AFB">
        <w:rPr>
          <w:color w:val="000000" w:themeColor="text1"/>
          <w:u w:color="000000" w:themeColor="text1"/>
        </w:rPr>
        <w:t xml:space="preserve"> develop an extensive grassroots base of informed supporters </w:t>
      </w:r>
      <w:r w:rsidR="00703F6F">
        <w:rPr>
          <w:color w:val="000000" w:themeColor="text1"/>
          <w:u w:color="000000" w:themeColor="text1"/>
        </w:rPr>
        <w:t xml:space="preserve">for </w:t>
      </w:r>
      <w:r w:rsidR="00703F6F" w:rsidRPr="00890AFB">
        <w:rPr>
          <w:color w:val="000000" w:themeColor="text1"/>
          <w:u w:color="000000" w:themeColor="text1"/>
        </w:rPr>
        <w:t xml:space="preserve">advocacy </w:t>
      </w:r>
      <w:r w:rsidR="004D71FD" w:rsidRPr="00890AFB">
        <w:rPr>
          <w:color w:val="000000" w:themeColor="text1"/>
          <w:u w:color="000000" w:themeColor="text1"/>
        </w:rPr>
        <w:t xml:space="preserve">of </w:t>
      </w:r>
      <w:r w:rsidR="004D71FD" w:rsidRPr="00890AFB">
        <w:rPr>
          <w:color w:val="000000" w:themeColor="text1"/>
          <w:u w:color="000000" w:themeColor="text1"/>
        </w:rPr>
        <w:lastRenderedPageBreak/>
        <w:t>the arts, arts education legislation</w:t>
      </w:r>
      <w:r w:rsidR="00703F6F">
        <w:rPr>
          <w:color w:val="000000" w:themeColor="text1"/>
          <w:u w:color="000000" w:themeColor="text1"/>
        </w:rPr>
        <w:t>,</w:t>
      </w:r>
      <w:r w:rsidR="004D71FD" w:rsidRPr="00890AFB">
        <w:rPr>
          <w:color w:val="000000" w:themeColor="text1"/>
          <w:u w:color="000000" w:themeColor="text1"/>
        </w:rPr>
        <w:t xml:space="preserve"> and arts funding at the state and federal level</w:t>
      </w:r>
      <w:r w:rsidR="00703F6F">
        <w:rPr>
          <w:color w:val="000000" w:themeColor="text1"/>
          <w:u w:color="000000" w:themeColor="text1"/>
        </w:rPr>
        <w:t>s; and</w:t>
      </w:r>
      <w:r w:rsidR="004D71FD" w:rsidRPr="00890AFB">
        <w:rPr>
          <w:color w:val="000000" w:themeColor="text1"/>
          <w:u w:color="000000" w:themeColor="text1"/>
        </w:rPr>
        <w:t xml:space="preserve"> </w:t>
      </w:r>
    </w:p>
    <w:p w:rsidR="004D71FD" w:rsidRPr="00890AFB"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1FD"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passionate resolve to see the promotion of the arts throughout the culture, Ms. Plumb served as the p</w:t>
      </w:r>
      <w:r w:rsidR="004D71FD" w:rsidRPr="00890AFB">
        <w:rPr>
          <w:color w:val="000000" w:themeColor="text1"/>
          <w:u w:color="000000" w:themeColor="text1"/>
        </w:rPr>
        <w:t xml:space="preserve">ast </w:t>
      </w:r>
      <w:r>
        <w:rPr>
          <w:color w:val="000000" w:themeColor="text1"/>
          <w:u w:color="000000" w:themeColor="text1"/>
        </w:rPr>
        <w:t>p</w:t>
      </w:r>
      <w:r w:rsidR="004D71FD" w:rsidRPr="00890AFB">
        <w:rPr>
          <w:color w:val="000000" w:themeColor="text1"/>
          <w:u w:color="000000" w:themeColor="text1"/>
        </w:rPr>
        <w:t xml:space="preserve">resident </w:t>
      </w:r>
      <w:r w:rsidR="005C4F18">
        <w:rPr>
          <w:color w:val="000000" w:themeColor="text1"/>
          <w:u w:color="000000" w:themeColor="text1"/>
        </w:rPr>
        <w:t xml:space="preserve">both </w:t>
      </w:r>
      <w:r w:rsidR="004D71FD" w:rsidRPr="00890AFB">
        <w:rPr>
          <w:color w:val="000000" w:themeColor="text1"/>
          <w:u w:color="000000" w:themeColor="text1"/>
        </w:rPr>
        <w:t>of the State Arts Advocacy League of America</w:t>
      </w:r>
      <w:r w:rsidR="005C4F18">
        <w:rPr>
          <w:color w:val="000000" w:themeColor="text1"/>
          <w:u w:color="000000" w:themeColor="text1"/>
        </w:rPr>
        <w:t xml:space="preserve"> and </w:t>
      </w:r>
      <w:r w:rsidR="004D71FD" w:rsidRPr="00890AFB">
        <w:rPr>
          <w:color w:val="000000" w:themeColor="text1"/>
          <w:u w:color="000000" w:themeColor="text1"/>
        </w:rPr>
        <w:t>of the National Community Arts Network</w:t>
      </w:r>
      <w:r w:rsidR="005C4F18">
        <w:rPr>
          <w:color w:val="000000" w:themeColor="text1"/>
          <w:u w:color="000000" w:themeColor="text1"/>
        </w:rPr>
        <w:t>; and</w:t>
      </w:r>
    </w:p>
    <w:p w:rsidR="005C4F18" w:rsidRDefault="005C4F18"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1FD" w:rsidRDefault="005C4F18" w:rsidP="005C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outstanding advocacy for the arts has been recognized through selection as a p</w:t>
      </w:r>
      <w:r w:rsidR="004D71FD" w:rsidRPr="00890AFB">
        <w:rPr>
          <w:color w:val="000000" w:themeColor="text1"/>
          <w:u w:color="000000" w:themeColor="text1"/>
        </w:rPr>
        <w:t xml:space="preserve">ast winner of </w:t>
      </w:r>
      <w:r w:rsidR="008177E7">
        <w:rPr>
          <w:color w:val="000000" w:themeColor="text1"/>
          <w:u w:color="000000" w:themeColor="text1"/>
        </w:rPr>
        <w:t xml:space="preserve">the </w:t>
      </w:r>
      <w:r w:rsidR="004D71FD" w:rsidRPr="00890AFB">
        <w:rPr>
          <w:color w:val="000000" w:themeColor="text1"/>
          <w:u w:color="000000" w:themeColor="text1"/>
        </w:rPr>
        <w:t>S</w:t>
      </w:r>
      <w:r>
        <w:rPr>
          <w:color w:val="000000" w:themeColor="text1"/>
          <w:u w:color="000000" w:themeColor="text1"/>
        </w:rPr>
        <w:t xml:space="preserve">outh </w:t>
      </w:r>
      <w:r w:rsidR="004D71FD" w:rsidRPr="00890AFB">
        <w:rPr>
          <w:color w:val="000000" w:themeColor="text1"/>
          <w:u w:color="000000" w:themeColor="text1"/>
        </w:rPr>
        <w:t>C</w:t>
      </w:r>
      <w:r>
        <w:rPr>
          <w:color w:val="000000" w:themeColor="text1"/>
          <w:u w:color="000000" w:themeColor="text1"/>
        </w:rPr>
        <w:t>arolina</w:t>
      </w:r>
      <w:r w:rsidR="004D71FD" w:rsidRPr="00890AFB">
        <w:rPr>
          <w:color w:val="000000" w:themeColor="text1"/>
          <w:u w:color="000000" w:themeColor="text1"/>
        </w:rPr>
        <w:t xml:space="preserve"> Art Education Association</w:t>
      </w:r>
      <w:r w:rsidR="008177E7" w:rsidRPr="008177E7">
        <w:rPr>
          <w:color w:val="000000" w:themeColor="text1"/>
          <w:u w:color="000000" w:themeColor="text1"/>
        </w:rPr>
        <w:t>’</w:t>
      </w:r>
      <w:r w:rsidR="004D71FD" w:rsidRPr="00890AFB">
        <w:rPr>
          <w:color w:val="000000" w:themeColor="text1"/>
          <w:u w:color="000000" w:themeColor="text1"/>
        </w:rPr>
        <w:t>s Presidential Award</w:t>
      </w:r>
      <w:r>
        <w:rPr>
          <w:color w:val="000000" w:themeColor="text1"/>
          <w:u w:color="000000" w:themeColor="text1"/>
        </w:rPr>
        <w:t xml:space="preserve"> and the </w:t>
      </w:r>
      <w:r w:rsidR="004D71FD" w:rsidRPr="00890AFB">
        <w:rPr>
          <w:color w:val="000000" w:themeColor="text1"/>
          <w:u w:color="000000" w:themeColor="text1"/>
        </w:rPr>
        <w:t>Alene Valkanas State Arts Advoca</w:t>
      </w:r>
      <w:r w:rsidR="008177E7">
        <w:rPr>
          <w:color w:val="000000" w:themeColor="text1"/>
          <w:u w:color="000000" w:themeColor="text1"/>
        </w:rPr>
        <w:t>cy Award from the Americans for</w:t>
      </w:r>
      <w:r w:rsidR="004D71FD" w:rsidRPr="00890AFB">
        <w:rPr>
          <w:color w:val="000000" w:themeColor="text1"/>
          <w:u w:color="000000" w:themeColor="text1"/>
        </w:rPr>
        <w:t xml:space="preserve"> Arts for </w:t>
      </w:r>
      <w:r w:rsidR="008177E7">
        <w:rPr>
          <w:color w:val="000000" w:themeColor="text1"/>
          <w:u w:color="000000" w:themeColor="text1"/>
        </w:rPr>
        <w:t xml:space="preserve">her </w:t>
      </w:r>
      <w:r w:rsidR="004D71FD" w:rsidRPr="00890AFB">
        <w:rPr>
          <w:color w:val="000000" w:themeColor="text1"/>
          <w:u w:color="000000" w:themeColor="text1"/>
        </w:rPr>
        <w:t xml:space="preserve">dramatic </w:t>
      </w:r>
      <w:r w:rsidR="008177E7">
        <w:rPr>
          <w:color w:val="000000" w:themeColor="text1"/>
          <w:u w:color="000000" w:themeColor="text1"/>
        </w:rPr>
        <w:t>e</w:t>
      </w:r>
      <w:r w:rsidR="004D71FD" w:rsidRPr="00890AFB">
        <w:rPr>
          <w:color w:val="000000" w:themeColor="text1"/>
          <w:u w:color="000000" w:themeColor="text1"/>
        </w:rPr>
        <w:t>ffect</w:t>
      </w:r>
      <w:r w:rsidR="008177E7">
        <w:rPr>
          <w:color w:val="000000" w:themeColor="text1"/>
          <w:u w:color="000000" w:themeColor="text1"/>
        </w:rPr>
        <w:t xml:space="preserve"> on</w:t>
      </w:r>
      <w:r w:rsidR="004D71FD" w:rsidRPr="00890AFB">
        <w:rPr>
          <w:color w:val="000000" w:themeColor="text1"/>
          <w:u w:color="000000" w:themeColor="text1"/>
        </w:rPr>
        <w:t xml:space="preserve"> the political landscape through arts advocacy</w:t>
      </w:r>
      <w:r>
        <w:rPr>
          <w:color w:val="000000" w:themeColor="text1"/>
          <w:u w:color="000000" w:themeColor="text1"/>
        </w:rPr>
        <w:t>.  She was also a</w:t>
      </w:r>
      <w:r w:rsidR="004D71FD" w:rsidRPr="00890AFB">
        <w:rPr>
          <w:color w:val="000000" w:themeColor="text1"/>
          <w:u w:color="000000" w:themeColor="text1"/>
        </w:rPr>
        <w:t xml:space="preserve">warded </w:t>
      </w:r>
      <w:r>
        <w:rPr>
          <w:color w:val="000000" w:themeColor="text1"/>
          <w:u w:color="000000" w:themeColor="text1"/>
        </w:rPr>
        <w:t xml:space="preserve">the </w:t>
      </w:r>
      <w:r w:rsidR="004D71FD" w:rsidRPr="00890AFB">
        <w:rPr>
          <w:color w:val="000000" w:themeColor="text1"/>
          <w:u w:color="000000" w:themeColor="text1"/>
        </w:rPr>
        <w:t>Medal of Honor in the Arts from Winthrop University</w:t>
      </w:r>
      <w:r>
        <w:rPr>
          <w:color w:val="000000" w:themeColor="text1"/>
          <w:u w:color="000000" w:themeColor="text1"/>
        </w:rPr>
        <w:t>; and</w:t>
      </w:r>
    </w:p>
    <w:p w:rsidR="004D71FD"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6B34" w:rsidRDefault="005C4F18"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w:t>
      </w:r>
      <w:r w:rsidR="00703F6F">
        <w:rPr>
          <w:color w:val="000000" w:themeColor="text1"/>
          <w:u w:color="000000" w:themeColor="text1"/>
        </w:rPr>
        <w:t xml:space="preserve">Carolina </w:t>
      </w:r>
      <w:r>
        <w:rPr>
          <w:color w:val="000000" w:themeColor="text1"/>
          <w:u w:color="000000" w:themeColor="text1"/>
        </w:rPr>
        <w:t xml:space="preserve">Senate are grateful for the years of unparalleled dedication that </w:t>
      </w:r>
      <w:r w:rsidRPr="00890AFB">
        <w:rPr>
          <w:color w:val="000000" w:themeColor="text1"/>
          <w:u w:color="000000" w:themeColor="text1"/>
        </w:rPr>
        <w:t>Betty Plumb</w:t>
      </w:r>
      <w:r>
        <w:rPr>
          <w:color w:val="000000" w:themeColor="text1"/>
          <w:u w:color="000000" w:themeColor="text1"/>
        </w:rPr>
        <w:t xml:space="preserve"> has devoted to t</w:t>
      </w:r>
      <w:r w:rsidRPr="00890AFB">
        <w:rPr>
          <w:color w:val="000000" w:themeColor="text1"/>
          <w:u w:color="000000" w:themeColor="text1"/>
        </w:rPr>
        <w:t>he South Carolina Arts Alliance</w:t>
      </w:r>
      <w:r>
        <w:rPr>
          <w:color w:val="000000" w:themeColor="text1"/>
          <w:u w:color="000000" w:themeColor="text1"/>
        </w:rPr>
        <w:t xml:space="preserve"> and wish her many years of enjoyment in her well</w:t>
      </w:r>
      <w:r w:rsidR="008177E7">
        <w:rPr>
          <w:color w:val="000000" w:themeColor="text1"/>
          <w:u w:color="000000" w:themeColor="text1"/>
        </w:rPr>
        <w:noBreakHyphen/>
      </w:r>
      <w:r>
        <w:rPr>
          <w:color w:val="000000" w:themeColor="text1"/>
          <w:u w:color="000000" w:themeColor="text1"/>
        </w:rPr>
        <w:t>earned retirement</w:t>
      </w:r>
      <w:r w:rsidR="00BC6B34">
        <w:t>.  Now, therefore,</w:t>
      </w:r>
    </w:p>
    <w:p w:rsidR="00BC6B34" w:rsidRDefault="00BC6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B34" w:rsidRDefault="00BC6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6B34" w:rsidRDefault="00BC6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6F" w:rsidRDefault="00BC6B34" w:rsidP="0070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03F6F">
        <w:t xml:space="preserve">the members of the Senate of the State of South Carolina, by this resolution, recognize and honor Betty Plumb, </w:t>
      </w:r>
      <w:r w:rsidR="00703F6F" w:rsidRPr="00890AFB">
        <w:rPr>
          <w:color w:val="000000" w:themeColor="text1"/>
          <w:u w:color="000000" w:themeColor="text1"/>
        </w:rPr>
        <w:t>executive director</w:t>
      </w:r>
      <w:r w:rsidR="00703F6F">
        <w:rPr>
          <w:color w:val="000000" w:themeColor="text1"/>
          <w:u w:color="000000" w:themeColor="text1"/>
        </w:rPr>
        <w:t xml:space="preserve"> of </w:t>
      </w:r>
      <w:r w:rsidR="00703F6F" w:rsidRPr="00890AFB">
        <w:rPr>
          <w:color w:val="000000" w:themeColor="text1"/>
          <w:u w:color="000000" w:themeColor="text1"/>
        </w:rPr>
        <w:t>the South Carolina Arts Alliance</w:t>
      </w:r>
      <w:r w:rsidR="00703F6F">
        <w:t>, upon the occasion of her retirement after more than twenty</w:t>
      </w:r>
      <w:r w:rsidR="008177E7">
        <w:noBreakHyphen/>
      </w:r>
      <w:r w:rsidR="00703F6F">
        <w:t>seven years of enthusiastic and exemplary service, and wish her continued success and happiness in all her future endeavors.</w:t>
      </w:r>
    </w:p>
    <w:p w:rsidR="00703F6F" w:rsidRDefault="00703F6F" w:rsidP="0070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B34" w:rsidRDefault="00703F6F" w:rsidP="0070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Betty Plumb</w:t>
      </w:r>
      <w:r w:rsidR="00BC6B34">
        <w:t>.</w:t>
      </w:r>
    </w:p>
    <w:p w:rsidR="00473695" w:rsidRDefault="008177E7" w:rsidP="00B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A32" w:rsidRDefault="00185A32" w:rsidP="00185A32">
      <w:pPr>
        <w:suppressAutoHyphens/>
      </w:pPr>
    </w:p>
    <w:sectPr w:rsidR="00185A32" w:rsidSect="00185A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6F" w:rsidRDefault="00703F6F" w:rsidP="009F0C77">
      <w:r>
        <w:separator/>
      </w:r>
    </w:p>
  </w:endnote>
  <w:endnote w:type="continuationSeparator" w:id="0">
    <w:p w:rsidR="00703F6F" w:rsidRDefault="00703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9BB883-FDCF-4A19-ACD8-5EC69CB378A0}"/>
    <w:embedBold r:id="rId2" w:fontKey="{A5CA4A4D-AFB4-4F30-B553-5A9B9D4E4AEA}"/>
  </w:font>
  <w:font w:name="Calibri">
    <w:panose1 w:val="020F0502020204030204"/>
    <w:charset w:val="00"/>
    <w:family w:val="swiss"/>
    <w:pitch w:val="variable"/>
    <w:sig w:usb0="E00002FF" w:usb1="4000ACFF" w:usb2="00000001" w:usb3="00000000" w:csb0="0000019F" w:csb1="00000000"/>
    <w:embedRegular r:id="rId3" w:fontKey="{62CDDBE6-EC55-4847-8629-3D3BC7E3FAA6}"/>
  </w:font>
  <w:font w:name="Segoe UI">
    <w:panose1 w:val="020B0502040204020203"/>
    <w:charset w:val="00"/>
    <w:family w:val="swiss"/>
    <w:pitch w:val="variable"/>
    <w:sig w:usb0="E10022FF" w:usb1="C000E47F" w:usb2="00000029" w:usb3="00000000" w:csb0="000001DF" w:csb1="00000000"/>
    <w:embedRegular r:id="rId4" w:fontKey="{CEE5B0EA-4043-4E42-AED3-8CA5E1C0A5C2}"/>
  </w:font>
  <w:font w:name="Cambria">
    <w:panose1 w:val="02040503050406030204"/>
    <w:charset w:val="00"/>
    <w:family w:val="roman"/>
    <w:pitch w:val="variable"/>
    <w:sig w:usb0="E00002FF" w:usb1="400004FF" w:usb2="00000000" w:usb3="00000000" w:csb0="0000019F" w:csb1="00000000"/>
    <w:embedRegular r:id="rId5" w:fontKey="{9EE9FF82-ACE1-43B9-A8BB-9F2FEC348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A32" w:rsidRPr="0029400F" w:rsidRDefault="00185A32" w:rsidP="0029400F">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sidR="008E21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6F" w:rsidRDefault="00703F6F" w:rsidP="009F0C77">
      <w:r>
        <w:separator/>
      </w:r>
    </w:p>
  </w:footnote>
  <w:footnote w:type="continuationSeparator" w:id="0">
    <w:p w:rsidR="00703F6F" w:rsidRDefault="00703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52CM16"/>
    <w:docVar w:name="CoverBillType" w:val="r"/>
    <w:docVar w:name="docpath" w:val="L:\Council\bills\GM\24552CM16.DOCX"/>
    <w:docVar w:name="dvBillNumber" w:val="1026"/>
    <w:docVar w:name="dvBillNumberPrefix" w:val="S. "/>
    <w:docVar w:name="dvOriginalBody" w:val="Senate"/>
    <w:docVar w:name="dvSteno" w:val="GM"/>
    <w:docVar w:name="NameofBody" w:val="s"/>
    <w:docVar w:name="vgroup2" w:val="Council"/>
  </w:docVars>
  <w:rsids>
    <w:rsidRoot w:val="00BC6B34"/>
    <w:rsid w:val="00026C9A"/>
    <w:rsid w:val="000965A1"/>
    <w:rsid w:val="000E1785"/>
    <w:rsid w:val="000F39F2"/>
    <w:rsid w:val="001023A4"/>
    <w:rsid w:val="0010776B"/>
    <w:rsid w:val="00133E66"/>
    <w:rsid w:val="00134ACF"/>
    <w:rsid w:val="00144E15"/>
    <w:rsid w:val="001808F5"/>
    <w:rsid w:val="00185A32"/>
    <w:rsid w:val="001A4A62"/>
    <w:rsid w:val="001A681E"/>
    <w:rsid w:val="001D08F2"/>
    <w:rsid w:val="002037CA"/>
    <w:rsid w:val="002047A2"/>
    <w:rsid w:val="002321B6"/>
    <w:rsid w:val="0023696B"/>
    <w:rsid w:val="00250967"/>
    <w:rsid w:val="002759C5"/>
    <w:rsid w:val="00277DEE"/>
    <w:rsid w:val="00280D88"/>
    <w:rsid w:val="0029400F"/>
    <w:rsid w:val="00294ABE"/>
    <w:rsid w:val="002A3EB4"/>
    <w:rsid w:val="00325348"/>
    <w:rsid w:val="00393688"/>
    <w:rsid w:val="003D411E"/>
    <w:rsid w:val="003E3C1E"/>
    <w:rsid w:val="003E6148"/>
    <w:rsid w:val="00400EAA"/>
    <w:rsid w:val="0041760A"/>
    <w:rsid w:val="004203D7"/>
    <w:rsid w:val="0042233B"/>
    <w:rsid w:val="00473695"/>
    <w:rsid w:val="004809EE"/>
    <w:rsid w:val="004D71FD"/>
    <w:rsid w:val="004E6BAA"/>
    <w:rsid w:val="00511EE9"/>
    <w:rsid w:val="00521E00"/>
    <w:rsid w:val="00577C6C"/>
    <w:rsid w:val="0058501B"/>
    <w:rsid w:val="005C4F18"/>
    <w:rsid w:val="0061228A"/>
    <w:rsid w:val="006215AA"/>
    <w:rsid w:val="006340D9"/>
    <w:rsid w:val="00643B8E"/>
    <w:rsid w:val="00665EBC"/>
    <w:rsid w:val="00673DCB"/>
    <w:rsid w:val="00687487"/>
    <w:rsid w:val="0069470D"/>
    <w:rsid w:val="006A476C"/>
    <w:rsid w:val="006C6A93"/>
    <w:rsid w:val="006E02F9"/>
    <w:rsid w:val="00703F6F"/>
    <w:rsid w:val="00753C04"/>
    <w:rsid w:val="00756946"/>
    <w:rsid w:val="00757F80"/>
    <w:rsid w:val="00771EEC"/>
    <w:rsid w:val="00786819"/>
    <w:rsid w:val="007A325A"/>
    <w:rsid w:val="007C3099"/>
    <w:rsid w:val="007D2508"/>
    <w:rsid w:val="007E72BE"/>
    <w:rsid w:val="007F1523"/>
    <w:rsid w:val="007F509E"/>
    <w:rsid w:val="007F5799"/>
    <w:rsid w:val="007F60F7"/>
    <w:rsid w:val="007F6947"/>
    <w:rsid w:val="008177E7"/>
    <w:rsid w:val="00824102"/>
    <w:rsid w:val="00827A38"/>
    <w:rsid w:val="00834A12"/>
    <w:rsid w:val="00872729"/>
    <w:rsid w:val="008E21C4"/>
    <w:rsid w:val="008F4429"/>
    <w:rsid w:val="00932670"/>
    <w:rsid w:val="009352BB"/>
    <w:rsid w:val="00990668"/>
    <w:rsid w:val="009B397B"/>
    <w:rsid w:val="009C3A0C"/>
    <w:rsid w:val="009F0C77"/>
    <w:rsid w:val="009F4DD1"/>
    <w:rsid w:val="00A52198"/>
    <w:rsid w:val="00A64E80"/>
    <w:rsid w:val="00A741D9"/>
    <w:rsid w:val="00A9741D"/>
    <w:rsid w:val="00AD4B17"/>
    <w:rsid w:val="00B03E28"/>
    <w:rsid w:val="00B26FA6"/>
    <w:rsid w:val="00B741CB"/>
    <w:rsid w:val="00B934F3"/>
    <w:rsid w:val="00BB6347"/>
    <w:rsid w:val="00BC6B34"/>
    <w:rsid w:val="00BD2134"/>
    <w:rsid w:val="00C038D8"/>
    <w:rsid w:val="00C045DD"/>
    <w:rsid w:val="00C3136F"/>
    <w:rsid w:val="00C3483A"/>
    <w:rsid w:val="00C74E9D"/>
    <w:rsid w:val="00C82FD3"/>
    <w:rsid w:val="00CC6B7B"/>
    <w:rsid w:val="00CD3619"/>
    <w:rsid w:val="00CF4447"/>
    <w:rsid w:val="00D350ED"/>
    <w:rsid w:val="00D405E7"/>
    <w:rsid w:val="00D407AA"/>
    <w:rsid w:val="00D41D56"/>
    <w:rsid w:val="00D6260D"/>
    <w:rsid w:val="00D6662B"/>
    <w:rsid w:val="00D95E2F"/>
    <w:rsid w:val="00D970A9"/>
    <w:rsid w:val="00DA19E1"/>
    <w:rsid w:val="00DB3AC0"/>
    <w:rsid w:val="00DC6813"/>
    <w:rsid w:val="00DE68F0"/>
    <w:rsid w:val="00DF3845"/>
    <w:rsid w:val="00DF7E17"/>
    <w:rsid w:val="00EB00A2"/>
    <w:rsid w:val="00EB1BF3"/>
    <w:rsid w:val="00EF3EEE"/>
    <w:rsid w:val="00F149A7"/>
    <w:rsid w:val="00F50BAF"/>
    <w:rsid w:val="00F52C10"/>
    <w:rsid w:val="00F81FFD"/>
    <w:rsid w:val="00F85027"/>
    <w:rsid w:val="00F85228"/>
    <w:rsid w:val="00FB6773"/>
    <w:rsid w:val="00FE1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1739B-7541-49F6-BCA7-C252B6CB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3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F6F"/>
    <w:rPr>
      <w:rFonts w:ascii="Segoe UI" w:eastAsia="Times New Roman" w:hAnsi="Segoe UI" w:cs="Segoe UI"/>
      <w:sz w:val="18"/>
      <w:szCs w:val="18"/>
    </w:rPr>
  </w:style>
  <w:style w:type="character" w:styleId="Hyperlink">
    <w:name w:val="Hyperlink"/>
    <w:basedOn w:val="DefaultParagraphFont"/>
    <w:uiPriority w:val="99"/>
    <w:unhideWhenUsed/>
    <w:rsid w:val="00185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6&amp;session=121&amp;summary=B" TargetMode="External"/><Relationship Id="rId3" Type="http://schemas.openxmlformats.org/officeDocument/2006/relationships/settings" Target="settings.xml"/><Relationship Id="rId7" Type="http://schemas.openxmlformats.org/officeDocument/2006/relationships/hyperlink" Target="file:///h:\SJ%20Archive\2016\01-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26_2016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BEE4F-8242-4BCB-8E9D-4C9836DA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611</Words>
  <Characters>3484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1026: Betty Plumb - South Carolina Legislature Online</dc:title>
  <dc:subject/>
  <dc:creator>Gail Pinckney Moore</dc:creator>
  <cp:keywords/>
  <dc:description/>
  <cp:lastModifiedBy>N Cumfer</cp:lastModifiedBy>
  <cp:revision>2</cp:revision>
  <cp:lastPrinted>2016-01-26T17:22:00Z</cp:lastPrinted>
  <dcterms:created xsi:type="dcterms:W3CDTF">2016-12-02T17:24:00Z</dcterms:created>
  <dcterms:modified xsi:type="dcterms:W3CDTF">2016-12-02T17:24:00Z</dcterms:modified>
</cp:coreProperties>
</file>