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31D" w:rsidRDefault="0029031D" w:rsidP="0029031D">
      <w:pPr>
        <w:widowControl w:val="0"/>
        <w:jc w:val="center"/>
      </w:pPr>
      <w:bookmarkStart w:id="0" w:name="_GoBack"/>
      <w:bookmarkEnd w:id="0"/>
      <w:r w:rsidRPr="0029031D">
        <w:rPr>
          <w:b/>
        </w:rPr>
        <w:t>South Carolina General Assembly</w:t>
      </w:r>
    </w:p>
    <w:p w:rsidR="0029031D" w:rsidRDefault="0029031D" w:rsidP="0029031D">
      <w:pPr>
        <w:widowControl w:val="0"/>
        <w:jc w:val="center"/>
      </w:pPr>
      <w:r>
        <w:t>121st Session, 2015-2016</w:t>
      </w:r>
    </w:p>
    <w:p w:rsidR="0029031D" w:rsidRDefault="0029031D" w:rsidP="0029031D">
      <w:pPr>
        <w:widowControl w:val="0"/>
      </w:pPr>
    </w:p>
    <w:p w:rsidR="0029031D" w:rsidRDefault="0029031D" w:rsidP="0029031D">
      <w:pPr>
        <w:widowControl w:val="0"/>
        <w:rPr>
          <w:b/>
        </w:rPr>
      </w:pPr>
      <w:r w:rsidRPr="0029031D">
        <w:rPr>
          <w:b/>
        </w:rPr>
        <w:t>S.</w:t>
      </w:r>
      <w:r>
        <w:rPr>
          <w:b/>
        </w:rPr>
        <w:t xml:space="preserve"> </w:t>
      </w:r>
      <w:r w:rsidRPr="0029031D">
        <w:rPr>
          <w:b/>
        </w:rPr>
        <w:t>1237</w:t>
      </w:r>
    </w:p>
    <w:p w:rsidR="0029031D" w:rsidRDefault="0029031D" w:rsidP="0029031D">
      <w:pPr>
        <w:widowControl w:val="0"/>
        <w:rPr>
          <w:b/>
        </w:rPr>
      </w:pPr>
    </w:p>
    <w:p w:rsidR="0029031D" w:rsidRDefault="0029031D" w:rsidP="0029031D">
      <w:pPr>
        <w:widowControl w:val="0"/>
      </w:pPr>
      <w:r w:rsidRPr="0029031D">
        <w:rPr>
          <w:b/>
        </w:rPr>
        <w:t>STATUS INFORMATION</w:t>
      </w:r>
    </w:p>
    <w:p w:rsidR="0029031D" w:rsidRDefault="0029031D" w:rsidP="0029031D">
      <w:pPr>
        <w:widowControl w:val="0"/>
      </w:pPr>
    </w:p>
    <w:p w:rsidR="0029031D" w:rsidRDefault="0029031D" w:rsidP="0029031D">
      <w:pPr>
        <w:widowControl w:val="0"/>
      </w:pPr>
      <w:r>
        <w:t>General Bill</w:t>
      </w:r>
    </w:p>
    <w:p w:rsidR="0029031D" w:rsidRDefault="0029031D" w:rsidP="0029031D">
      <w:pPr>
        <w:widowControl w:val="0"/>
      </w:pPr>
      <w:r>
        <w:t>Sponsors: Senator Leatherman</w:t>
      </w:r>
    </w:p>
    <w:p w:rsidR="0029031D" w:rsidRDefault="0029031D" w:rsidP="0029031D">
      <w:pPr>
        <w:widowControl w:val="0"/>
      </w:pPr>
      <w:r>
        <w:t>Document Path: l:\s-res\hkl\016dmv .kmm.hkl.docx</w:t>
      </w:r>
    </w:p>
    <w:p w:rsidR="0029031D" w:rsidRDefault="0029031D" w:rsidP="0029031D">
      <w:pPr>
        <w:widowControl w:val="0"/>
      </w:pPr>
    </w:p>
    <w:p w:rsidR="0029031D" w:rsidRDefault="0029031D" w:rsidP="0029031D">
      <w:pPr>
        <w:widowControl w:val="0"/>
      </w:pPr>
      <w:r>
        <w:t>Introduced in the Senate on April 14, 2016</w:t>
      </w:r>
    </w:p>
    <w:p w:rsidR="0029031D" w:rsidRDefault="0029031D" w:rsidP="0029031D">
      <w:pPr>
        <w:widowControl w:val="0"/>
      </w:pPr>
      <w:r>
        <w:t xml:space="preserve">Currently residing in the Senate Committee on </w:t>
      </w:r>
      <w:r w:rsidRPr="0029031D">
        <w:rPr>
          <w:b/>
        </w:rPr>
        <w:t>Finance</w:t>
      </w:r>
    </w:p>
    <w:p w:rsidR="0029031D" w:rsidRDefault="0029031D" w:rsidP="0029031D">
      <w:pPr>
        <w:widowControl w:val="0"/>
      </w:pPr>
    </w:p>
    <w:p w:rsidR="0029031D" w:rsidRDefault="0029031D" w:rsidP="0029031D">
      <w:pPr>
        <w:widowControl w:val="0"/>
      </w:pPr>
      <w:r>
        <w:t xml:space="preserve">Summary: </w:t>
      </w:r>
      <w:r w:rsidR="003F495A">
        <w:t>Fees collected by DMV</w:t>
      </w:r>
    </w:p>
    <w:p w:rsidR="0029031D" w:rsidRDefault="0029031D" w:rsidP="0029031D">
      <w:pPr>
        <w:widowControl w:val="0"/>
      </w:pPr>
    </w:p>
    <w:p w:rsidR="0029031D" w:rsidRDefault="0029031D" w:rsidP="0029031D">
      <w:pPr>
        <w:widowControl w:val="0"/>
      </w:pPr>
    </w:p>
    <w:p w:rsidR="0029031D" w:rsidRDefault="0029031D" w:rsidP="0029031D">
      <w:pPr>
        <w:widowControl w:val="0"/>
        <w:tabs>
          <w:tab w:val="center" w:pos="590"/>
          <w:tab w:val="center" w:pos="1440"/>
          <w:tab w:val="left" w:pos="1872"/>
          <w:tab w:val="left" w:pos="9187"/>
        </w:tabs>
      </w:pPr>
      <w:r w:rsidRPr="0029031D">
        <w:rPr>
          <w:b/>
        </w:rPr>
        <w:t>HISTORY OF LEGISLATIVE ACTIONS</w:t>
      </w:r>
    </w:p>
    <w:p w:rsidR="0029031D" w:rsidRDefault="0029031D" w:rsidP="0029031D">
      <w:pPr>
        <w:widowControl w:val="0"/>
        <w:tabs>
          <w:tab w:val="center" w:pos="590"/>
          <w:tab w:val="center" w:pos="1440"/>
          <w:tab w:val="left" w:pos="1872"/>
          <w:tab w:val="left" w:pos="9187"/>
        </w:tabs>
      </w:pPr>
    </w:p>
    <w:p w:rsidR="0029031D" w:rsidRPr="0029031D" w:rsidRDefault="0029031D" w:rsidP="0029031D">
      <w:pPr>
        <w:widowControl w:val="0"/>
        <w:tabs>
          <w:tab w:val="center" w:pos="590"/>
          <w:tab w:val="center" w:pos="1440"/>
          <w:tab w:val="left" w:pos="1872"/>
          <w:tab w:val="left" w:pos="9187"/>
        </w:tabs>
      </w:pPr>
      <w:r w:rsidRPr="0029031D">
        <w:rPr>
          <w:u w:val="single"/>
        </w:rPr>
        <w:tab/>
        <w:t>Date</w:t>
      </w:r>
      <w:r w:rsidRPr="0029031D">
        <w:rPr>
          <w:u w:val="single"/>
        </w:rPr>
        <w:tab/>
        <w:t>Body</w:t>
      </w:r>
      <w:r w:rsidRPr="0029031D">
        <w:rPr>
          <w:u w:val="single"/>
        </w:rPr>
        <w:tab/>
        <w:t>Action Description with journal page number</w:t>
      </w:r>
      <w:r w:rsidRPr="0029031D">
        <w:rPr>
          <w:u w:val="single"/>
        </w:rPr>
        <w:tab/>
      </w:r>
    </w:p>
    <w:p w:rsidR="001843C1" w:rsidRDefault="001843C1" w:rsidP="001843C1">
      <w:pPr>
        <w:widowControl w:val="0"/>
        <w:tabs>
          <w:tab w:val="right" w:pos="1008"/>
          <w:tab w:val="left" w:pos="1152"/>
          <w:tab w:val="left" w:pos="1872"/>
          <w:tab w:val="left" w:pos="9187"/>
        </w:tabs>
        <w:ind w:left="2088" w:hanging="2088"/>
      </w:pPr>
      <w:r>
        <w:tab/>
        <w:t>4/14/2016</w:t>
      </w:r>
      <w:r>
        <w:tab/>
        <w:t>Senate</w:t>
      </w:r>
      <w:r>
        <w:tab/>
      </w:r>
      <w:r w:rsidRPr="001A33E0">
        <w:t>Introduced and read first time (</w:t>
      </w:r>
      <w:hyperlink r:id="rId6" w:history="1">
        <w:r w:rsidRPr="0026689F">
          <w:rPr>
            <w:rStyle w:val="Hyperlink"/>
          </w:rPr>
          <w:t>Senate Journal</w:t>
        </w:r>
        <w:r w:rsidRPr="0026689F">
          <w:rPr>
            <w:rStyle w:val="Hyperlink"/>
          </w:rPr>
          <w:noBreakHyphen/>
          <w:t>page 2</w:t>
        </w:r>
      </w:hyperlink>
      <w:r w:rsidRPr="001A33E0">
        <w:t>)</w:t>
      </w:r>
    </w:p>
    <w:p w:rsidR="001843C1" w:rsidRDefault="001843C1" w:rsidP="001843C1">
      <w:pPr>
        <w:widowControl w:val="0"/>
        <w:tabs>
          <w:tab w:val="right" w:pos="1008"/>
          <w:tab w:val="left" w:pos="1152"/>
          <w:tab w:val="left" w:pos="1872"/>
          <w:tab w:val="left" w:pos="9187"/>
        </w:tabs>
        <w:ind w:left="2088" w:hanging="2088"/>
      </w:pPr>
      <w:r>
        <w:tab/>
        <w:t>4/14/2016</w:t>
      </w:r>
      <w:r>
        <w:tab/>
        <w:t>Senate</w:t>
      </w:r>
      <w:r>
        <w:tab/>
      </w:r>
      <w:r w:rsidRPr="001A33E0">
        <w:t>R</w:t>
      </w:r>
      <w:r>
        <w:t xml:space="preserve">eferred to Committee on </w:t>
      </w:r>
      <w:r w:rsidRPr="001A33E0">
        <w:rPr>
          <w:b/>
        </w:rPr>
        <w:t>Finance</w:t>
      </w:r>
      <w:r>
        <w:t xml:space="preserve"> </w:t>
      </w:r>
      <w:r w:rsidRPr="001A33E0">
        <w:t>(</w:t>
      </w:r>
      <w:hyperlink r:id="rId7" w:history="1">
        <w:r w:rsidRPr="0026689F">
          <w:rPr>
            <w:rStyle w:val="Hyperlink"/>
          </w:rPr>
          <w:t>Senate Journal</w:t>
        </w:r>
        <w:r w:rsidRPr="0026689F">
          <w:rPr>
            <w:rStyle w:val="Hyperlink"/>
          </w:rPr>
          <w:noBreakHyphen/>
          <w:t>page 2</w:t>
        </w:r>
      </w:hyperlink>
      <w:r w:rsidRPr="001A33E0">
        <w:t>)</w:t>
      </w:r>
    </w:p>
    <w:p w:rsidR="001843C1" w:rsidRDefault="001843C1" w:rsidP="001843C1">
      <w:pPr>
        <w:widowControl w:val="0"/>
        <w:tabs>
          <w:tab w:val="right" w:pos="1008"/>
          <w:tab w:val="left" w:pos="1152"/>
          <w:tab w:val="left" w:pos="1872"/>
          <w:tab w:val="left" w:pos="9187"/>
        </w:tabs>
        <w:ind w:left="2088" w:hanging="2088"/>
      </w:pPr>
    </w:p>
    <w:p w:rsidR="0029031D" w:rsidRDefault="0029031D" w:rsidP="0029031D">
      <w:pPr>
        <w:widowControl w:val="0"/>
        <w:tabs>
          <w:tab w:val="right" w:pos="1008"/>
          <w:tab w:val="left" w:pos="1152"/>
          <w:tab w:val="left" w:pos="1872"/>
          <w:tab w:val="left" w:pos="9187"/>
        </w:tabs>
        <w:ind w:left="2088" w:hanging="2088"/>
      </w:pPr>
      <w:r>
        <w:t xml:space="preserve">View the latest </w:t>
      </w:r>
      <w:hyperlink r:id="rId8" w:history="1">
        <w:r w:rsidRPr="0029031D">
          <w:rPr>
            <w:rStyle w:val="Hyperlink"/>
          </w:rPr>
          <w:t>legislative information</w:t>
        </w:r>
      </w:hyperlink>
      <w:r>
        <w:t xml:space="preserve"> at the website</w:t>
      </w:r>
    </w:p>
    <w:p w:rsidR="0029031D" w:rsidRDefault="0029031D" w:rsidP="0029031D">
      <w:pPr>
        <w:widowControl w:val="0"/>
        <w:tabs>
          <w:tab w:val="right" w:pos="1008"/>
          <w:tab w:val="left" w:pos="1152"/>
          <w:tab w:val="left" w:pos="1872"/>
          <w:tab w:val="left" w:pos="9187"/>
        </w:tabs>
        <w:ind w:left="2088" w:hanging="2088"/>
      </w:pPr>
    </w:p>
    <w:p w:rsidR="0029031D" w:rsidRPr="0029031D" w:rsidRDefault="0029031D" w:rsidP="0029031D">
      <w:pPr>
        <w:widowControl w:val="0"/>
        <w:tabs>
          <w:tab w:val="right" w:pos="1008"/>
          <w:tab w:val="left" w:pos="1152"/>
          <w:tab w:val="left" w:pos="1872"/>
          <w:tab w:val="left" w:pos="9187"/>
        </w:tabs>
        <w:ind w:left="2088" w:hanging="2088"/>
      </w:pPr>
    </w:p>
    <w:p w:rsidR="0029031D" w:rsidRDefault="0029031D" w:rsidP="0029031D">
      <w:pPr>
        <w:widowControl w:val="0"/>
      </w:pPr>
      <w:r w:rsidRPr="0029031D">
        <w:rPr>
          <w:b/>
        </w:rPr>
        <w:t>VERSIONS OF THIS BILL</w:t>
      </w:r>
    </w:p>
    <w:p w:rsidR="0029031D" w:rsidRDefault="0029031D" w:rsidP="0029031D">
      <w:pPr>
        <w:widowControl w:val="0"/>
      </w:pPr>
    </w:p>
    <w:p w:rsidR="0029031D" w:rsidRDefault="0026689F" w:rsidP="0029031D">
      <w:pPr>
        <w:widowControl w:val="0"/>
      </w:pPr>
      <w:hyperlink r:id="rId9" w:history="1">
        <w:r w:rsidR="0029031D">
          <w:rPr>
            <w:rStyle w:val="Hyperlink"/>
          </w:rPr>
          <w:t>4/14/2016</w:t>
        </w:r>
      </w:hyperlink>
    </w:p>
    <w:p w:rsidR="0029031D" w:rsidRDefault="0029031D" w:rsidP="0029031D"/>
    <w:p w:rsidR="0029031D" w:rsidRDefault="0029031D" w:rsidP="0029031D">
      <w:pPr>
        <w:sectPr w:rsidR="0029031D" w:rsidSect="0029031D">
          <w:pgSz w:w="12240" w:h="15840" w:code="1"/>
          <w:pgMar w:top="1080" w:right="1440" w:bottom="1080" w:left="1440" w:header="720" w:footer="720" w:gutter="0"/>
          <w:cols w:space="720"/>
          <w:noEndnote/>
          <w:docGrid w:linePitch="360"/>
        </w:sectPr>
      </w:pPr>
    </w:p>
    <w:p w:rsidR="007A3B28" w:rsidRPr="00522CE0" w:rsidRDefault="007A3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1E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210B8">
        <w:rPr>
          <w:rFonts w:eastAsia="Times New Roman"/>
        </w:rPr>
        <w:t xml:space="preserve">TO AMEND SECTIONS </w:t>
      </w:r>
      <w:r>
        <w:rPr>
          <w:rFonts w:eastAsia="Times New Roman"/>
        </w:rPr>
        <w:t>12</w:t>
      </w:r>
      <w:r w:rsidR="00CE29A9">
        <w:rPr>
          <w:rFonts w:eastAsia="Times New Roman"/>
        </w:rPr>
        <w:noBreakHyphen/>
      </w:r>
      <w:r>
        <w:rPr>
          <w:rFonts w:eastAsia="Times New Roman"/>
        </w:rPr>
        <w:t>37</w:t>
      </w:r>
      <w:r w:rsidR="00CE29A9">
        <w:rPr>
          <w:rFonts w:eastAsia="Times New Roman"/>
        </w:rPr>
        <w:noBreakHyphen/>
      </w:r>
      <w:r>
        <w:rPr>
          <w:rFonts w:eastAsia="Times New Roman"/>
        </w:rPr>
        <w:t>2740(D)</w:t>
      </w:r>
      <w:r w:rsidRPr="006210B8">
        <w:rPr>
          <w:rFonts w:eastAsia="Times New Roman"/>
        </w:rPr>
        <w:t>,</w:t>
      </w:r>
      <w:r>
        <w:rPr>
          <w:rFonts w:eastAsia="Times New Roman"/>
        </w:rPr>
        <w:t xml:space="preserve"> 38</w:t>
      </w:r>
      <w:r w:rsidR="00CE29A9">
        <w:rPr>
          <w:rFonts w:eastAsia="Times New Roman"/>
        </w:rPr>
        <w:noBreakHyphen/>
      </w:r>
      <w:r>
        <w:rPr>
          <w:rFonts w:eastAsia="Times New Roman"/>
        </w:rPr>
        <w:t>73</w:t>
      </w:r>
      <w:r w:rsidR="00CE29A9">
        <w:rPr>
          <w:rFonts w:eastAsia="Times New Roman"/>
        </w:rPr>
        <w:noBreakHyphen/>
      </w:r>
      <w:r>
        <w:rPr>
          <w:rFonts w:eastAsia="Times New Roman"/>
        </w:rPr>
        <w:t xml:space="preserve">470, </w:t>
      </w:r>
      <w:r w:rsidRPr="006210B8">
        <w:rPr>
          <w:rFonts w:eastAsia="Times New Roman"/>
        </w:rPr>
        <w:t>56</w:t>
      </w:r>
      <w:r w:rsidR="00CE29A9">
        <w:rPr>
          <w:rFonts w:eastAsia="Times New Roman"/>
        </w:rPr>
        <w:noBreakHyphen/>
      </w:r>
      <w:r w:rsidRPr="006210B8">
        <w:rPr>
          <w:rFonts w:eastAsia="Times New Roman"/>
        </w:rPr>
        <w:t>1</w:t>
      </w:r>
      <w:r w:rsidR="00CE29A9">
        <w:rPr>
          <w:rFonts w:eastAsia="Times New Roman"/>
        </w:rPr>
        <w:noBreakHyphen/>
      </w:r>
      <w:r w:rsidRPr="006210B8">
        <w:rPr>
          <w:rFonts w:eastAsia="Times New Roman"/>
        </w:rPr>
        <w:t>170(B)(3),</w:t>
      </w:r>
      <w:r>
        <w:rPr>
          <w:rFonts w:eastAsia="Times New Roman"/>
        </w:rPr>
        <w:t xml:space="preserve"> </w:t>
      </w:r>
      <w:r w:rsidRPr="006210B8">
        <w:rPr>
          <w:rFonts w:eastAsia="Times New Roman"/>
        </w:rPr>
        <w:t>56</w:t>
      </w:r>
      <w:r w:rsidR="00CE29A9">
        <w:rPr>
          <w:rFonts w:eastAsia="Times New Roman"/>
        </w:rPr>
        <w:noBreakHyphen/>
      </w:r>
      <w:r w:rsidRPr="006210B8">
        <w:rPr>
          <w:rFonts w:eastAsia="Times New Roman"/>
        </w:rPr>
        <w:t>1</w:t>
      </w:r>
      <w:r w:rsidR="00CE29A9">
        <w:rPr>
          <w:rFonts w:eastAsia="Times New Roman"/>
        </w:rPr>
        <w:noBreakHyphen/>
      </w:r>
      <w:r w:rsidRPr="006210B8">
        <w:rPr>
          <w:rFonts w:eastAsia="Times New Roman"/>
        </w:rPr>
        <w:t>200,</w:t>
      </w:r>
      <w:r>
        <w:rPr>
          <w:rFonts w:eastAsia="Times New Roman"/>
        </w:rPr>
        <w:t xml:space="preserve"> </w:t>
      </w:r>
      <w:r w:rsidR="00CE29A9">
        <w:rPr>
          <w:rFonts w:eastAsia="Times New Roman"/>
        </w:rPr>
        <w:t>5</w:t>
      </w:r>
      <w:r w:rsidRPr="006210B8">
        <w:rPr>
          <w:rFonts w:eastAsia="Times New Roman"/>
        </w:rPr>
        <w:t>6</w:t>
      </w:r>
      <w:r w:rsidR="00CE29A9">
        <w:rPr>
          <w:rFonts w:eastAsia="Times New Roman"/>
        </w:rPr>
        <w:noBreakHyphen/>
      </w:r>
      <w:r w:rsidRPr="006210B8">
        <w:rPr>
          <w:rFonts w:eastAsia="Times New Roman"/>
        </w:rPr>
        <w:t>1</w:t>
      </w:r>
      <w:r w:rsidR="00CE29A9">
        <w:rPr>
          <w:rFonts w:eastAsia="Times New Roman"/>
        </w:rPr>
        <w:noBreakHyphen/>
      </w:r>
      <w:r w:rsidRPr="006210B8">
        <w:rPr>
          <w:rFonts w:eastAsia="Times New Roman"/>
        </w:rPr>
        <w:t>286(K)(1),</w:t>
      </w:r>
      <w:r>
        <w:rPr>
          <w:rFonts w:eastAsia="Times New Roman"/>
        </w:rPr>
        <w:t xml:space="preserve"> </w:t>
      </w:r>
      <w:r w:rsidRPr="006210B8">
        <w:rPr>
          <w:rFonts w:eastAsia="Times New Roman"/>
        </w:rPr>
        <w:t>56</w:t>
      </w:r>
      <w:r w:rsidR="00CE29A9">
        <w:rPr>
          <w:rFonts w:eastAsia="Times New Roman"/>
        </w:rPr>
        <w:noBreakHyphen/>
      </w:r>
      <w:r w:rsidRPr="006210B8">
        <w:rPr>
          <w:rFonts w:eastAsia="Times New Roman"/>
        </w:rPr>
        <w:t>1</w:t>
      </w:r>
      <w:r w:rsidR="00CE29A9">
        <w:rPr>
          <w:rFonts w:eastAsia="Times New Roman"/>
        </w:rPr>
        <w:noBreakHyphen/>
      </w:r>
      <w:r w:rsidRPr="006210B8">
        <w:rPr>
          <w:rFonts w:eastAsia="Times New Roman"/>
        </w:rPr>
        <w:t xml:space="preserve">390(2), </w:t>
      </w:r>
      <w:r w:rsidRPr="006210B8">
        <w:t>56</w:t>
      </w:r>
      <w:r w:rsidR="00CE29A9">
        <w:noBreakHyphen/>
      </w:r>
      <w:r w:rsidRPr="006210B8">
        <w:t>1</w:t>
      </w:r>
      <w:r w:rsidR="00CE29A9">
        <w:noBreakHyphen/>
      </w:r>
      <w:r w:rsidRPr="006210B8">
        <w:t>400(A), 56</w:t>
      </w:r>
      <w:r w:rsidR="00CE29A9">
        <w:noBreakHyphen/>
      </w:r>
      <w:r w:rsidRPr="006210B8">
        <w:t>1</w:t>
      </w:r>
      <w:r w:rsidR="00CE29A9">
        <w:noBreakHyphen/>
      </w:r>
      <w:r w:rsidRPr="006210B8">
        <w:t>460(A)(1)(E)(III), 56</w:t>
      </w:r>
      <w:r w:rsidR="00CE29A9">
        <w:noBreakHyphen/>
      </w:r>
      <w:r w:rsidRPr="006210B8">
        <w:t>1</w:t>
      </w:r>
      <w:r w:rsidR="00CE29A9">
        <w:noBreakHyphen/>
      </w:r>
      <w:r w:rsidRPr="006210B8">
        <w:t>550, 56</w:t>
      </w:r>
      <w:r w:rsidR="00CE29A9">
        <w:noBreakHyphen/>
      </w:r>
      <w:r w:rsidRPr="006210B8">
        <w:t>1</w:t>
      </w:r>
      <w:r w:rsidR="00CE29A9">
        <w:noBreakHyphen/>
      </w:r>
      <w:r w:rsidRPr="006210B8">
        <w:t>740(B)(3), 56</w:t>
      </w:r>
      <w:r w:rsidR="00CE29A9">
        <w:noBreakHyphen/>
      </w:r>
      <w:r w:rsidRPr="006210B8">
        <w:t>1</w:t>
      </w:r>
      <w:r w:rsidR="00CE29A9">
        <w:noBreakHyphen/>
      </w:r>
      <w:r w:rsidRPr="006210B8">
        <w:t>746(D)(3), 56</w:t>
      </w:r>
      <w:r w:rsidR="00CE29A9">
        <w:noBreakHyphen/>
      </w:r>
      <w:r w:rsidRPr="006210B8">
        <w:t>1</w:t>
      </w:r>
      <w:r w:rsidR="00CE29A9">
        <w:noBreakHyphen/>
      </w:r>
      <w:r w:rsidRPr="006210B8">
        <w:t>2080, 56</w:t>
      </w:r>
      <w:r w:rsidR="00CE29A9">
        <w:noBreakHyphen/>
      </w:r>
      <w:r w:rsidRPr="006210B8">
        <w:t>3</w:t>
      </w:r>
      <w:r w:rsidR="00CE29A9">
        <w:noBreakHyphen/>
      </w:r>
      <w:r w:rsidRPr="006210B8">
        <w:t xml:space="preserve">355, </w:t>
      </w:r>
      <w:r>
        <w:t>56</w:t>
      </w:r>
      <w:r w:rsidR="00CE29A9">
        <w:noBreakHyphen/>
      </w:r>
      <w:r>
        <w:t>5</w:t>
      </w:r>
      <w:r w:rsidR="00CE29A9">
        <w:noBreakHyphen/>
      </w:r>
      <w:r>
        <w:t>750(G)(3), 56</w:t>
      </w:r>
      <w:r w:rsidR="00CE29A9">
        <w:noBreakHyphen/>
      </w:r>
      <w:r>
        <w:t>5</w:t>
      </w:r>
      <w:r w:rsidR="00CE29A9">
        <w:noBreakHyphen/>
      </w:r>
      <w:r>
        <w:t>2951(B)(1), 56</w:t>
      </w:r>
      <w:r w:rsidR="00CE29A9">
        <w:noBreakHyphen/>
      </w:r>
      <w:r>
        <w:t>5</w:t>
      </w:r>
      <w:r w:rsidR="00CE29A9">
        <w:noBreakHyphen/>
      </w:r>
      <w:r>
        <w:t>2951(H)(3), 56</w:t>
      </w:r>
      <w:r w:rsidR="00CE29A9">
        <w:noBreakHyphen/>
      </w:r>
      <w:r>
        <w:t>9</w:t>
      </w:r>
      <w:r w:rsidR="00CE29A9">
        <w:noBreakHyphen/>
      </w:r>
      <w:r>
        <w:t>330, 56</w:t>
      </w:r>
      <w:r w:rsidR="00CE29A9">
        <w:noBreakHyphen/>
      </w:r>
      <w:r>
        <w:t>10</w:t>
      </w:r>
      <w:r w:rsidR="00CE29A9">
        <w:noBreakHyphen/>
      </w:r>
      <w:r>
        <w:t>240(C), 56</w:t>
      </w:r>
      <w:r w:rsidR="00CE29A9">
        <w:noBreakHyphen/>
      </w:r>
      <w:r>
        <w:t>10</w:t>
      </w:r>
      <w:r w:rsidR="00CE29A9">
        <w:noBreakHyphen/>
      </w:r>
      <w:r>
        <w:t>245, 56</w:t>
      </w:r>
      <w:r w:rsidR="00CE29A9">
        <w:noBreakHyphen/>
      </w:r>
      <w:r>
        <w:t>10</w:t>
      </w:r>
      <w:r w:rsidR="00CE29A9">
        <w:noBreakHyphen/>
      </w:r>
      <w:r>
        <w:t>552, 56</w:t>
      </w:r>
      <w:r w:rsidR="00CE29A9">
        <w:noBreakHyphen/>
      </w:r>
      <w:r>
        <w:t>19</w:t>
      </w:r>
      <w:r w:rsidR="00CE29A9">
        <w:noBreakHyphen/>
      </w:r>
      <w:r>
        <w:t>420(C), 56</w:t>
      </w:r>
      <w:r w:rsidR="00CE29A9">
        <w:noBreakHyphen/>
      </w:r>
      <w:r>
        <w:t>19</w:t>
      </w:r>
      <w:r w:rsidR="00CE29A9">
        <w:noBreakHyphen/>
      </w:r>
      <w:r>
        <w:t xml:space="preserve">520(A)(4), ALL OF THE 1976 CODE, ALL RELATING TO FEES COLLECTED BY THE DEPARTMENT OF MOTOR VEHICLES, TO PROVIDE THAT ALL OR A PORTION OF THE FEES SHALL BE CREDITED TO THE </w:t>
      </w:r>
      <w:r w:rsidRPr="00213D61">
        <w:rPr>
          <w:rFonts w:eastAsia="Times New Roman"/>
        </w:rPr>
        <w:t>STATE HIGHWAY ACCOUNT OF THE SOUTH CAROLINA TRANSPORTATION INFRASTRUCTURE BANK</w:t>
      </w:r>
      <w:r>
        <w:rPr>
          <w:rFonts w:eastAsia="Times New Roman"/>
        </w:rP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w:t>
      </w:r>
      <w:r w:rsidR="00CE29A9">
        <w:rPr>
          <w:rFonts w:eastAsia="Times New Roman"/>
        </w:rPr>
        <w:noBreakHyphen/>
      </w:r>
      <w:r>
        <w:rPr>
          <w:rFonts w:eastAsia="Times New Roman"/>
        </w:rPr>
        <w:t>37</w:t>
      </w:r>
      <w:r w:rsidR="00CE29A9">
        <w:rPr>
          <w:rFonts w:eastAsia="Times New Roman"/>
        </w:rPr>
        <w:noBreakHyphen/>
      </w:r>
      <w:r>
        <w:rPr>
          <w:rFonts w:eastAsia="Times New Roman"/>
        </w:rPr>
        <w:t>2740(D)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6336FF">
        <w:rPr>
          <w:rFonts w:eastAsia="Times New Roman"/>
        </w:rPr>
        <w:t>Before the reinstatement of a driver</w:t>
      </w:r>
      <w:r w:rsidR="00CE29A9" w:rsidRPr="00CE29A9">
        <w:rPr>
          <w:rFonts w:eastAsia="Times New Roman"/>
        </w:rPr>
        <w:t>’</w:t>
      </w:r>
      <w:r w:rsidRPr="006336FF">
        <w:rPr>
          <w:rFonts w:eastAsia="Times New Roman"/>
        </w:rPr>
        <w:t xml:space="preserve">s license or vehicle registration suspended pursuant to this section, a fee of fifty dollars must be paid to the Department of Motor Vehicles. </w:t>
      </w:r>
      <w:r w:rsidRPr="00C51FC1">
        <w:rPr>
          <w:rFonts w:eastAsia="Times New Roman"/>
          <w:strike/>
        </w:rPr>
        <w:t>The Department of Motor Vehicles may retain revenues generated by payment of the reinstatement fees pursuant to this section for use in defraying costs associated with suspension and reinstatement actions pursuant to this section.</w:t>
      </w:r>
      <w:r>
        <w:rPr>
          <w:rFonts w:eastAsia="Times New Roman"/>
        </w:rPr>
        <w:t xml:space="preserve"> </w:t>
      </w:r>
      <w:r>
        <w:rPr>
          <w:rFonts w:eastAsia="Times New Roman"/>
          <w:u w:val="single"/>
        </w:rPr>
        <w:t xml:space="preserve">An amount equal to the actual departmental direct costs related to suspension and reinstatement actions pursuant to this section </w:t>
      </w:r>
      <w:r w:rsidRPr="00204F9E">
        <w:rPr>
          <w:rFonts w:eastAsia="Times New Roman"/>
          <w:u w:val="single"/>
        </w:rPr>
        <w:t xml:space="preserve">must be placed by the Comptroller General into </w:t>
      </w:r>
      <w:r w:rsidRPr="006210B8">
        <w:rPr>
          <w:rFonts w:eastAsia="Times New Roman"/>
          <w:u w:val="single"/>
        </w:rPr>
        <w:t xml:space="preserve">the </w:t>
      </w:r>
      <w:r>
        <w:rPr>
          <w:rFonts w:eastAsia="Times New Roman"/>
          <w:u w:val="single"/>
        </w:rPr>
        <w:t>state highway account of the South Carolina Transportation Infrastructure Bank.</w:t>
      </w:r>
      <w:r w:rsidRPr="006336FF">
        <w:rPr>
          <w:rFonts w:eastAsia="Times New Roman"/>
        </w:rPr>
        <w:t xml:space="preserve"> Fees collected in excess of actual departmental direct costs related to suspension and reinstatement actions pursuant </w:t>
      </w:r>
      <w:r w:rsidRPr="006336FF">
        <w:rPr>
          <w:rFonts w:eastAsia="Times New Roman"/>
        </w:rPr>
        <w:lastRenderedPageBreak/>
        <w:t>to this section must be deposited to the credit of the general fund of the State at the end of each fiscal year.</w:t>
      </w:r>
      <w:r>
        <w:rPr>
          <w:rFonts w:eastAsia="Times New Roman"/>
        </w:rP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38</w:t>
      </w:r>
      <w:r w:rsidR="00CE29A9">
        <w:rPr>
          <w:rFonts w:eastAsia="Times New Roman"/>
        </w:rPr>
        <w:noBreakHyphen/>
      </w:r>
      <w:r>
        <w:rPr>
          <w:rFonts w:eastAsia="Times New Roman"/>
        </w:rPr>
        <w:t>73</w:t>
      </w:r>
      <w:r w:rsidR="00CE29A9">
        <w:rPr>
          <w:rFonts w:eastAsia="Times New Roman"/>
        </w:rPr>
        <w:noBreakHyphen/>
      </w:r>
      <w:r>
        <w:rPr>
          <w:rFonts w:eastAsia="Times New Roman"/>
        </w:rPr>
        <w:t>470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A7350D">
        <w:rPr>
          <w:rFonts w:eastAsia="Times New Roman"/>
        </w:rPr>
        <w:t>“Section 38</w:t>
      </w:r>
      <w:r w:rsidR="00CE29A9">
        <w:rPr>
          <w:rFonts w:eastAsia="Times New Roman"/>
        </w:rPr>
        <w:noBreakHyphen/>
      </w:r>
      <w:r w:rsidR="00A7350D">
        <w:rPr>
          <w:rFonts w:eastAsia="Times New Roman"/>
        </w:rPr>
        <w:t>73</w:t>
      </w:r>
      <w:r w:rsidR="00CE29A9">
        <w:rPr>
          <w:rFonts w:eastAsia="Times New Roman"/>
        </w:rPr>
        <w:noBreakHyphen/>
      </w:r>
      <w:r w:rsidR="00A7350D">
        <w:rPr>
          <w:rFonts w:eastAsia="Times New Roman"/>
        </w:rPr>
        <w:t>470.</w:t>
      </w:r>
      <w:r w:rsidR="00A7350D">
        <w:rPr>
          <w:rFonts w:eastAsia="Times New Roman"/>
        </w:rPr>
        <w:tab/>
      </w:r>
      <w:r w:rsidR="00A7350D" w:rsidRPr="006D52B4">
        <w:rPr>
          <w:rFonts w:eastAsia="Times New Roman"/>
        </w:rPr>
        <w:t xml:space="preserve">Two dollars of the yearly premium for uninsured motorist coverage is directed to be paid to the South Carolina Department of Motor Vehicles to be </w:t>
      </w:r>
      <w:r w:rsidR="00A7350D">
        <w:rPr>
          <w:rFonts w:eastAsia="Times New Roman"/>
          <w:u w:val="single"/>
        </w:rPr>
        <w:t>allocated in the manner provided in Section 56</w:t>
      </w:r>
      <w:r w:rsidR="00CE29A9">
        <w:rPr>
          <w:rFonts w:eastAsia="Times New Roman"/>
          <w:u w:val="single"/>
        </w:rPr>
        <w:noBreakHyphen/>
      </w:r>
      <w:r w:rsidR="00A7350D">
        <w:rPr>
          <w:rFonts w:eastAsia="Times New Roman"/>
          <w:u w:val="single"/>
        </w:rPr>
        <w:t>10</w:t>
      </w:r>
      <w:r w:rsidR="00CE29A9">
        <w:rPr>
          <w:rFonts w:eastAsia="Times New Roman"/>
          <w:u w:val="single"/>
        </w:rPr>
        <w:noBreakHyphen/>
      </w:r>
      <w:r w:rsidR="00A7350D">
        <w:rPr>
          <w:rFonts w:eastAsia="Times New Roman"/>
          <w:u w:val="single"/>
        </w:rPr>
        <w:t>552</w:t>
      </w:r>
      <w:r w:rsidR="00A7350D">
        <w:rPr>
          <w:rFonts w:eastAsia="Times New Roman"/>
        </w:rPr>
        <w:t xml:space="preserve"> </w:t>
      </w:r>
      <w:r w:rsidR="00A7350D" w:rsidRPr="005B35FD">
        <w:rPr>
          <w:rFonts w:eastAsia="Times New Roman"/>
          <w:strike/>
        </w:rPr>
        <w:t xml:space="preserve">placed on deposit with the State Treasurer in the </w:t>
      </w:r>
      <w:r w:rsidR="00CE29A9" w:rsidRPr="00CE29A9">
        <w:rPr>
          <w:rFonts w:eastAsia="Times New Roman"/>
          <w:strike/>
        </w:rPr>
        <w:t>‘</w:t>
      </w:r>
      <w:r w:rsidR="00A7350D" w:rsidRPr="005B35FD">
        <w:rPr>
          <w:rFonts w:eastAsia="Times New Roman"/>
          <w:strike/>
        </w:rPr>
        <w:t>Uninsured Enforcement Fund</w:t>
      </w:r>
      <w:r w:rsidR="00CE29A9" w:rsidRPr="00CE29A9">
        <w:rPr>
          <w:rFonts w:eastAsia="Times New Roman"/>
          <w:strike/>
        </w:rPr>
        <w:t>’</w:t>
      </w:r>
      <w:r w:rsidR="00A7350D" w:rsidRPr="005B35FD">
        <w:rPr>
          <w:rFonts w:eastAsia="Times New Roman"/>
          <w:strike/>
        </w:rPr>
        <w:t>, payable</w:t>
      </w:r>
      <w:r w:rsidR="00A7350D" w:rsidRPr="007E4DD3">
        <w:rPr>
          <w:rFonts w:eastAsia="Times New Roman"/>
        </w:rPr>
        <w:t xml:space="preserve"> on a quarterly basis</w:t>
      </w:r>
      <w:r w:rsidR="00A7350D" w:rsidRPr="005B35FD">
        <w:rPr>
          <w:rFonts w:eastAsia="Times New Roman"/>
          <w:strike/>
        </w:rPr>
        <w:t>, to provide for the costs of enforcing and administering the provisions of Article 3, Chapter 10, Title 56. Of the two dollars collected, eighty cents must be distributed to the South Carolina Highway Patrol and one dollar twenty cents must be retained by the Department of Motor Vehicles</w:t>
      </w:r>
      <w:r w:rsidR="00A7350D" w:rsidRPr="005B35FD">
        <w:rPr>
          <w:rFonts w:eastAsia="Times New Roman"/>
        </w:rPr>
        <w:t>.</w:t>
      </w:r>
      <w:r w:rsidR="00A7350D" w:rsidRPr="006336FF">
        <w:rPr>
          <w:rFonts w:eastAsia="Times New Roman"/>
        </w:rPr>
        <w:t xml:space="preserve"> Interest earned by the “Uninsured Fund” must be retained by that fund. There is no requirement for an insurer or an agent to offer underinsured motorist coverage at limits less than the statutorily required bodily injury or property damage limits.</w:t>
      </w:r>
      <w:r w:rsidR="00A7350D">
        <w:rPr>
          <w:rFonts w:eastAsia="Times New Roman"/>
        </w:rP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4DCD">
        <w:rPr>
          <w:rFonts w:eastAsia="Times New Roman"/>
        </w:rPr>
        <w:t>3</w:t>
      </w:r>
      <w:r>
        <w:rPr>
          <w:rFonts w:eastAsia="Times New Roman"/>
        </w:rPr>
        <w:t>.</w:t>
      </w:r>
      <w:r>
        <w:rPr>
          <w:rFonts w:eastAsia="Times New Roman"/>
        </w:rPr>
        <w:tab/>
        <w:t>Section 56</w:t>
      </w:r>
      <w:r w:rsidR="00CE29A9">
        <w:rPr>
          <w:rFonts w:eastAsia="Times New Roman"/>
        </w:rPr>
        <w:noBreakHyphen/>
      </w:r>
      <w:r>
        <w:rPr>
          <w:rFonts w:eastAsia="Times New Roman"/>
        </w:rPr>
        <w:t>1</w:t>
      </w:r>
      <w:r w:rsidR="00CE29A9">
        <w:rPr>
          <w:rFonts w:eastAsia="Times New Roman"/>
        </w:rPr>
        <w:noBreakHyphen/>
      </w:r>
      <w:r>
        <w:rPr>
          <w:rFonts w:eastAsia="Times New Roman"/>
        </w:rPr>
        <w:t>170(B)(3)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7208D7">
        <w:rPr>
          <w:rFonts w:eastAsia="Times New Roman"/>
        </w:rPr>
        <w:t>The fee for each special restricted driver</w:t>
      </w:r>
      <w:r w:rsidR="00CE29A9" w:rsidRPr="00CE29A9">
        <w:rPr>
          <w:rFonts w:eastAsia="Times New Roman"/>
        </w:rPr>
        <w:t>’</w:t>
      </w:r>
      <w:r w:rsidRPr="007208D7">
        <w:rPr>
          <w:rFonts w:eastAsia="Times New Roman"/>
        </w:rPr>
        <w:t xml:space="preserve">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7208D7">
        <w:rPr>
          <w:rFonts w:eastAsia="Times New Roman"/>
          <w:strike/>
        </w:rPr>
        <w:t>a special restricted account to be used by the Department of Motor Vehicles to defray the expenses of the Department of Motor Vehicles</w:t>
      </w:r>
      <w:r>
        <w:rPr>
          <w:rFonts w:eastAsia="Times New Roman"/>
        </w:rPr>
        <w:t xml:space="preserve"> </w:t>
      </w:r>
      <w:r w:rsidRPr="006210B8">
        <w:rPr>
          <w:rFonts w:eastAsia="Times New Roman"/>
          <w:u w:val="single"/>
        </w:rPr>
        <w:t xml:space="preserve">the </w:t>
      </w:r>
      <w:r>
        <w:rPr>
          <w:rFonts w:eastAsia="Times New Roman"/>
          <w:u w:val="single"/>
        </w:rPr>
        <w:t>state highway account of the South Carolina Transportation Infrastructure Bank</w:t>
      </w:r>
      <w:r w:rsidRPr="007208D7">
        <w:rPr>
          <w:rFonts w:eastAsia="Times New Roman"/>
        </w:rPr>
        <w:t>.</w:t>
      </w:r>
      <w:r w:rsidR="004D65C3">
        <w:rPr>
          <w:rFonts w:eastAsia="Times New Roman"/>
        </w:rP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4DCD">
        <w:rPr>
          <w:rFonts w:eastAsia="Times New Roman"/>
        </w:rPr>
        <w:t>4</w:t>
      </w:r>
      <w:r>
        <w:rPr>
          <w:rFonts w:eastAsia="Times New Roman"/>
        </w:rPr>
        <w:t>.</w:t>
      </w:r>
      <w:r>
        <w:rPr>
          <w:rFonts w:eastAsia="Times New Roman"/>
        </w:rPr>
        <w:tab/>
        <w:t>Section 56</w:t>
      </w:r>
      <w:r w:rsidR="00CE29A9">
        <w:rPr>
          <w:rFonts w:eastAsia="Times New Roman"/>
        </w:rPr>
        <w:noBreakHyphen/>
      </w:r>
      <w:r>
        <w:rPr>
          <w:rFonts w:eastAsia="Times New Roman"/>
        </w:rPr>
        <w:t>1</w:t>
      </w:r>
      <w:r w:rsidR="00CE29A9">
        <w:rPr>
          <w:rFonts w:eastAsia="Times New Roman"/>
        </w:rPr>
        <w:noBreakHyphen/>
      </w:r>
      <w:r>
        <w:rPr>
          <w:rFonts w:eastAsia="Times New Roman"/>
        </w:rPr>
        <w:t>200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sidR="00CE29A9">
        <w:rPr>
          <w:rFonts w:eastAsia="Times New Roman"/>
        </w:rPr>
        <w:noBreakHyphen/>
      </w:r>
      <w:r>
        <w:rPr>
          <w:rFonts w:eastAsia="Times New Roman"/>
        </w:rPr>
        <w:t>1</w:t>
      </w:r>
      <w:r w:rsidR="00CE29A9">
        <w:rPr>
          <w:rFonts w:eastAsia="Times New Roman"/>
        </w:rPr>
        <w:noBreakHyphen/>
      </w:r>
      <w:r>
        <w:rPr>
          <w:rFonts w:eastAsia="Times New Roman"/>
        </w:rPr>
        <w:t>200.</w:t>
      </w:r>
      <w:r>
        <w:rPr>
          <w:rFonts w:eastAsia="Times New Roman"/>
        </w:rPr>
        <w:tab/>
      </w:r>
      <w:r>
        <w:rPr>
          <w:rFonts w:eastAsia="Times New Roman"/>
          <w:u w:val="single"/>
        </w:rPr>
        <w:t>(A)</w:t>
      </w:r>
      <w:r w:rsidRPr="00C4083E">
        <w:rPr>
          <w:rFonts w:eastAsia="Times New Roman"/>
        </w:rPr>
        <w:tab/>
        <w:t>If a driver</w:t>
      </w:r>
      <w:r w:rsidR="00CE29A9" w:rsidRPr="00CE29A9">
        <w:rPr>
          <w:rFonts w:eastAsia="Times New Roman"/>
        </w:rPr>
        <w:t>’</w:t>
      </w:r>
      <w:r w:rsidRPr="00C4083E">
        <w:rPr>
          <w:rFonts w:eastAsia="Times New Roman"/>
        </w:rPr>
        <w:t>s license is lost or destroyed, the person to whom the license was issued, upon payment of a fee of ten dollars, may obtain a duplicate or substitution of it upon furnishing proof satisfactory to the Department of Motor Vehicles that the license has been lost or destroyed.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C4083E">
        <w:rPr>
          <w:rFonts w:eastAsia="Times New Roman"/>
        </w:rPr>
        <w:t>Three dollars of the revenue from each fee collected pursuant to this section must be credited to the Department of Transportation State Non</w:t>
      </w:r>
      <w:r w:rsidR="00CE29A9">
        <w:rPr>
          <w:rFonts w:eastAsia="Times New Roman"/>
        </w:rPr>
        <w:noBreakHyphen/>
      </w:r>
      <w:r w:rsidRPr="00C4083E">
        <w:rPr>
          <w:rFonts w:eastAsia="Times New Roman"/>
        </w:rPr>
        <w:t>Federal Aid Highway Fund based on the actual date of receipt by the Department of Motor Vehicles.</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C4083E">
        <w:rPr>
          <w:rFonts w:eastAsia="Times New Roman"/>
        </w:rPr>
        <w:t xml:space="preserve">The balance of the revenue from each fee must be </w:t>
      </w:r>
      <w:r w:rsidRPr="00C4083E">
        <w:rPr>
          <w:rFonts w:eastAsia="Times New Roman"/>
          <w:strike/>
        </w:rPr>
        <w:t>deposited into a special earmarked account by the State Treasurer for the use of the Department of Motor Vehicles</w:t>
      </w:r>
      <w:r>
        <w:rPr>
          <w:rFonts w:eastAsia="Times New Roman"/>
        </w:rPr>
        <w:t xml:space="preserve"> </w:t>
      </w:r>
      <w:r w:rsidRPr="00C4083E">
        <w:rPr>
          <w:rFonts w:eastAsia="Times New Roman"/>
          <w:u w:val="single"/>
        </w:rPr>
        <w:t xml:space="preserve">placed by the Comptroller General into </w:t>
      </w:r>
      <w:r w:rsidRPr="006210B8">
        <w:rPr>
          <w:rFonts w:eastAsia="Times New Roman"/>
          <w:u w:val="single"/>
        </w:rPr>
        <w:t>the</w:t>
      </w:r>
      <w:r w:rsidR="00DB4EA1">
        <w:rPr>
          <w:rFonts w:eastAsia="Times New Roman"/>
          <w:u w:val="single"/>
        </w:rPr>
        <w:t xml:space="preserve"> </w:t>
      </w:r>
      <w:r>
        <w:rPr>
          <w:rFonts w:eastAsia="Times New Roman"/>
          <w:u w:val="single"/>
        </w:rPr>
        <w:t>state highway account of the South Carolina Transportation Infrastructure Bank</w:t>
      </w:r>
      <w:r w:rsidRPr="00C4083E">
        <w:rPr>
          <w:rFonts w:eastAsia="Times New Roman"/>
        </w:rPr>
        <w:t>.</w:t>
      </w:r>
      <w:r>
        <w:rPr>
          <w:rFonts w:eastAsia="Times New Roman"/>
        </w:rP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4DCD">
        <w:rPr>
          <w:rFonts w:eastAsia="Times New Roman"/>
        </w:rPr>
        <w:t>5</w:t>
      </w:r>
      <w:r>
        <w:rPr>
          <w:rFonts w:eastAsia="Times New Roman"/>
        </w:rPr>
        <w:t>.</w:t>
      </w:r>
      <w:r>
        <w:rPr>
          <w:rFonts w:eastAsia="Times New Roman"/>
        </w:rPr>
        <w:tab/>
        <w:t>Section 56</w:t>
      </w:r>
      <w:r w:rsidR="00CE29A9">
        <w:rPr>
          <w:rFonts w:eastAsia="Times New Roman"/>
        </w:rPr>
        <w:noBreakHyphen/>
      </w:r>
      <w:r>
        <w:rPr>
          <w:rFonts w:eastAsia="Times New Roman"/>
        </w:rPr>
        <w:t>1</w:t>
      </w:r>
      <w:r w:rsidR="00CE29A9">
        <w:rPr>
          <w:rFonts w:eastAsia="Times New Roman"/>
        </w:rPr>
        <w:noBreakHyphen/>
      </w:r>
      <w:r>
        <w:rPr>
          <w:rFonts w:eastAsia="Times New Roman"/>
        </w:rPr>
        <w:t>286(K)(1)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4C78CA">
        <w:rPr>
          <w:rFonts w:eastAsia="Times New Roman"/>
        </w:rPr>
        <w:t>obtain a temporary alcohol license by filing with the Department of Motor Vehicles a form for this purpose. A one hundred</w:t>
      </w:r>
      <w:r w:rsidR="00CE29A9">
        <w:rPr>
          <w:rFonts w:eastAsia="Times New Roman"/>
        </w:rPr>
        <w:noBreakHyphen/>
      </w:r>
      <w:r w:rsidRPr="004C78CA">
        <w:rPr>
          <w:rFonts w:eastAsia="Times New Roman"/>
        </w:rPr>
        <w:t>dollar fee must be assessed for obtaining a temporary alcohol license. Twenty</w:t>
      </w:r>
      <w:r w:rsidR="00CE29A9">
        <w:rPr>
          <w:rFonts w:eastAsia="Times New Roman"/>
        </w:rPr>
        <w:noBreakHyphen/>
      </w:r>
      <w:r w:rsidRPr="004C78CA">
        <w:rPr>
          <w:rFonts w:eastAsia="Times New Roman"/>
        </w:rPr>
        <w:t>five dollars of the fee collected by the Department of Motor Vehicles must be distributed to the Department of Public Safety for supplying and maintaining all necessary vehicle videotaping equipment. The remaining seventy</w:t>
      </w:r>
      <w:r w:rsidR="00CE29A9">
        <w:rPr>
          <w:rFonts w:eastAsia="Times New Roman"/>
        </w:rPr>
        <w:noBreakHyphen/>
      </w:r>
      <w:r w:rsidRPr="004C78CA">
        <w:rPr>
          <w:rFonts w:eastAsia="Times New Roman"/>
        </w:rPr>
        <w:t xml:space="preserve">five dollars must be placed by the Comptroller General into </w:t>
      </w:r>
      <w:r w:rsidRPr="004C78CA">
        <w:rPr>
          <w:rFonts w:eastAsia="Times New Roman"/>
          <w:strike/>
        </w:rPr>
        <w:t>a special restricted account to be used by the Department of Motor Vehicles to defray the Department of Motor Vehicle</w:t>
      </w:r>
      <w:r w:rsidR="00CE29A9" w:rsidRPr="00CE29A9">
        <w:rPr>
          <w:rFonts w:eastAsia="Times New Roman"/>
          <w:strike/>
        </w:rPr>
        <w:t>’</w:t>
      </w:r>
      <w:r w:rsidRPr="004C78CA">
        <w:rPr>
          <w:rFonts w:eastAsia="Times New Roman"/>
          <w:strike/>
        </w:rPr>
        <w:t>s expenses</w:t>
      </w:r>
      <w:r>
        <w:rPr>
          <w:rFonts w:eastAsia="Times New Roman"/>
        </w:rPr>
        <w:t xml:space="preserve"> </w:t>
      </w:r>
      <w:r w:rsidRPr="006210B8">
        <w:rPr>
          <w:rFonts w:eastAsia="Times New Roman"/>
          <w:u w:val="single"/>
        </w:rPr>
        <w:t xml:space="preserve">the </w:t>
      </w:r>
      <w:r>
        <w:rPr>
          <w:rFonts w:eastAsia="Times New Roman"/>
          <w:u w:val="single"/>
        </w:rPr>
        <w:t>state highway account of the South Carolina Transportation Infrastructure Bank</w:t>
      </w:r>
      <w:r w:rsidRPr="004C78CA">
        <w:rPr>
          <w:rFonts w:eastAsia="Times New Roman"/>
        </w:rPr>
        <w:t>. The temporary alcohol license allows the person to drive a motor vehicle without any restrictive conditions pending the outcome of the contested case hearing provided for in this section or the final decision or disposition of the matter; and</w:t>
      </w:r>
      <w:r>
        <w:rPr>
          <w:rFonts w:eastAsia="Times New Roman"/>
        </w:rP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4DCD">
        <w:rPr>
          <w:rFonts w:eastAsia="Times New Roman"/>
        </w:rPr>
        <w:t>6</w:t>
      </w:r>
      <w:r>
        <w:rPr>
          <w:rFonts w:eastAsia="Times New Roman"/>
        </w:rPr>
        <w:t>.</w:t>
      </w:r>
      <w:r>
        <w:rPr>
          <w:rFonts w:eastAsia="Times New Roman"/>
        </w:rPr>
        <w:tab/>
        <w:t>Section 56</w:t>
      </w:r>
      <w:r w:rsidR="00CE29A9">
        <w:rPr>
          <w:rFonts w:eastAsia="Times New Roman"/>
        </w:rPr>
        <w:noBreakHyphen/>
      </w:r>
      <w:r>
        <w:rPr>
          <w:rFonts w:eastAsia="Times New Roman"/>
        </w:rPr>
        <w:t>1</w:t>
      </w:r>
      <w:r w:rsidR="00CE29A9">
        <w:rPr>
          <w:rFonts w:eastAsia="Times New Roman"/>
        </w:rPr>
        <w:noBreakHyphen/>
      </w:r>
      <w:r>
        <w:rPr>
          <w:rFonts w:eastAsia="Times New Roman"/>
        </w:rPr>
        <w:t>390(2)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A5540F">
        <w:rPr>
          <w:rFonts w:eastAsia="Times New Roman"/>
        </w:rPr>
        <w:t xml:space="preserve">The fees collected by the Department of Motor Vehicles under this provision must be distributed as follows: seventy dollars must be placed by the Comptroller General into </w:t>
      </w:r>
      <w:r w:rsidRPr="00A5540F">
        <w:rPr>
          <w:rFonts w:eastAsia="Times New Roman"/>
          <w:strike/>
        </w:rPr>
        <w:t>a special restricted account to be used by the Department of Motor Vehicles to defray the expenses of the Department of Motor Vehicles</w:t>
      </w:r>
      <w:r>
        <w:rPr>
          <w:rFonts w:eastAsia="Times New Roman"/>
        </w:rPr>
        <w:t xml:space="preserve"> </w:t>
      </w:r>
      <w:r w:rsidRPr="006210B8">
        <w:rPr>
          <w:rFonts w:eastAsia="Times New Roman"/>
          <w:u w:val="single"/>
        </w:rPr>
        <w:t xml:space="preserve">the </w:t>
      </w:r>
      <w:r>
        <w:rPr>
          <w:rFonts w:eastAsia="Times New Roman"/>
          <w:u w:val="single"/>
        </w:rPr>
        <w:t>state highway account of the South Carolina Transportation Infrastructure Bank</w:t>
      </w:r>
      <w:r w:rsidRPr="00A5540F">
        <w:rPr>
          <w:rFonts w:eastAsia="Times New Roman"/>
        </w:rPr>
        <w:t xml:space="preserve"> and one </w:t>
      </w:r>
      <w:r w:rsidR="004D65C3">
        <w:rPr>
          <w:rFonts w:eastAsia="Times New Roman"/>
        </w:rPr>
        <w:t xml:space="preserve">dollar must be credited to the </w:t>
      </w:r>
      <w:r w:rsidR="00CE29A9" w:rsidRPr="00CE29A9">
        <w:rPr>
          <w:rFonts w:eastAsia="Times New Roman"/>
        </w:rPr>
        <w:t>‘</w:t>
      </w:r>
      <w:r w:rsidRPr="00A5540F">
        <w:rPr>
          <w:rFonts w:eastAsia="Times New Roman"/>
        </w:rPr>
        <w:t>Keep South Carolina Beautiful Fund</w:t>
      </w:r>
      <w:r w:rsidR="00CE29A9" w:rsidRPr="00CE29A9">
        <w:rPr>
          <w:rFonts w:eastAsia="Times New Roman"/>
        </w:rPr>
        <w:t>’</w:t>
      </w:r>
      <w:r w:rsidRPr="00A5540F">
        <w:rPr>
          <w:rFonts w:eastAsia="Times New Roman"/>
        </w:rPr>
        <w:t xml:space="preserve"> established pursuant </w:t>
      </w:r>
      <w:r w:rsidR="004D65C3">
        <w:rPr>
          <w:rFonts w:eastAsia="Times New Roman"/>
        </w:rPr>
        <w:t>to Section 56</w:t>
      </w:r>
      <w:r w:rsidR="00CE29A9">
        <w:rPr>
          <w:rFonts w:eastAsia="Times New Roman"/>
        </w:rPr>
        <w:noBreakHyphen/>
      </w:r>
      <w:r w:rsidR="004D65C3">
        <w:rPr>
          <w:rFonts w:eastAsia="Times New Roman"/>
        </w:rPr>
        <w:t>3</w:t>
      </w:r>
      <w:r w:rsidR="00CE29A9">
        <w:rPr>
          <w:rFonts w:eastAsia="Times New Roman"/>
        </w:rPr>
        <w:noBreakHyphen/>
      </w:r>
      <w:r w:rsidR="004D65C3">
        <w:rPr>
          <w:rFonts w:eastAsia="Times New Roman"/>
        </w:rPr>
        <w:t xml:space="preserve">3950. From the </w:t>
      </w:r>
      <w:r w:rsidR="00CE29A9" w:rsidRPr="00CE29A9">
        <w:rPr>
          <w:rFonts w:eastAsia="Times New Roman"/>
        </w:rPr>
        <w:t>‘</w:t>
      </w:r>
      <w:r w:rsidRPr="00A5540F">
        <w:rPr>
          <w:rFonts w:eastAsia="Times New Roman"/>
        </w:rPr>
        <w:t>Keep South Carolina Beautiful Fund</w:t>
      </w:r>
      <w:r w:rsidR="00CE29A9" w:rsidRPr="00CE29A9">
        <w:rPr>
          <w:rFonts w:eastAsia="Times New Roman"/>
        </w:rPr>
        <w:t>’</w:t>
      </w:r>
      <w:r w:rsidRPr="00A5540F">
        <w:rPr>
          <w:rFonts w:eastAsia="Times New Roman"/>
        </w:rPr>
        <w:t>, the Department of Transportation shall expend funds necessary to employ, within the Department of Transportation, a person with training in horticulture to administer a program for beautifying the rights</w:t>
      </w:r>
      <w:r w:rsidR="00CE29A9">
        <w:rPr>
          <w:rFonts w:eastAsia="Times New Roman"/>
        </w:rPr>
        <w:noBreakHyphen/>
      </w:r>
      <w:r w:rsidRPr="00A5540F">
        <w:rPr>
          <w:rFonts w:eastAsia="Times New Roman"/>
        </w:rPr>
        <w:t>of</w:t>
      </w:r>
      <w:r w:rsidR="00CE29A9">
        <w:rPr>
          <w:rFonts w:eastAsia="Times New Roman"/>
        </w:rPr>
        <w:noBreakHyphen/>
      </w:r>
      <w:r w:rsidRPr="00A5540F">
        <w:rPr>
          <w:rFonts w:eastAsia="Times New Roman"/>
        </w:rPr>
        <w:t>way along state highways and roads. The remainder of the fees collected pursuant to this section must be credited to the Department of Transportation State Non</w:t>
      </w:r>
      <w:r w:rsidR="00CE29A9">
        <w:rPr>
          <w:rFonts w:eastAsia="Times New Roman"/>
        </w:rPr>
        <w:noBreakHyphen/>
      </w:r>
      <w:r w:rsidRPr="00A5540F">
        <w:rPr>
          <w:rFonts w:eastAsia="Times New Roman"/>
        </w:rPr>
        <w:t>Federal Aid Highway Fund</w:t>
      </w:r>
      <w:r>
        <w:rPr>
          <w:rFonts w:eastAsia="Times New Roman"/>
          <w:u w:val="single"/>
        </w:rPr>
        <w:t>.</w:t>
      </w:r>
      <w:r w:rsidRPr="00A5540F">
        <w:rPr>
          <w:rFonts w:eastAsia="Times New Roman"/>
        </w:rPr>
        <w:t xml:space="preserve"> </w:t>
      </w:r>
      <w:r w:rsidRPr="00A5540F">
        <w:rPr>
          <w:rFonts w:eastAsia="Times New Roman"/>
          <w:strike/>
        </w:rPr>
        <w:t>as provided in the following schedule based on the actual date of receipt by the Department of Motor Vehicles:</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378C" w:rsidRPr="00A5540F"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Fees and Penalties</w:t>
      </w:r>
      <w:r w:rsidRPr="00A5540F">
        <w:rPr>
          <w:rFonts w:eastAsia="Times New Roman"/>
        </w:rPr>
        <w:tab/>
        <w:t xml:space="preserve"> </w:t>
      </w:r>
      <w:r w:rsidRPr="00A5540F">
        <w:rPr>
          <w:rFonts w:eastAsia="Times New Roman"/>
          <w:strike/>
        </w:rPr>
        <w:t>General Fund</w:t>
      </w:r>
      <w:r w:rsidRPr="00A5540F">
        <w:rPr>
          <w:rFonts w:eastAsia="Times New Roman"/>
        </w:rPr>
        <w:t xml:space="preserve"> </w:t>
      </w:r>
      <w:r w:rsidRPr="00A5540F">
        <w:rPr>
          <w:rFonts w:eastAsia="Times New Roman"/>
        </w:rPr>
        <w:tab/>
      </w:r>
      <w:r w:rsidRPr="00A5540F">
        <w:rPr>
          <w:rFonts w:eastAsia="Times New Roman"/>
          <w:strike/>
        </w:rPr>
        <w:t>Department of</w:t>
      </w:r>
    </w:p>
    <w:p w:rsidR="00E1378C" w:rsidRPr="00A5540F"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Collected After</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of the State</w:t>
      </w:r>
      <w:r w:rsidRPr="00A5540F">
        <w:rPr>
          <w:rFonts w:eastAsia="Times New Roman"/>
        </w:rPr>
        <w:tab/>
      </w:r>
      <w:r w:rsidRPr="00A5540F">
        <w:rPr>
          <w:rFonts w:eastAsia="Times New Roman"/>
        </w:rPr>
        <w:tab/>
      </w:r>
      <w:r w:rsidRPr="00A5540F">
        <w:rPr>
          <w:rFonts w:eastAsia="Times New Roman"/>
          <w:strike/>
        </w:rPr>
        <w:t>Transportation</w:t>
      </w:r>
    </w:p>
    <w:p w:rsidR="00E1378C" w:rsidRPr="00A5540F"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State Non</w:t>
      </w:r>
      <w:r w:rsidR="00CE29A9">
        <w:rPr>
          <w:rFonts w:eastAsia="Times New Roman"/>
          <w:strike/>
        </w:rPr>
        <w:noBreakHyphen/>
      </w:r>
      <w:r w:rsidRPr="00A5540F">
        <w:rPr>
          <w:rFonts w:eastAsia="Times New Roman"/>
          <w:strike/>
        </w:rPr>
        <w:t xml:space="preserve">Federal </w:t>
      </w:r>
    </w:p>
    <w:p w:rsidR="00E1378C" w:rsidRPr="00A5540F"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Aid Highway Fund </w:t>
      </w:r>
    </w:p>
    <w:p w:rsidR="00E1378C" w:rsidRPr="00A5540F"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E1378C" w:rsidRPr="00A5540F"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June 30, 2005</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60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40 percent </w:t>
      </w:r>
    </w:p>
    <w:p w:rsidR="00E1378C" w:rsidRPr="00A5540F"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June 30, 2006</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20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80 percent </w:t>
      </w:r>
    </w:p>
    <w:p w:rsidR="00E1378C" w:rsidRPr="006336FF"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5540F">
        <w:rPr>
          <w:rFonts w:eastAsia="Times New Roman"/>
          <w:strike/>
        </w:rPr>
        <w:t>June 30, 2007</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Pr>
          <w:rFonts w:eastAsia="Times New Roman"/>
          <w:strike/>
        </w:rPr>
        <w:t>100 percent.</w:t>
      </w:r>
      <w:r w:rsidRPr="00A5540F">
        <w:rPr>
          <w:rFonts w:eastAsia="Times New Roman"/>
        </w:rP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B34DCD">
        <w:t>7</w:t>
      </w:r>
      <w:r>
        <w:t>.</w:t>
      </w:r>
      <w:r>
        <w:tab/>
        <w:t>Section 56</w:t>
      </w:r>
      <w:r w:rsidR="00CE29A9">
        <w:noBreakHyphen/>
      </w:r>
      <w:r>
        <w:t>1</w:t>
      </w:r>
      <w:r w:rsidR="00CE29A9">
        <w:noBreakHyphen/>
      </w:r>
      <w:r>
        <w:t>400(A)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rsidR="00CE29A9">
        <w:noBreakHyphen/>
      </w:r>
      <w:r>
        <w:t>1</w:t>
      </w:r>
      <w:r w:rsidR="00CE29A9">
        <w:noBreakHyphen/>
      </w:r>
      <w:r>
        <w:t>400.</w:t>
      </w:r>
      <w:r>
        <w:tab/>
        <w:t>(A)</w:t>
      </w:r>
      <w:r>
        <w:tab/>
      </w:r>
      <w:r w:rsidRPr="00747816">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CE29A9" w:rsidRPr="00CE29A9">
        <w:t>’</w:t>
      </w:r>
      <w:r w:rsidRPr="00747816">
        <w:t>s driving ability, that it would be safe to grant the person the privilege of driving a motor vehicle on the public highways. The department, in the department</w:t>
      </w:r>
      <w:r w:rsidR="00CE29A9" w:rsidRPr="00CE29A9">
        <w:t>’</w:t>
      </w:r>
      <w:r w:rsidRPr="00747816">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rsidR="00CE29A9">
        <w:noBreakHyphen/>
      </w:r>
      <w:r w:rsidRPr="00747816">
        <w:t>5</w:t>
      </w:r>
      <w:r w:rsidR="00CE29A9">
        <w:noBreakHyphen/>
      </w:r>
      <w:r w:rsidRPr="00747816">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 56</w:t>
      </w:r>
      <w:r w:rsidR="00CE29A9">
        <w:noBreakHyphen/>
      </w:r>
      <w:r w:rsidRPr="00747816">
        <w:t>1</w:t>
      </w:r>
      <w:r w:rsidR="00CE29A9">
        <w:noBreakHyphen/>
      </w:r>
      <w:r w:rsidRPr="00747816">
        <w:t>286, 56</w:t>
      </w:r>
      <w:r w:rsidR="00CE29A9">
        <w:noBreakHyphen/>
      </w:r>
      <w:r w:rsidRPr="00747816">
        <w:t>5</w:t>
      </w:r>
      <w:r w:rsidR="00CE29A9">
        <w:noBreakHyphen/>
      </w:r>
      <w:r w:rsidRPr="00747816">
        <w:t>2945, 56</w:t>
      </w:r>
      <w:r w:rsidR="00CE29A9">
        <w:noBreakHyphen/>
      </w:r>
      <w:r w:rsidRPr="00747816">
        <w:t>5</w:t>
      </w:r>
      <w:r w:rsidR="00CE29A9">
        <w:noBreakHyphen/>
      </w:r>
      <w:r w:rsidRPr="00747816">
        <w:t>2947 except if the conviction was for Section 56</w:t>
      </w:r>
      <w:r w:rsidR="00CE29A9">
        <w:noBreakHyphen/>
      </w:r>
      <w:r w:rsidRPr="00747816">
        <w:t>5</w:t>
      </w:r>
      <w:r w:rsidR="00CE29A9">
        <w:noBreakHyphen/>
      </w:r>
      <w:r w:rsidRPr="00747816">
        <w:t>750, 56</w:t>
      </w:r>
      <w:r w:rsidR="00CE29A9">
        <w:noBreakHyphen/>
      </w:r>
      <w:r w:rsidRPr="00747816">
        <w:t>5</w:t>
      </w:r>
      <w:r w:rsidR="00CE29A9">
        <w:noBreakHyphen/>
      </w:r>
      <w:r w:rsidRPr="00747816">
        <w:t>2951, or 56</w:t>
      </w:r>
      <w:r w:rsidR="00CE29A9">
        <w:noBreakHyphen/>
      </w:r>
      <w:r w:rsidRPr="00747816">
        <w:t>5</w:t>
      </w:r>
      <w:r w:rsidR="00CE29A9">
        <w:noBreakHyphen/>
      </w:r>
      <w:r w:rsidRPr="00747816">
        <w:t xml:space="preserve">2990. For purposes of Title 56, the license must be referred to as an ignition interlock restricted license. The fee for an ignition interlock restricted license is one hundred dollars, which shall be placed into </w:t>
      </w:r>
      <w:r w:rsidRPr="00566D6B">
        <w:rPr>
          <w:strike/>
        </w:rPr>
        <w:t>a special restricted account</w:t>
      </w:r>
      <w:r w:rsidRPr="00747816">
        <w:t xml:space="preserve"> </w:t>
      </w:r>
      <w:r w:rsidR="00534801" w:rsidRPr="00534801">
        <w:rPr>
          <w:u w:val="single"/>
        </w:rPr>
        <w:t xml:space="preserve">the </w:t>
      </w:r>
      <w:r>
        <w:rPr>
          <w:rFonts w:eastAsia="Times New Roman"/>
          <w:u w:val="single"/>
        </w:rPr>
        <w:t>state highway account of the South Carolina Transportation Infrastructure Bank</w:t>
      </w:r>
      <w:r>
        <w:t xml:space="preserve"> </w:t>
      </w:r>
      <w:r w:rsidRPr="00747816">
        <w:t>by the Comptroller General</w:t>
      </w:r>
      <w:r w:rsidRPr="00566D6B">
        <w:rPr>
          <w:strike/>
        </w:rPr>
        <w:t xml:space="preserve"> to be used by the Department of Motor Vehicles to defray the department</w:t>
      </w:r>
      <w:r w:rsidR="00CE29A9" w:rsidRPr="00CE29A9">
        <w:rPr>
          <w:strike/>
        </w:rPr>
        <w:t>’</w:t>
      </w:r>
      <w:r w:rsidRPr="00566D6B">
        <w:rPr>
          <w:strike/>
        </w:rPr>
        <w:t>s expenses</w:t>
      </w:r>
      <w:r w:rsidRPr="00747816">
        <w:t>.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 56</w:t>
      </w:r>
      <w:r w:rsidR="00CE29A9">
        <w:noBreakHyphen/>
      </w:r>
      <w:r w:rsidRPr="00747816">
        <w:t>1</w:t>
      </w:r>
      <w:r w:rsidR="00CE29A9">
        <w:noBreakHyphen/>
      </w:r>
      <w:r w:rsidRPr="00747816">
        <w:t>286, 56</w:t>
      </w:r>
      <w:r w:rsidR="00CE29A9">
        <w:noBreakHyphen/>
      </w:r>
      <w:r w:rsidRPr="00747816">
        <w:t>5</w:t>
      </w:r>
      <w:r w:rsidR="00CE29A9">
        <w:noBreakHyphen/>
      </w:r>
      <w:r w:rsidRPr="00747816">
        <w:t>2945, 56</w:t>
      </w:r>
      <w:r w:rsidR="00CE29A9">
        <w:noBreakHyphen/>
      </w:r>
      <w:r w:rsidRPr="00747816">
        <w:t>5</w:t>
      </w:r>
      <w:r w:rsidR="00CE29A9">
        <w:noBreakHyphen/>
      </w:r>
      <w:r w:rsidRPr="00747816">
        <w:t>2947 except if the conviction was for Section 56</w:t>
      </w:r>
      <w:r w:rsidR="00CE29A9">
        <w:noBreakHyphen/>
      </w:r>
      <w:r w:rsidRPr="00747816">
        <w:t>5</w:t>
      </w:r>
      <w:r w:rsidR="00CE29A9">
        <w:noBreakHyphen/>
      </w:r>
      <w:r w:rsidRPr="00747816">
        <w:t>750, 56</w:t>
      </w:r>
      <w:r w:rsidR="00CE29A9">
        <w:noBreakHyphen/>
      </w:r>
      <w:r w:rsidRPr="00747816">
        <w:t>5</w:t>
      </w:r>
      <w:r w:rsidR="00CE29A9">
        <w:noBreakHyphen/>
      </w:r>
      <w:r w:rsidRPr="00747816">
        <w:t>2951, or 56</w:t>
      </w:r>
      <w:r w:rsidR="00CE29A9">
        <w:noBreakHyphen/>
      </w:r>
      <w:r w:rsidRPr="00747816">
        <w:t>5</w:t>
      </w:r>
      <w:r w:rsidR="00CE29A9">
        <w:noBreakHyphen/>
      </w:r>
      <w:r w:rsidRPr="00747816">
        <w:t>2990. This provision does not affect nor bar the reckoning of prior offenses for reckless driving and driving under the influence of intoxicating liquor or narcotic drugs, as provided in Article 23, Chapter 5 of this title.</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B34DCD">
        <w:t>8</w:t>
      </w:r>
      <w:r>
        <w:t>.</w:t>
      </w:r>
      <w:r>
        <w:tab/>
        <w:t>Section 56</w:t>
      </w:r>
      <w:r w:rsidR="00CE29A9">
        <w:noBreakHyphen/>
      </w:r>
      <w:r>
        <w:t>1</w:t>
      </w:r>
      <w:r w:rsidR="00CE29A9">
        <w:noBreakHyphen/>
      </w:r>
      <w:r>
        <w:t>460(A)(1)(e)(iii)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“(iii)</w:t>
      </w:r>
      <w:r>
        <w:tab/>
      </w:r>
      <w:r>
        <w:tab/>
      </w:r>
      <w:r w:rsidRPr="00747816">
        <w:t>The fee for a route restricted driver</w:t>
      </w:r>
      <w:r w:rsidR="00CE29A9" w:rsidRPr="00CE29A9">
        <w:t>’</w:t>
      </w:r>
      <w:r w:rsidRPr="00747816">
        <w:t xml:space="preserve">s license issued pursuant to this item is one hundred dollars, but no additional fee is due when changes occur in the place and hours of employment, education, or residence. Of this fee, eighty dollars must be placed by the Comptroller General into </w:t>
      </w:r>
      <w:r w:rsidRPr="00566D6B">
        <w:rPr>
          <w:strike/>
        </w:rPr>
        <w:t>a special restricted account to be used by the Department of Motor Vehicles to defray the Department of Motor Vehicles</w:t>
      </w:r>
      <w:r w:rsidR="00CE29A9" w:rsidRPr="00CE29A9">
        <w:rPr>
          <w:strike/>
        </w:rPr>
        <w:t>’</w:t>
      </w:r>
      <w:r w:rsidRPr="00566D6B">
        <w:rPr>
          <w:strike/>
        </w:rPr>
        <w:t xml:space="preserve"> expenses</w:t>
      </w:r>
      <w:r>
        <w:t xml:space="preserve"> </w:t>
      </w:r>
      <w:r w:rsidRPr="006210B8">
        <w:rPr>
          <w:u w:val="single"/>
        </w:rPr>
        <w:t xml:space="preserve">the </w:t>
      </w:r>
      <w:r>
        <w:rPr>
          <w:rFonts w:eastAsia="Times New Roman"/>
          <w:u w:val="single"/>
        </w:rPr>
        <w:t>state highway account of the South Carolina Transportation Infrastructure Bank</w:t>
      </w:r>
      <w:r w:rsidRPr="00747816">
        <w:t>. The remainder of the fees collected pursuant to this item must be credited to the Department of Transportation State Non</w:t>
      </w:r>
      <w:r w:rsidR="00CE29A9">
        <w:noBreakHyphen/>
      </w:r>
      <w:r w:rsidRPr="00747816">
        <w:t>Federal Aid Highway Fund.</w:t>
      </w:r>
      <w:r>
        <w:t>”</w:t>
      </w:r>
    </w:p>
    <w:p w:rsidR="00B34DCD" w:rsidRDefault="00B34DCD"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B34DCD">
        <w:t>9</w:t>
      </w:r>
      <w:r>
        <w:t>.</w:t>
      </w:r>
      <w:r>
        <w:tab/>
        <w:t>Section 56</w:t>
      </w:r>
      <w:r w:rsidR="00CE29A9">
        <w:noBreakHyphen/>
      </w:r>
      <w:r>
        <w:t>1</w:t>
      </w:r>
      <w:r w:rsidR="00CE29A9">
        <w:noBreakHyphen/>
      </w:r>
      <w:r>
        <w:t>550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rsidR="00CE29A9">
        <w:noBreakHyphen/>
      </w:r>
      <w:r>
        <w:t>1</w:t>
      </w:r>
      <w:r w:rsidR="00CE29A9">
        <w:noBreakHyphen/>
      </w:r>
      <w:r>
        <w:t>550.</w:t>
      </w:r>
      <w:r>
        <w:tab/>
      </w:r>
      <w:r w:rsidRPr="00FC78D4">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rsidR="00CE29A9">
        <w:noBreakHyphen/>
      </w:r>
      <w:r w:rsidRPr="00FC78D4">
        <w:t>two hours of receipt of the request and standard requests within thirty days. Nothing in this section may be construed as circumventing the requirements of Section 30</w:t>
      </w:r>
      <w:r w:rsidR="00CE29A9">
        <w:noBreakHyphen/>
      </w:r>
      <w:r w:rsidRPr="00FC78D4">
        <w:t>4</w:t>
      </w:r>
      <w:r w:rsidR="00CE29A9">
        <w:noBreakHyphen/>
      </w:r>
      <w:r w:rsidRPr="00FC78D4">
        <w:t xml:space="preserve">30 of the Freedom of Information Act. The funds collected pursuant to this section must be placed into </w:t>
      </w:r>
      <w:r w:rsidRPr="006210B8">
        <w:rPr>
          <w:strike/>
        </w:rPr>
        <w:t>a special restricted account</w:t>
      </w:r>
      <w:r w:rsidRPr="00FC78D4">
        <w:t xml:space="preserve"> </w:t>
      </w:r>
      <w:r w:rsidRPr="006210B8">
        <w:rPr>
          <w:u w:val="single"/>
        </w:rPr>
        <w:t>the</w:t>
      </w:r>
      <w:r>
        <w:rPr>
          <w:u w:val="single"/>
        </w:rPr>
        <w:t xml:space="preserve"> </w:t>
      </w:r>
      <w:r>
        <w:rPr>
          <w:rFonts w:eastAsia="Times New Roman"/>
          <w:u w:val="single"/>
        </w:rPr>
        <w:t>state highway account of the South Carolina Transportation Infrastructure Bank</w:t>
      </w:r>
      <w:r>
        <w:t xml:space="preserve"> </w:t>
      </w:r>
      <w:r w:rsidRPr="00FC78D4">
        <w:t xml:space="preserve">by the Comptroller General </w:t>
      </w:r>
      <w:r w:rsidRPr="006210B8">
        <w:rPr>
          <w:strike/>
        </w:rPr>
        <w:t>to be used by the Department of Motor Vehicles to defray expenses</w:t>
      </w:r>
      <w:r w:rsidRPr="00FC78D4">
        <w:t>.</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B34DCD">
        <w:t>10</w:t>
      </w:r>
      <w:r>
        <w:t>.</w:t>
      </w:r>
      <w:r>
        <w:tab/>
        <w:t>Section 56</w:t>
      </w:r>
      <w:r w:rsidR="00CE29A9">
        <w:noBreakHyphen/>
      </w:r>
      <w:r>
        <w:t>1</w:t>
      </w:r>
      <w:r w:rsidR="00CE29A9">
        <w:noBreakHyphen/>
      </w:r>
      <w:r>
        <w:t>740(B)(3)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“(3)</w:t>
      </w:r>
      <w:r>
        <w:tab/>
      </w:r>
      <w:r w:rsidRPr="00747816">
        <w:t>The fee for each special restricted driver</w:t>
      </w:r>
      <w:r w:rsidR="00CE29A9" w:rsidRPr="00CE29A9">
        <w:t>’</w:t>
      </w:r>
      <w:r w:rsidRPr="00747816">
        <w:t xml:space="preserve">s license is one hundred dollars, but no additional fee is due because of changes in the place and hours of employment, education, or residence. Of this fee, eighty dollars must be placed by the Comptroller General into </w:t>
      </w:r>
      <w:r w:rsidRPr="00C15201">
        <w:rPr>
          <w:strike/>
        </w:rPr>
        <w:t>a special restricted account to be used by the Department of Motor Vehicles to defray the expenses of the department</w:t>
      </w:r>
      <w:r>
        <w:t xml:space="preserve"> </w:t>
      </w:r>
      <w:r w:rsidRPr="006210B8">
        <w:rPr>
          <w:u w:val="single"/>
        </w:rPr>
        <w:t xml:space="preserve">the </w:t>
      </w:r>
      <w:r>
        <w:rPr>
          <w:rFonts w:eastAsia="Times New Roman"/>
          <w:u w:val="single"/>
        </w:rPr>
        <w:t>state highway account of the South Carolina Transportation Infrastructure Bank</w:t>
      </w:r>
      <w:r w:rsidRPr="00747816">
        <w:t>. The remainder of the fees collected pursuant to this section must be credited to the Department of Transportation State Non</w:t>
      </w:r>
      <w:r w:rsidR="00CE29A9">
        <w:noBreakHyphen/>
      </w:r>
      <w:r w:rsidRPr="00747816">
        <w:t>Federal Aid Highway Fund</w:t>
      </w:r>
      <w:r>
        <w:rPr>
          <w:u w:val="single"/>
        </w:rPr>
        <w:t>.</w:t>
      </w:r>
      <w:r w:rsidRPr="00747816">
        <w:t xml:space="preserve"> </w:t>
      </w:r>
      <w:r w:rsidRPr="00C15201">
        <w:rPr>
          <w:strike/>
        </w:rPr>
        <w:t>as provided in the following schedule based on the actual date of receipt by the Department of Motor Vehicles:</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Fees and Penalties</w:t>
      </w:r>
      <w:r w:rsidRPr="00C15201">
        <w:tab/>
      </w:r>
      <w:r w:rsidRPr="00C15201">
        <w:tab/>
      </w:r>
      <w:r w:rsidRPr="00C15201">
        <w:tab/>
      </w:r>
      <w:r w:rsidRPr="00C15201">
        <w:tab/>
      </w:r>
      <w:r>
        <w:rPr>
          <w:strike/>
        </w:rPr>
        <w:t>General Fund</w:t>
      </w:r>
      <w:r w:rsidRPr="00C15201">
        <w:tab/>
      </w:r>
      <w:r w:rsidRPr="00C15201">
        <w:tab/>
      </w:r>
      <w:r w:rsidRPr="00C15201">
        <w:tab/>
      </w:r>
      <w:r w:rsidRPr="00C15201">
        <w:tab/>
      </w:r>
      <w:r>
        <w:rPr>
          <w:strike/>
        </w:rPr>
        <w:t>Department of</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Collected After</w:t>
      </w:r>
      <w:r w:rsidRPr="00C15201">
        <w:tab/>
      </w:r>
      <w:r w:rsidRPr="00C15201">
        <w:tab/>
      </w:r>
      <w:r w:rsidRPr="00C15201">
        <w:tab/>
      </w:r>
      <w:r w:rsidRPr="00C15201">
        <w:tab/>
      </w:r>
      <w:r w:rsidRPr="00C15201">
        <w:tab/>
      </w:r>
      <w:r>
        <w:rPr>
          <w:strike/>
        </w:rPr>
        <w:t>of the State</w:t>
      </w:r>
      <w:r w:rsidRPr="00C15201">
        <w:tab/>
      </w:r>
      <w:r w:rsidRPr="00C15201">
        <w:tab/>
      </w:r>
      <w:r w:rsidRPr="00C15201">
        <w:tab/>
      </w:r>
      <w:r w:rsidRPr="00C15201">
        <w:tab/>
      </w:r>
      <w:r w:rsidRPr="00C15201">
        <w:tab/>
      </w:r>
      <w:r>
        <w:rPr>
          <w:strike/>
        </w:rPr>
        <w:t>Transportation</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State Non</w:t>
      </w:r>
      <w:r w:rsidR="00CE29A9">
        <w:rPr>
          <w:strike/>
        </w:rPr>
        <w:noBreakHyphen/>
      </w:r>
      <w:r>
        <w:rPr>
          <w:strike/>
        </w:rPr>
        <w:t xml:space="preserve">Federal </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 xml:space="preserve">Aid Highway </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Fund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June 30, 2005</w:t>
      </w:r>
      <w:r w:rsidRPr="00C15201">
        <w:tab/>
      </w:r>
      <w:r w:rsidRPr="00C15201">
        <w:tab/>
      </w:r>
      <w:r w:rsidRPr="00C15201">
        <w:tab/>
      </w:r>
      <w:r w:rsidRPr="00C15201">
        <w:tab/>
      </w:r>
      <w:r w:rsidRPr="00C15201">
        <w:tab/>
      </w:r>
      <w:r w:rsidRPr="00C15201">
        <w:tab/>
      </w:r>
      <w:r>
        <w:rPr>
          <w:strike/>
        </w:rPr>
        <w:t>60 Percent</w:t>
      </w:r>
      <w:r w:rsidRPr="00C15201">
        <w:tab/>
      </w:r>
      <w:r w:rsidRPr="00C15201">
        <w:tab/>
      </w:r>
      <w:r w:rsidRPr="00C15201">
        <w:tab/>
      </w:r>
      <w:r w:rsidRPr="00C15201">
        <w:tab/>
      </w:r>
      <w:r w:rsidRPr="00C15201">
        <w:tab/>
      </w:r>
      <w:r>
        <w:rPr>
          <w:strike/>
        </w:rPr>
        <w:t>40 Percent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June 30, 2006</w:t>
      </w:r>
      <w:r>
        <w:rPr>
          <w:strike/>
        </w:rPr>
        <w:tab/>
      </w:r>
      <w:r w:rsidRPr="00C15201">
        <w:tab/>
      </w:r>
      <w:r w:rsidRPr="00C15201">
        <w:tab/>
      </w:r>
      <w:r w:rsidRPr="00C15201">
        <w:tab/>
      </w:r>
      <w:r w:rsidRPr="00C15201">
        <w:tab/>
      </w:r>
      <w:r w:rsidRPr="00C15201">
        <w:tab/>
      </w:r>
      <w:r>
        <w:rPr>
          <w:strike/>
        </w:rPr>
        <w:t>20 Percent</w:t>
      </w:r>
      <w:r w:rsidRPr="00C15201">
        <w:tab/>
      </w:r>
      <w:r w:rsidRPr="00C15201">
        <w:tab/>
      </w:r>
      <w:r w:rsidRPr="00C15201">
        <w:tab/>
      </w:r>
      <w:r w:rsidRPr="00C15201">
        <w:tab/>
      </w:r>
      <w:r w:rsidRPr="00C15201">
        <w:tab/>
      </w:r>
      <w:r>
        <w:rPr>
          <w:strike/>
        </w:rPr>
        <w:t>80 Percent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trike/>
        </w:rPr>
        <w:t>June 30, 2007</w:t>
      </w:r>
      <w:r w:rsidRPr="00C15201">
        <w:tab/>
      </w:r>
      <w:r w:rsidRPr="00C15201">
        <w:tab/>
      </w:r>
      <w:r w:rsidRPr="00C15201">
        <w:tab/>
      </w:r>
      <w:r w:rsidRPr="00C15201">
        <w:tab/>
      </w:r>
      <w:r w:rsidRPr="00C15201">
        <w:tab/>
        <w:t xml:space="preserve">      </w:t>
      </w:r>
      <w:r>
        <w:rPr>
          <w:strike/>
        </w:rPr>
        <w:t>0 Percent</w:t>
      </w:r>
      <w:r>
        <w:tab/>
      </w:r>
      <w:r>
        <w:tab/>
      </w:r>
      <w:r>
        <w:tab/>
      </w:r>
      <w:r>
        <w:tab/>
        <w:t xml:space="preserve">  </w:t>
      </w:r>
      <w:r>
        <w:rPr>
          <w:strike/>
        </w:rPr>
        <w:t>100 Percent</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34DCD">
        <w:t>11</w:t>
      </w:r>
      <w:r>
        <w:t>.</w:t>
      </w:r>
      <w:r>
        <w:tab/>
        <w:t>Section 56</w:t>
      </w:r>
      <w:r w:rsidR="00CE29A9">
        <w:noBreakHyphen/>
      </w:r>
      <w:r>
        <w:t>1</w:t>
      </w:r>
      <w:r w:rsidR="00CE29A9">
        <w:noBreakHyphen/>
      </w:r>
      <w:r>
        <w:t>746(D)(3)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747816">
        <w:t>The fee for a special restricted driver</w:t>
      </w:r>
      <w:r w:rsidR="00CE29A9" w:rsidRPr="00CE29A9">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Comptroller General into </w:t>
      </w:r>
      <w:r w:rsidRPr="001B4BCC">
        <w:rPr>
          <w:strike/>
        </w:rPr>
        <w:t>a special restricted account to be used by the Department of Motor Vehicles to defray the expenses of the Department of Motor Vehicles</w:t>
      </w:r>
      <w:r>
        <w:t xml:space="preserve"> </w:t>
      </w:r>
      <w:r w:rsidRPr="006210B8">
        <w:rPr>
          <w:u w:val="single"/>
        </w:rPr>
        <w:t xml:space="preserve">the </w:t>
      </w:r>
      <w:r>
        <w:rPr>
          <w:rFonts w:eastAsia="Times New Roman"/>
          <w:u w:val="single"/>
        </w:rPr>
        <w:t>state highway account of the South Carolina Transportation Infrastructure Bank</w:t>
      </w:r>
      <w:r w:rsidRPr="00747816">
        <w:t>.</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B34DCD">
        <w:t>2</w:t>
      </w:r>
      <w:r>
        <w:t>.</w:t>
      </w:r>
      <w:r>
        <w:tab/>
        <w:t>Section 56</w:t>
      </w:r>
      <w:r w:rsidR="00CE29A9">
        <w:noBreakHyphen/>
      </w:r>
      <w:r>
        <w:t>1</w:t>
      </w:r>
      <w:r w:rsidR="00CE29A9">
        <w:noBreakHyphen/>
      </w:r>
      <w:r>
        <w:t>2080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47816">
        <w:tab/>
      </w:r>
      <w:r>
        <w:t>“Section 56</w:t>
      </w:r>
      <w:r w:rsidR="00CE29A9">
        <w:noBreakHyphen/>
      </w:r>
      <w:r>
        <w:t>1</w:t>
      </w:r>
      <w:r w:rsidR="00CE29A9">
        <w:noBreakHyphen/>
      </w:r>
      <w:r>
        <w:t>2080.</w:t>
      </w:r>
      <w:r>
        <w:tab/>
        <w:t>(A)(1)</w:t>
      </w:r>
      <w:r>
        <w:tab/>
      </w:r>
      <w:r w:rsidRPr="00747816">
        <w:t>A person may not be issued a commercial driver</w:t>
      </w:r>
      <w:r w:rsidR="00CE29A9" w:rsidRPr="00CE29A9">
        <w:t>’</w:t>
      </w:r>
      <w:r w:rsidRPr="00747816">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00CE29A9" w:rsidRPr="00CE29A9">
        <w:t>’</w:t>
      </w:r>
      <w:r w:rsidRPr="00747816">
        <w:t>s license skills test administered by the department to an individual is free of charge; thereafter, the Department of Motor Vehicles is authorized to charge a fee of twenty</w:t>
      </w:r>
      <w:r w:rsidR="00CE29A9">
        <w:noBreakHyphen/>
      </w:r>
      <w:r w:rsidRPr="00747816">
        <w:t>five dollars for each subsequent commercial driver</w:t>
      </w:r>
      <w:r w:rsidR="00CE29A9" w:rsidRPr="00CE29A9">
        <w:t>’</w:t>
      </w:r>
      <w:r w:rsidRPr="00747816">
        <w:t>s license skills test administered to that individual. State agency and school district employees who are required to possess a commercial driver</w:t>
      </w:r>
      <w:r w:rsidR="00CE29A9" w:rsidRPr="00CE29A9">
        <w:t>’</w:t>
      </w:r>
      <w:r w:rsidRPr="00747816">
        <w:t xml:space="preserve">s license in the course of their normal job duties are exempt from this requirement. This fee must be placed into </w:t>
      </w:r>
      <w:r w:rsidRPr="00271AC4">
        <w:rPr>
          <w:strike/>
        </w:rPr>
        <w:t>a special restricted account</w:t>
      </w:r>
      <w:r w:rsidRPr="00747816">
        <w:t xml:space="preserve"> </w:t>
      </w:r>
      <w:r w:rsidRPr="006210B8">
        <w:rPr>
          <w:u w:val="single"/>
        </w:rPr>
        <w:t xml:space="preserve">the </w:t>
      </w:r>
      <w:r>
        <w:rPr>
          <w:rFonts w:eastAsia="Times New Roman"/>
          <w:u w:val="single"/>
        </w:rPr>
        <w:t>state highway account of the South Carolina Transportation Infrastructure Bank</w:t>
      </w:r>
      <w:r>
        <w:t xml:space="preserve"> </w:t>
      </w:r>
      <w:r w:rsidRPr="00747816">
        <w:t xml:space="preserve">by the Comptroller General </w:t>
      </w:r>
      <w:r w:rsidRPr="00271AC4">
        <w:rPr>
          <w:strike/>
        </w:rPr>
        <w:t>to be used by the Department of Motor Vehicles to defray its expenses</w:t>
      </w:r>
      <w:r w:rsidRPr="00747816">
        <w:t>.</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34DCD">
        <w:t>13</w:t>
      </w:r>
      <w:r>
        <w:t>.</w:t>
      </w:r>
      <w:r>
        <w:tab/>
        <w:t>Section 56</w:t>
      </w:r>
      <w:r w:rsidR="00CE29A9">
        <w:noBreakHyphen/>
      </w:r>
      <w:r>
        <w:t>3</w:t>
      </w:r>
      <w:r w:rsidR="00CE29A9">
        <w:noBreakHyphen/>
      </w:r>
      <w:r>
        <w:t>355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CE29A9">
        <w:noBreakHyphen/>
      </w:r>
      <w:r>
        <w:t>3</w:t>
      </w:r>
      <w:r w:rsidR="00CE29A9">
        <w:noBreakHyphen/>
      </w:r>
      <w:r>
        <w:t>355.</w:t>
      </w:r>
      <w:r>
        <w:tab/>
      </w:r>
      <w:r w:rsidRPr="000B20DE">
        <w:t>The Department of Motor Vehicles must suspend, revoke, or not issue a registration card and license plate to a person for a commercial motor vehicle greater than twenty</w:t>
      </w:r>
      <w:r w:rsidR="00CE29A9">
        <w:noBreakHyphen/>
      </w:r>
      <w:r w:rsidRPr="000B20DE">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w:t>
      </w:r>
      <w:r w:rsidRPr="00F32D91">
        <w:rPr>
          <w:strike/>
        </w:rPr>
        <w:t>a special restricted account</w:t>
      </w:r>
      <w:r w:rsidRPr="000B20DE">
        <w:t xml:space="preserve"> </w:t>
      </w:r>
      <w:r w:rsidRPr="006210B8">
        <w:rPr>
          <w:u w:val="single"/>
        </w:rPr>
        <w:t xml:space="preserve">the </w:t>
      </w:r>
      <w:r>
        <w:rPr>
          <w:rFonts w:eastAsia="Times New Roman"/>
          <w:u w:val="single"/>
        </w:rPr>
        <w:t>state highway account of the South Carolina Transportation Infrastructure Bank</w:t>
      </w:r>
      <w:r>
        <w:t xml:space="preserve"> </w:t>
      </w:r>
      <w:r w:rsidRPr="000B20DE">
        <w:t xml:space="preserve">by the Comptroller General </w:t>
      </w:r>
      <w:r w:rsidRPr="00F32D91">
        <w:rPr>
          <w:strike/>
        </w:rPr>
        <w:t>to be used by the department to offset the expenses of administering the Performance and Registration Information Systems Management Program</w:t>
      </w:r>
      <w:r w:rsidRPr="000B20DE">
        <w:t>.</w:t>
      </w:r>
      <w:r w:rsidR="00534801">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34DCD">
        <w:t>14</w:t>
      </w:r>
      <w:r>
        <w:t>.</w:t>
      </w:r>
      <w:r>
        <w:tab/>
        <w:t>Section 56</w:t>
      </w:r>
      <w:r w:rsidR="00CE29A9">
        <w:noBreakHyphen/>
      </w:r>
      <w:r>
        <w:t>3</w:t>
      </w:r>
      <w:r w:rsidR="00CE29A9">
        <w:noBreakHyphen/>
      </w:r>
      <w:r>
        <w:t>1335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CE29A9">
        <w:noBreakHyphen/>
      </w:r>
      <w:r>
        <w:t>3</w:t>
      </w:r>
      <w:r w:rsidR="00CE29A9">
        <w:noBreakHyphen/>
      </w:r>
      <w:r>
        <w:t>1335.</w:t>
      </w:r>
      <w:r>
        <w:tab/>
      </w:r>
      <w:r w:rsidRPr="000B20DE">
        <w:t>The Department of Motor Vehicles shall suspend a motor vehicle</w:t>
      </w:r>
      <w:r w:rsidR="00CE29A9" w:rsidRPr="00CE29A9">
        <w:t>’</w:t>
      </w:r>
      <w:r w:rsidRPr="000B20DE">
        <w:t>s current registration and shall not register or reregister a motor vehicle that was operated when its driver failed to pay a toll and whose owner has an outstanding judgment for failure to pay a toll pursuant to Section 57</w:t>
      </w:r>
      <w:r w:rsidR="00CE29A9">
        <w:noBreakHyphen/>
      </w:r>
      <w:r w:rsidRPr="000B20DE">
        <w:t>5</w:t>
      </w:r>
      <w:r w:rsidR="00CE29A9">
        <w:noBreakHyphen/>
      </w:r>
      <w:r w:rsidRPr="000B20DE">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Comptroller General into </w:t>
      </w:r>
      <w:r w:rsidRPr="00333BF8">
        <w:rPr>
          <w:strike/>
        </w:rPr>
        <w:t>a special restricted account to be used by the Department of Motor Vehicles to defray the costs associated with this section</w:t>
      </w:r>
      <w:r>
        <w:t xml:space="preserve"> </w:t>
      </w:r>
      <w:r w:rsidRPr="00C51FC1">
        <w:rPr>
          <w:u w:val="single"/>
        </w:rPr>
        <w:t xml:space="preserve">the </w:t>
      </w:r>
      <w:r>
        <w:rPr>
          <w:rFonts w:eastAsia="Times New Roman"/>
          <w:u w:val="single"/>
        </w:rPr>
        <w:t>state highway account of the South Carolina Transportation Infrastructure Bank</w:t>
      </w:r>
      <w:r w:rsidRPr="000B20DE">
        <w:t>.</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34DCD">
        <w:t>15</w:t>
      </w:r>
      <w:r>
        <w:t>.</w:t>
      </w:r>
      <w:r>
        <w:tab/>
        <w:t>Section 56</w:t>
      </w:r>
      <w:r w:rsidR="00CE29A9">
        <w:noBreakHyphen/>
      </w:r>
      <w:r>
        <w:t>5</w:t>
      </w:r>
      <w:r w:rsidR="00CE29A9">
        <w:noBreakHyphen/>
      </w:r>
      <w:r>
        <w:t>750(G)(3)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933C03">
        <w:t>The fee for each special restricted driver</w:t>
      </w:r>
      <w:r w:rsidR="00CE29A9" w:rsidRPr="00CE29A9">
        <w:t>’</w:t>
      </w:r>
      <w:r w:rsidRPr="00933C03">
        <w:t xml:space="preserve">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2523E4">
        <w:rPr>
          <w:strike/>
        </w:rPr>
        <w:t>a special restricted account to be used by the Department of Motor Vehicles to defray the expenses of the Department of Motor Vehicles</w:t>
      </w:r>
      <w:r>
        <w:t xml:space="preserve"> </w:t>
      </w:r>
      <w:r w:rsidRPr="006210B8">
        <w:rPr>
          <w:rFonts w:eastAsia="Times New Roman"/>
          <w:u w:val="single"/>
        </w:rPr>
        <w:t xml:space="preserve">the </w:t>
      </w:r>
      <w:r>
        <w:rPr>
          <w:rFonts w:eastAsia="Times New Roman"/>
          <w:u w:val="single"/>
        </w:rPr>
        <w:t>state highway account of the South Carolina Transportation Infrastructure Bank</w:t>
      </w:r>
      <w:r w:rsidRPr="00933C03">
        <w:t>.</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33C03">
        <w:t>SECTION</w:t>
      </w:r>
      <w:r w:rsidRPr="00933C03">
        <w:tab/>
      </w:r>
      <w:r w:rsidR="00B34DCD">
        <w:t>16</w:t>
      </w:r>
      <w:r w:rsidRPr="00933C03">
        <w:t>.</w:t>
      </w:r>
      <w:r w:rsidRPr="00933C03">
        <w:tab/>
        <w:t>Section 5</w:t>
      </w:r>
      <w:r>
        <w:t>6</w:t>
      </w:r>
      <w:r w:rsidR="00CE29A9">
        <w:noBreakHyphen/>
      </w:r>
      <w:r>
        <w:t>5</w:t>
      </w:r>
      <w:r w:rsidR="00CE29A9">
        <w:noBreakHyphen/>
      </w:r>
      <w:r w:rsidRPr="00933C03">
        <w:t>2951</w:t>
      </w:r>
      <w:r>
        <w:t>(B)(1)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Within thirty days of the issuance of the notice of suspension, the person may:</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933C03">
        <w:t>obtain a temporary alcohol license from the Department of Motor Vehicles. A one hundred</w:t>
      </w:r>
      <w:r w:rsidR="00CE29A9">
        <w:noBreakHyphen/>
      </w:r>
      <w:r w:rsidRPr="00933C03">
        <w:t>dollar fee must be assessed for obtaining a temporary alcohol license. Twenty</w:t>
      </w:r>
      <w:r w:rsidR="00CE29A9">
        <w:noBreakHyphen/>
      </w:r>
      <w:r w:rsidRPr="00933C03">
        <w:t>five dollars of the fee must be distributed by the Department of Motor Vehicles to the Department of Public Safety for supplying and maintaining all necessary vehicle videotaping equipment. The remaining seventy</w:t>
      </w:r>
      <w:r w:rsidR="00CE29A9">
        <w:noBreakHyphen/>
      </w:r>
      <w:r w:rsidRPr="00933C03">
        <w:t xml:space="preserve">five dollars must be placed by the Comptroller General into </w:t>
      </w:r>
      <w:r w:rsidRPr="00B521BA">
        <w:rPr>
          <w:strike/>
        </w:rPr>
        <w:t>a special restricted account to be used by the Department of Motor Vehicles to defray the Department of Motor Vehicles</w:t>
      </w:r>
      <w:r w:rsidR="00CE29A9" w:rsidRPr="00CE29A9">
        <w:rPr>
          <w:strike/>
        </w:rPr>
        <w:t>’</w:t>
      </w:r>
      <w:r w:rsidRPr="00B521BA">
        <w:rPr>
          <w:strike/>
        </w:rPr>
        <w:t xml:space="preserve"> expenses</w:t>
      </w:r>
      <w:r>
        <w:t xml:space="preserve"> </w:t>
      </w:r>
      <w:r w:rsidRPr="006210B8">
        <w:rPr>
          <w:rFonts w:eastAsia="Times New Roman"/>
          <w:u w:val="single"/>
        </w:rPr>
        <w:t xml:space="preserve">the </w:t>
      </w:r>
      <w:r>
        <w:rPr>
          <w:rFonts w:eastAsia="Times New Roman"/>
          <w:u w:val="single"/>
        </w:rPr>
        <w:t>state highway account of the South Carolina Transportation Infrastructure Bank</w:t>
      </w:r>
      <w:r w:rsidRPr="00933C03">
        <w:t>.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00CE29A9" w:rsidRPr="00CE29A9">
        <w:t>’</w:t>
      </w:r>
      <w:r w:rsidRPr="00933C03">
        <w:t>s decision and the Department of Motor Vehicles sends notice to the person that the person is eligible to receive a restricted license pursuant to subsection (H); and</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34DCD">
        <w:t>17</w:t>
      </w:r>
      <w:r>
        <w:t>.</w:t>
      </w:r>
      <w:r>
        <w:tab/>
        <w:t>Section 56</w:t>
      </w:r>
      <w:r w:rsidR="00CE29A9">
        <w:noBreakHyphen/>
      </w:r>
      <w:r>
        <w:t>5</w:t>
      </w:r>
      <w:r w:rsidR="00CE29A9">
        <w:noBreakHyphen/>
      </w:r>
      <w:r>
        <w:t>2951(H)(3)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6B1DCF">
        <w:t>The fee for a restricted license is one hundred dollars, but no additional fee may be charged because of changes in the place and hours of employment, education, or residence. Twenty dollars of this fee must be deposited in the state</w:t>
      </w:r>
      <w:r w:rsidR="00CE29A9" w:rsidRPr="00CE29A9">
        <w:t>’</w:t>
      </w:r>
      <w:r w:rsidRPr="006B1DCF">
        <w:t xml:space="preserve">s general fund, and eighty dollars must be placed by the Comptroller General into </w:t>
      </w:r>
      <w:r w:rsidRPr="00B521BA">
        <w:rPr>
          <w:strike/>
        </w:rPr>
        <w:t>a special restricted account to be used by the Department of Motor Vehicles to defray the Department of Motor Vehicles</w:t>
      </w:r>
      <w:r w:rsidR="00CE29A9" w:rsidRPr="00CE29A9">
        <w:rPr>
          <w:strike/>
        </w:rPr>
        <w:t>’</w:t>
      </w:r>
      <w:r w:rsidRPr="00B521BA">
        <w:rPr>
          <w:strike/>
        </w:rPr>
        <w:t xml:space="preserve"> expenses</w:t>
      </w:r>
      <w:r>
        <w:t xml:space="preserve"> </w:t>
      </w:r>
      <w:r w:rsidRPr="006210B8">
        <w:rPr>
          <w:rFonts w:eastAsia="Times New Roman"/>
          <w:u w:val="single"/>
        </w:rPr>
        <w:t xml:space="preserve">the </w:t>
      </w:r>
      <w:r>
        <w:rPr>
          <w:rFonts w:eastAsia="Times New Roman"/>
          <w:u w:val="single"/>
        </w:rPr>
        <w:t>state highway account of the South Carolina Transportation Infrastructure Bank</w:t>
      </w:r>
      <w:r w:rsidRPr="006B1DCF">
        <w:t>.</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34DCD">
        <w:t>18</w:t>
      </w:r>
      <w:r>
        <w:t>.</w:t>
      </w:r>
      <w:r>
        <w:tab/>
        <w:t>A.</w:t>
      </w:r>
      <w:r>
        <w:tab/>
      </w:r>
      <w:r>
        <w:tab/>
        <w:t>Section 56</w:t>
      </w:r>
      <w:r w:rsidR="00CE29A9">
        <w:noBreakHyphen/>
      </w:r>
      <w:r>
        <w:t>9</w:t>
      </w:r>
      <w:r w:rsidR="00CE29A9">
        <w:noBreakHyphen/>
      </w:r>
      <w:r>
        <w:t>330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Pr="003223C7"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CE29A9">
        <w:noBreakHyphen/>
      </w:r>
      <w:r>
        <w:t>9</w:t>
      </w:r>
      <w:r w:rsidR="00CE29A9">
        <w:noBreakHyphen/>
      </w:r>
      <w:r>
        <w:t>330.</w:t>
      </w:r>
      <w:r>
        <w:tab/>
        <w:t>(1)</w:t>
      </w:r>
      <w:r>
        <w:tab/>
      </w:r>
      <w:r w:rsidRPr="003223C7">
        <w:t>The Department of Motor Vehicles, upon request</w:t>
      </w:r>
      <w:r w:rsidRPr="00DB4EA1">
        <w:rPr>
          <w:strike/>
        </w:rPr>
        <w:t>,</w:t>
      </w:r>
      <w:r w:rsidRPr="003223C7">
        <w:t xml:space="preserve"> and the payment of a fee</w:t>
      </w:r>
      <w:r w:rsidR="00DB4EA1">
        <w:rPr>
          <w:u w:val="single"/>
        </w:rPr>
        <w:t>,</w:t>
      </w:r>
      <w:r w:rsidRPr="003223C7">
        <w:t xml:space="preserve"> shall furnish any person a certified abstract of the operating record of any person subject to the provisions of this chapter, which abstract must also fully designate the motor vehicles, if any, registered in the name of that person, and, if there is no record of any conviction of that person for violating any laws relating to the operation of a motor vehicle or of any injury or damage caused by that person, the department shall so certify. The department, upon request and the payment of a reasonable fee, shall furnish a monthly listing by magnetic or other electronic media of all driver</w:t>
      </w:r>
      <w:r w:rsidR="00CE29A9" w:rsidRPr="00CE29A9">
        <w:t>’</w:t>
      </w:r>
      <w:r w:rsidRPr="003223C7">
        <w:t>s license numbers that had driving violations posted on their records during the previous month. These abstracts are not admissible as evidence in any action for damages or criminal proceedings arising out of motor vehicle accidents.</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223C7">
        <w:t>(2)</w:t>
      </w:r>
      <w:r>
        <w:tab/>
      </w:r>
      <w:r w:rsidRPr="003223C7">
        <w:t>The department shall, upon request, and the payment of a fee furnish any person a copy of a vehicle accident report.</w:t>
      </w:r>
      <w:r>
        <w:t xml:space="preserve"> </w:t>
      </w:r>
      <w:r w:rsidRPr="00204F9E">
        <w:rPr>
          <w:rFonts w:eastAsia="Times New Roman"/>
          <w:u w:val="single"/>
        </w:rPr>
        <w:t xml:space="preserve">Revenue generated by the fee imposed pursuant to this section must be placed by the Comptroller General into </w:t>
      </w:r>
      <w:r w:rsidRPr="006210B8">
        <w:rPr>
          <w:rFonts w:eastAsia="Times New Roman"/>
          <w:u w:val="single"/>
        </w:rPr>
        <w:t xml:space="preserve">the </w:t>
      </w:r>
      <w:r>
        <w:rPr>
          <w:rFonts w:eastAsia="Times New Roman"/>
          <w:u w:val="single"/>
        </w:rPr>
        <w:t>state highway account of the South Carolina Transportation Infrastructure Bank.</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If the provisions</w:t>
      </w:r>
      <w:r w:rsidR="00DB4EA1">
        <w:t xml:space="preserve"> regarding distribution of the fee authorized</w:t>
      </w:r>
      <w:r>
        <w:t xml:space="preserve"> in this SECTION conflict with the provisions </w:t>
      </w:r>
      <w:r w:rsidR="00DB4EA1">
        <w:t xml:space="preserve">for distribution </w:t>
      </w:r>
      <w:r>
        <w:t xml:space="preserve">contained in Proviso </w:t>
      </w:r>
      <w:r w:rsidR="00DB4EA1">
        <w:t xml:space="preserve">82.4 </w:t>
      </w:r>
      <w:r>
        <w:t>included in the Fiscal Year 2016</w:t>
      </w:r>
      <w:r w:rsidR="00CE29A9">
        <w:noBreakHyphen/>
      </w:r>
      <w:r>
        <w:t>2017 General Appropriations Act, the provisions contained in this Act shall control.</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34DCD">
        <w:t>19</w:t>
      </w:r>
      <w:r>
        <w:t>.</w:t>
      </w:r>
      <w:r>
        <w:tab/>
        <w:t>Section 56</w:t>
      </w:r>
      <w:r w:rsidR="00CE29A9">
        <w:noBreakHyphen/>
      </w:r>
      <w:r>
        <w:t>10</w:t>
      </w:r>
      <w:r w:rsidR="00CE29A9">
        <w:noBreakHyphen/>
      </w:r>
      <w:r>
        <w:t>240(C)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706227">
        <w:t>If the vehicle owner unlawfully refuses to surrender the suspended items as required in this article, the department through its designated agents or by request to a county or municipal law enforcement agency shall take possession of the suspended license plates and registration certificates and may not reissue the registration until proper proof of liability insurance coverage is provided and until the owner has paid a reinstatement fee of two hundred dollars. A person who voluntarily surrenders his license plates and registration certificates before their suspension shall not be charged a reinstatement fee.</w:t>
      </w:r>
      <w:r>
        <w:t xml:space="preserve"> </w:t>
      </w:r>
      <w:r w:rsidRPr="00204F9E">
        <w:rPr>
          <w:rFonts w:eastAsia="Times New Roman"/>
          <w:u w:val="single"/>
        </w:rPr>
        <w:t xml:space="preserve">Revenue generated by the fee imposed pursuant to this section must be placed by the Comptroller General into </w:t>
      </w:r>
      <w:r w:rsidRPr="006210B8">
        <w:rPr>
          <w:rFonts w:eastAsia="Times New Roman"/>
          <w:u w:val="single"/>
        </w:rPr>
        <w:t>the</w:t>
      </w:r>
      <w:r>
        <w:rPr>
          <w:rFonts w:eastAsia="Times New Roman"/>
          <w:u w:val="single"/>
        </w:rPr>
        <w:t xml:space="preserve"> state highway account of the South Carolina Transportation Infrastructure Bank.</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34DCD">
        <w:t>20</w:t>
      </w:r>
      <w:r>
        <w:t>.</w:t>
      </w:r>
      <w:r>
        <w:tab/>
        <w:t>Section 56</w:t>
      </w:r>
      <w:r w:rsidR="00CE29A9">
        <w:noBreakHyphen/>
      </w:r>
      <w:r>
        <w:t>10</w:t>
      </w:r>
      <w:r w:rsidR="00CE29A9">
        <w:noBreakHyphen/>
      </w:r>
      <w:r>
        <w:t>245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rsidR="00CE29A9">
        <w:noBreakHyphen/>
      </w:r>
      <w:r>
        <w:t>10</w:t>
      </w:r>
      <w:r w:rsidR="00CE29A9">
        <w:noBreakHyphen/>
      </w:r>
      <w:r>
        <w:t>245.</w:t>
      </w:r>
      <w:r>
        <w:tab/>
      </w:r>
      <w:r w:rsidRPr="00706227">
        <w:t xml:space="preserve">Whenever a person furnishes proof of liability insurance, or surrenders or has his registration or license tags confiscated for failure to produce proof of insurance, after the Department of Motor Vehicles receives notice of the lapse or termination of the required liability insurance, the department shall compare the effective date of the lapse or termination with the date of the proof of insurance or the date of the confiscation or surrender. If the department determines there was a lapse in the required coverage the department shall assess, in addition to other fines or penalties imposed by the law, a per diem fine in the amount of five dollars. </w:t>
      </w:r>
      <w:r w:rsidRPr="00AE79E6">
        <w:rPr>
          <w:strike/>
        </w:rPr>
        <w:t>The department shall collect and keep this fine to defer the costs of the financial responsibility program.</w:t>
      </w:r>
      <w:r w:rsidRPr="00706227">
        <w:t xml:space="preserve"> The fine provided for in this section and the two hundred dollar reinstatement fee pursuant to</w:t>
      </w:r>
      <w:r>
        <w:t xml:space="preserve"> </w:t>
      </w:r>
      <w:r w:rsidRPr="00706227">
        <w:t>Section 56</w:t>
      </w:r>
      <w:r w:rsidR="00CE29A9">
        <w:noBreakHyphen/>
      </w:r>
      <w:r w:rsidRPr="00706227">
        <w:t>10</w:t>
      </w:r>
      <w:r w:rsidR="00CE29A9">
        <w:noBreakHyphen/>
      </w:r>
      <w:r w:rsidRPr="00706227">
        <w:t>240 of the 1976 Code</w:t>
      </w:r>
      <w:r>
        <w:t xml:space="preserve"> </w:t>
      </w:r>
      <w:r w:rsidRPr="00706227">
        <w:t>must not be assessed if the person furnishes proof, as documented by his sworn statement, that the motor vehicle upon which the coverage has lapsed or been terminated has not been operated upon the roads, streets, or highways of this State during the lapse or termination, and the lapse or termination is due to military service or illness as documented by a signed physician</w:t>
      </w:r>
      <w:r w:rsidR="00CE29A9" w:rsidRPr="00CE29A9">
        <w:t>’</w:t>
      </w:r>
      <w:r w:rsidRPr="00706227">
        <w:t>s statement. The total amount of the fine provided for in this section may not exceed two hundred dollars for a first offense.</w:t>
      </w:r>
      <w:r>
        <w:t xml:space="preserve"> </w:t>
      </w:r>
      <w:r w:rsidRPr="00204F9E">
        <w:rPr>
          <w:rFonts w:eastAsia="Times New Roman"/>
          <w:u w:val="single"/>
        </w:rPr>
        <w:t xml:space="preserve">Revenue generated by the </w:t>
      </w:r>
      <w:r>
        <w:rPr>
          <w:rFonts w:eastAsia="Times New Roman"/>
          <w:u w:val="single"/>
        </w:rPr>
        <w:t>fine</w:t>
      </w:r>
      <w:r w:rsidRPr="00204F9E">
        <w:rPr>
          <w:rFonts w:eastAsia="Times New Roman"/>
          <w:u w:val="single"/>
        </w:rPr>
        <w:t xml:space="preserve"> imposed pursuant to this section must be placed by the Comptroller General into </w:t>
      </w:r>
      <w:r w:rsidRPr="006210B8">
        <w:rPr>
          <w:rFonts w:eastAsia="Times New Roman"/>
          <w:u w:val="single"/>
        </w:rPr>
        <w:t xml:space="preserve">the </w:t>
      </w:r>
      <w:r>
        <w:rPr>
          <w:rFonts w:eastAsia="Times New Roman"/>
          <w:u w:val="single"/>
        </w:rPr>
        <w:t>state highway account of the South Carolina Transportation Infrastructure Bank.</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rsidR="00B34DCD">
        <w:t>1</w:t>
      </w:r>
      <w:r>
        <w:t>.</w:t>
      </w:r>
      <w:r>
        <w:tab/>
        <w:t>Section 56</w:t>
      </w:r>
      <w:r w:rsidR="00CE29A9">
        <w:noBreakHyphen/>
      </w:r>
      <w:r>
        <w:t>10</w:t>
      </w:r>
      <w:r w:rsidR="00CE29A9">
        <w:noBreakHyphen/>
      </w:r>
      <w:r>
        <w:t>552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C377A" w:rsidRDefault="00E1378C" w:rsidP="003C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C377A">
        <w:t>“Section 56</w:t>
      </w:r>
      <w:r w:rsidR="00CE29A9">
        <w:noBreakHyphen/>
      </w:r>
      <w:r w:rsidR="003C377A">
        <w:t>10</w:t>
      </w:r>
      <w:r w:rsidR="00CE29A9">
        <w:noBreakHyphen/>
      </w:r>
      <w:r w:rsidR="003C377A">
        <w:t>552.</w:t>
      </w:r>
      <w:r w:rsidR="003C377A">
        <w:tab/>
        <w:t>(A)</w:t>
      </w:r>
      <w:r w:rsidR="003C377A">
        <w:tab/>
      </w:r>
      <w:r w:rsidR="003C377A" w:rsidRPr="005B35FD">
        <w:rPr>
          <w:strike/>
        </w:rPr>
        <w:t>All funds collected as provided in</w:t>
      </w:r>
      <w:r w:rsidR="003C377A">
        <w:t xml:space="preserve"> </w:t>
      </w:r>
      <w:r w:rsidR="003C377A">
        <w:rPr>
          <w:u w:val="single"/>
        </w:rPr>
        <w:t>For each two dollars of the yearly premium for uninsured motorist coverage paid to the Department of Motor Vehicles pursuant to</w:t>
      </w:r>
      <w:r w:rsidR="003C377A">
        <w:t xml:space="preserve"> </w:t>
      </w:r>
      <w:r w:rsidR="003C377A" w:rsidRPr="00706227">
        <w:t>Section 38</w:t>
      </w:r>
      <w:r w:rsidR="00CE29A9">
        <w:noBreakHyphen/>
      </w:r>
      <w:r w:rsidR="003C377A" w:rsidRPr="00706227">
        <w:t>73</w:t>
      </w:r>
      <w:r w:rsidR="00CE29A9">
        <w:noBreakHyphen/>
      </w:r>
      <w:r w:rsidR="003C377A" w:rsidRPr="00706227">
        <w:t>470</w:t>
      </w:r>
      <w:r w:rsidR="003C377A">
        <w:rPr>
          <w:u w:val="single"/>
        </w:rPr>
        <w:t>,</w:t>
      </w:r>
      <w:r w:rsidR="003C377A">
        <w:t xml:space="preserve"> </w:t>
      </w:r>
      <w:r w:rsidR="003C377A" w:rsidRPr="005B35FD">
        <w:rPr>
          <w:strike/>
        </w:rPr>
        <w:t>must be directed to the Director of the Department of Motor Vehicles</w:t>
      </w:r>
      <w:r w:rsidR="003C377A" w:rsidRPr="005B35FD">
        <w:t xml:space="preserve"> </w:t>
      </w:r>
      <w:r w:rsidR="003C377A">
        <w:rPr>
          <w:u w:val="single"/>
        </w:rPr>
        <w:t>one dollar and twenty cents must be placed by the Comptroller General into the state highway account of the South Carolina Trans</w:t>
      </w:r>
      <w:r w:rsidR="00CE29A9">
        <w:rPr>
          <w:u w:val="single"/>
        </w:rPr>
        <w:t xml:space="preserve">portation Infrastructure Bank. </w:t>
      </w:r>
      <w:r w:rsidR="003C377A">
        <w:rPr>
          <w:u w:val="single"/>
        </w:rPr>
        <w:t>The remaining eighty cents must be placed in</w:t>
      </w:r>
      <w:r w:rsidR="003C377A">
        <w:t xml:space="preserve"> </w:t>
      </w:r>
      <w:r w:rsidR="003C377A" w:rsidRPr="005B35FD">
        <w:rPr>
          <w:strike/>
        </w:rPr>
        <w:t>for the establishment and maintenance of</w:t>
      </w:r>
      <w:r w:rsidR="003C377A" w:rsidRPr="005B35FD">
        <w:t xml:space="preserve"> a special fund, to be known as the </w:t>
      </w:r>
      <w:r w:rsidR="00CE29A9" w:rsidRPr="00CE29A9">
        <w:t>‘</w:t>
      </w:r>
      <w:r w:rsidR="003C377A" w:rsidRPr="005B35FD">
        <w:t>Uninsured Enforcement Fund</w:t>
      </w:r>
      <w:r w:rsidR="00CE29A9" w:rsidRPr="00CE29A9">
        <w:t>’</w:t>
      </w:r>
      <w:r w:rsidR="003C377A" w:rsidRPr="005B35FD">
        <w:t xml:space="preserve">, to be used by </w:t>
      </w:r>
      <w:r w:rsidR="003C377A" w:rsidRPr="005B35FD">
        <w:rPr>
          <w:strike/>
        </w:rPr>
        <w:t>the Department of Motor Vehicles and</w:t>
      </w:r>
      <w:r w:rsidR="003C377A" w:rsidRPr="005B35FD">
        <w:t xml:space="preserve"> the Department of Public Safety for the purpose of enforcement and administration of Article 3, Chapter 10, Title 56</w:t>
      </w:r>
      <w:r w:rsidR="003C377A" w:rsidRPr="00706227">
        <w:t>.</w:t>
      </w:r>
    </w:p>
    <w:p w:rsidR="00E1378C" w:rsidRDefault="003C377A" w:rsidP="003C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706227">
        <w:t>Fifty percent of the reinstatement fee as provided by</w:t>
      </w:r>
      <w:r>
        <w:t xml:space="preserve"> </w:t>
      </w:r>
      <w:r w:rsidRPr="00706227">
        <w:t>Section 56</w:t>
      </w:r>
      <w:r w:rsidR="00CE29A9">
        <w:noBreakHyphen/>
      </w:r>
      <w:r w:rsidRPr="00706227">
        <w:t>10</w:t>
      </w:r>
      <w:r w:rsidR="00CE29A9">
        <w:noBreakHyphen/>
      </w:r>
      <w:r w:rsidRPr="00706227">
        <w:t>510(1)</w:t>
      </w:r>
      <w:r>
        <w:t xml:space="preserve"> </w:t>
      </w:r>
      <w:r w:rsidRPr="00706227">
        <w:t xml:space="preserve">must be transferred by the Department of Public Safety and recorded to the Uninsured Enforcement Fund to be used by the Department of Public Safety </w:t>
      </w:r>
      <w:r w:rsidRPr="007E4DD3">
        <w:t>as provided by subsection (A) of this section</w:t>
      </w:r>
      <w:r w:rsidRPr="00706227">
        <w:t>. The remaining fifty percent of the reinstatement fee as provided by</w:t>
      </w:r>
      <w:r>
        <w:t xml:space="preserve"> </w:t>
      </w:r>
      <w:r w:rsidRPr="00706227">
        <w:t>Section 56</w:t>
      </w:r>
      <w:r w:rsidR="00CE29A9">
        <w:noBreakHyphen/>
      </w:r>
      <w:r w:rsidRPr="00706227">
        <w:t>10</w:t>
      </w:r>
      <w:r w:rsidR="00CE29A9">
        <w:noBreakHyphen/>
      </w:r>
      <w:r w:rsidRPr="00706227">
        <w:t>510</w:t>
      </w:r>
      <w:r>
        <w:t xml:space="preserve"> </w:t>
      </w:r>
      <w:r w:rsidRPr="00706227">
        <w:t>must be retained in the Uninsured Motorist Fund to be used as provided in</w:t>
      </w:r>
      <w:r>
        <w:t xml:space="preserve"> </w:t>
      </w:r>
      <w:r w:rsidRPr="00706227">
        <w:t>Sections 56</w:t>
      </w:r>
      <w:r w:rsidR="00CE29A9">
        <w:noBreakHyphen/>
      </w:r>
      <w:r w:rsidRPr="00706227">
        <w:t>10</w:t>
      </w:r>
      <w:r w:rsidR="00CE29A9">
        <w:noBreakHyphen/>
      </w:r>
      <w:r w:rsidRPr="00706227">
        <w:t>550,</w:t>
      </w:r>
      <w:r>
        <w:t xml:space="preserve"> </w:t>
      </w:r>
      <w:r w:rsidRPr="00706227">
        <w:t>38</w:t>
      </w:r>
      <w:r w:rsidR="00CE29A9">
        <w:noBreakHyphen/>
      </w:r>
      <w:r w:rsidRPr="00706227">
        <w:t>77</w:t>
      </w:r>
      <w:r w:rsidR="00CE29A9">
        <w:noBreakHyphen/>
      </w:r>
      <w:r w:rsidRPr="00706227">
        <w:t>151, and</w:t>
      </w:r>
      <w:r>
        <w:t xml:space="preserve"> </w:t>
      </w:r>
      <w:r w:rsidRPr="00706227">
        <w:t>38</w:t>
      </w:r>
      <w:r w:rsidR="00CE29A9">
        <w:noBreakHyphen/>
      </w:r>
      <w:r w:rsidRPr="00706227">
        <w:t>77</w:t>
      </w:r>
      <w:r w:rsidR="00CE29A9">
        <w:noBreakHyphen/>
      </w:r>
      <w:r w:rsidRPr="00706227">
        <w:t>154.</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rsidR="00B34DCD">
        <w:t>2</w:t>
      </w:r>
      <w:r>
        <w:t>.</w:t>
      </w:r>
      <w:r>
        <w:tab/>
        <w:t>Section 56</w:t>
      </w:r>
      <w:r w:rsidR="00CE29A9">
        <w:noBreakHyphen/>
      </w:r>
      <w:r>
        <w:t>19</w:t>
      </w:r>
      <w:r w:rsidR="00CE29A9">
        <w:noBreakHyphen/>
      </w:r>
      <w:r>
        <w:t>420(C)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FC78D4">
        <w:t>(C)</w:t>
      </w:r>
      <w:r>
        <w:tab/>
      </w:r>
      <w:r w:rsidRPr="00FC78D4">
        <w:t xml:space="preserve">Notwithstanding any other provision of law, five dollars of the fee contained in this section must be placed in </w:t>
      </w:r>
      <w:r w:rsidRPr="006F672C">
        <w:rPr>
          <w:strike/>
        </w:rPr>
        <w:t>a special earmarked account</w:t>
      </w:r>
      <w:r w:rsidRPr="00FC78D4">
        <w:t xml:space="preserve"> </w:t>
      </w:r>
      <w:r w:rsidRPr="006210B8">
        <w:rPr>
          <w:rFonts w:eastAsia="Times New Roman"/>
          <w:u w:val="single"/>
        </w:rPr>
        <w:t xml:space="preserve">the </w:t>
      </w:r>
      <w:r>
        <w:rPr>
          <w:rFonts w:eastAsia="Times New Roman"/>
          <w:u w:val="single"/>
        </w:rPr>
        <w:t>state highway account of the South Carolina Transportation Infrastructure Bank</w:t>
      </w:r>
      <w:r>
        <w:t xml:space="preserve"> </w:t>
      </w:r>
      <w:r w:rsidRPr="00FC78D4">
        <w:t xml:space="preserve">by the Comptroller General </w:t>
      </w:r>
      <w:r w:rsidRPr="006F672C">
        <w:rPr>
          <w:strike/>
        </w:rPr>
        <w:t>and must be distributed to the Department of Motor Vehicles and used to defray its operational expenses excluding any expense relating to Project Phoenix</w:t>
      </w:r>
      <w:r w:rsidRPr="00FC78D4">
        <w:t>.</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B34DCD">
        <w:t>23</w:t>
      </w:r>
      <w:r>
        <w:t>.</w:t>
      </w:r>
      <w:r>
        <w:tab/>
        <w:t>Section 56</w:t>
      </w:r>
      <w:r w:rsidR="00CE29A9">
        <w:noBreakHyphen/>
      </w:r>
      <w:r>
        <w:t>19</w:t>
      </w:r>
      <w:r w:rsidR="00CE29A9">
        <w:noBreakHyphen/>
      </w:r>
      <w:r>
        <w:t>520(A)(4) of the 1976 Code is amended to read:</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Pr="00FC78D4">
        <w:t xml:space="preserve">payment of a fee established by the department not to exceed fifty dollars for retirement of the title certificate and, notwithstanding any other provision of law, the fee collected by the department must be placed by the Comptroller General into </w:t>
      </w:r>
      <w:r w:rsidRPr="006210B8">
        <w:rPr>
          <w:rFonts w:eastAsia="Times New Roman"/>
          <w:u w:val="single"/>
        </w:rPr>
        <w:t xml:space="preserve">the </w:t>
      </w:r>
      <w:r>
        <w:rPr>
          <w:rFonts w:eastAsia="Times New Roman"/>
          <w:u w:val="single"/>
        </w:rPr>
        <w:t>state highway account of the South Carolina Transportation Infrastructure Bank</w:t>
      </w:r>
      <w:r>
        <w:t xml:space="preserve"> </w:t>
      </w:r>
      <w:r w:rsidRPr="006F672C">
        <w:rPr>
          <w:strike/>
        </w:rPr>
        <w:t>a special restricted account to be used by the department to defray the expenses of the department in administering this article</w:t>
      </w:r>
      <w:r w:rsidRPr="00FC78D4">
        <w:t>.</w:t>
      </w:r>
      <w:r>
        <w:t>”</w:t>
      </w:r>
    </w:p>
    <w:p w:rsidR="00E1378C"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378C" w:rsidRPr="00522CE0" w:rsidRDefault="00E1378C" w:rsidP="00E1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4DCD">
        <w:rPr>
          <w:rFonts w:eastAsia="Times New Roman"/>
        </w:rPr>
        <w:t>24</w:t>
      </w:r>
      <w:r>
        <w:rPr>
          <w:rFonts w:eastAsia="Times New Roman"/>
        </w:rPr>
        <w:t>.</w:t>
      </w:r>
      <w:r>
        <w:rPr>
          <w:rFonts w:eastAsia="Times New Roman"/>
        </w:rPr>
        <w:tab/>
        <w:t>This act takes effect July 1, 2016.</w:t>
      </w:r>
    </w:p>
    <w:p w:rsidR="00ED7142" w:rsidRDefault="00CE29A9" w:rsidP="00CE2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E1378C"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9031D" w:rsidRDefault="0029031D" w:rsidP="0029031D">
      <w:pPr>
        <w:suppressAutoHyphens/>
        <w:jc w:val="both"/>
        <w:rPr>
          <w:rFonts w:eastAsia="Times New Roman"/>
        </w:rPr>
      </w:pPr>
    </w:p>
    <w:sectPr w:rsidR="0029031D" w:rsidSect="002903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E5F" w:rsidRDefault="00FA1E5F" w:rsidP="00522CE0">
      <w:r>
        <w:separator/>
      </w:r>
    </w:p>
  </w:endnote>
  <w:endnote w:type="continuationSeparator" w:id="0">
    <w:p w:rsidR="00FA1E5F" w:rsidRDefault="00FA1E5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DFEAA7-5539-479A-8CBD-E16988D9C2E2}"/>
    <w:embedBold r:id="rId2" w:fontKey="{CB7221AF-9DB3-4417-96A4-417E78992310}"/>
  </w:font>
  <w:font w:name="Calibri">
    <w:panose1 w:val="020F0502020204030204"/>
    <w:charset w:val="00"/>
    <w:family w:val="swiss"/>
    <w:pitch w:val="variable"/>
    <w:sig w:usb0="E00002FF" w:usb1="4000ACFF" w:usb2="00000001" w:usb3="00000000" w:csb0="0000019F" w:csb1="00000000"/>
    <w:embedRegular r:id="rId3" w:fontKey="{FC2D8D12-6BA1-4C97-8114-07A60E08F2CF}"/>
    <w:embedBold r:id="rId4" w:fontKey="{25FAB55B-95D9-497F-8F35-FE3D2BEF5F7A}"/>
  </w:font>
  <w:font w:name="Cambria">
    <w:panose1 w:val="02040503050406030204"/>
    <w:charset w:val="00"/>
    <w:family w:val="roman"/>
    <w:pitch w:val="variable"/>
    <w:sig w:usb0="E00002FF" w:usb1="400004FF" w:usb2="00000000" w:usb3="00000000" w:csb0="0000019F" w:csb1="00000000"/>
    <w:embedRegular r:id="rId5" w:fontKey="{74FC87E0-862D-494C-9CDC-3A261B1B10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31D" w:rsidRPr="007A3B28" w:rsidRDefault="0029031D" w:rsidP="007A3B28">
    <w:pPr>
      <w:pStyle w:val="Footer"/>
      <w:tabs>
        <w:tab w:val="clear" w:pos="4680"/>
        <w:tab w:val="clear" w:pos="9360"/>
        <w:tab w:val="center" w:pos="2995"/>
      </w:tabs>
      <w:spacing w:before="120"/>
    </w:pPr>
    <w:r>
      <w:t>[1237]</w:t>
    </w:r>
    <w:r>
      <w:tab/>
    </w:r>
    <w:r>
      <w:fldChar w:fldCharType="begin"/>
    </w:r>
    <w:r>
      <w:instrText xml:space="preserve"> PAGE  \* MERGEFORMAT </w:instrText>
    </w:r>
    <w:r>
      <w:fldChar w:fldCharType="separate"/>
    </w:r>
    <w:r w:rsidR="002668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E5F" w:rsidRDefault="00FA1E5F" w:rsidP="00522CE0">
      <w:r>
        <w:separator/>
      </w:r>
    </w:p>
  </w:footnote>
  <w:footnote w:type="continuationSeparator" w:id="0">
    <w:p w:rsidR="00FA1E5F" w:rsidRDefault="00FA1E5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DMV .KMM.HKL"/>
    <w:docVar w:name="CoverAttorneyInitials" w:val="KMM"/>
    <w:docVar w:name="CoverAttorneyLastName" w:val="Moffitt"/>
    <w:docVar w:name="CoverBillType" w:val="b"/>
    <w:docVar w:name="CoverSenator" w:val="HKL"/>
    <w:docVar w:name="dvBillNumber" w:val="1237"/>
    <w:docVar w:name="dvBillNumberPrefix" w:val="S. "/>
    <w:docVar w:name="dvOriginalBody" w:val="Senate"/>
    <w:docVar w:name="fulldraftpath" w:val="L:\S-RES\HKL\016DMV .KMM.HKL.DOCX"/>
    <w:docVar w:name="NameofBody" w:val="S"/>
    <w:docVar w:name="vgroup2" w:val="S-RES"/>
  </w:docVars>
  <w:rsids>
    <w:rsidRoot w:val="00FA1E5F"/>
    <w:rsid w:val="00042AC1"/>
    <w:rsid w:val="00046516"/>
    <w:rsid w:val="0007601D"/>
    <w:rsid w:val="000B0720"/>
    <w:rsid w:val="000B5EAF"/>
    <w:rsid w:val="001315B2"/>
    <w:rsid w:val="00170561"/>
    <w:rsid w:val="001843C1"/>
    <w:rsid w:val="00186AC9"/>
    <w:rsid w:val="001972DF"/>
    <w:rsid w:val="00197DF1"/>
    <w:rsid w:val="001B3DD9"/>
    <w:rsid w:val="001B7E5D"/>
    <w:rsid w:val="001D0328"/>
    <w:rsid w:val="001D3BAC"/>
    <w:rsid w:val="00216025"/>
    <w:rsid w:val="00245C4E"/>
    <w:rsid w:val="0026689F"/>
    <w:rsid w:val="0029031D"/>
    <w:rsid w:val="002C1321"/>
    <w:rsid w:val="002C2031"/>
    <w:rsid w:val="002C5896"/>
    <w:rsid w:val="002D3BED"/>
    <w:rsid w:val="00307C2B"/>
    <w:rsid w:val="00315D04"/>
    <w:rsid w:val="00341FA8"/>
    <w:rsid w:val="00383247"/>
    <w:rsid w:val="003C377A"/>
    <w:rsid w:val="003D6E2B"/>
    <w:rsid w:val="003E7597"/>
    <w:rsid w:val="003F495A"/>
    <w:rsid w:val="0044020F"/>
    <w:rsid w:val="00450668"/>
    <w:rsid w:val="004813A2"/>
    <w:rsid w:val="004952FA"/>
    <w:rsid w:val="004B6A22"/>
    <w:rsid w:val="004D65C3"/>
    <w:rsid w:val="004D7F37"/>
    <w:rsid w:val="00522CE0"/>
    <w:rsid w:val="00534801"/>
    <w:rsid w:val="00565148"/>
    <w:rsid w:val="00570403"/>
    <w:rsid w:val="00593361"/>
    <w:rsid w:val="005A413B"/>
    <w:rsid w:val="005A5017"/>
    <w:rsid w:val="005A648C"/>
    <w:rsid w:val="005F1745"/>
    <w:rsid w:val="006A1802"/>
    <w:rsid w:val="006C74EA"/>
    <w:rsid w:val="00720D40"/>
    <w:rsid w:val="007318D4"/>
    <w:rsid w:val="00765784"/>
    <w:rsid w:val="007A3B28"/>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350D"/>
    <w:rsid w:val="00A86015"/>
    <w:rsid w:val="00A9594E"/>
    <w:rsid w:val="00AE59C8"/>
    <w:rsid w:val="00B10098"/>
    <w:rsid w:val="00B34DCD"/>
    <w:rsid w:val="00B5790D"/>
    <w:rsid w:val="00B945C5"/>
    <w:rsid w:val="00BA20EA"/>
    <w:rsid w:val="00BB5AFC"/>
    <w:rsid w:val="00BC0A56"/>
    <w:rsid w:val="00C31400"/>
    <w:rsid w:val="00C33C41"/>
    <w:rsid w:val="00C45366"/>
    <w:rsid w:val="00C57023"/>
    <w:rsid w:val="00C74052"/>
    <w:rsid w:val="00CB187A"/>
    <w:rsid w:val="00CC0EC7"/>
    <w:rsid w:val="00CE29A9"/>
    <w:rsid w:val="00CF107F"/>
    <w:rsid w:val="00D1088B"/>
    <w:rsid w:val="00D14DE6"/>
    <w:rsid w:val="00D156D2"/>
    <w:rsid w:val="00D35486"/>
    <w:rsid w:val="00D53E29"/>
    <w:rsid w:val="00D86943"/>
    <w:rsid w:val="00DA47B9"/>
    <w:rsid w:val="00DB4EA1"/>
    <w:rsid w:val="00DE5635"/>
    <w:rsid w:val="00E058D3"/>
    <w:rsid w:val="00E1378C"/>
    <w:rsid w:val="00E2236D"/>
    <w:rsid w:val="00E76AD9"/>
    <w:rsid w:val="00E91E2F"/>
    <w:rsid w:val="00EA3546"/>
    <w:rsid w:val="00EB47AE"/>
    <w:rsid w:val="00EC34E1"/>
    <w:rsid w:val="00ED7142"/>
    <w:rsid w:val="00F0234A"/>
    <w:rsid w:val="00F05CF2"/>
    <w:rsid w:val="00F35204"/>
    <w:rsid w:val="00F51241"/>
    <w:rsid w:val="00F52959"/>
    <w:rsid w:val="00F55884"/>
    <w:rsid w:val="00FA1E5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91CF670-E563-4FB6-961A-3DBD8215C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903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37&amp;session=121&amp;summary=B" TargetMode="External"/><Relationship Id="rId3" Type="http://schemas.openxmlformats.org/officeDocument/2006/relationships/webSettings" Target="webSettings.xml"/><Relationship Id="rId7" Type="http://schemas.openxmlformats.org/officeDocument/2006/relationships/hyperlink" Target="file:///h:\SJ%20Archive\2016\04-14-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14-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37_2016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4086</Words>
  <Characters>23296</Characters>
  <Application>Microsoft Office Word</Application>
  <DocSecurity>6</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1237: Fees collected by DMV - South Carolina Legislature Online</dc:title>
  <dc:subject/>
  <dc:creator>%USERNAME%</dc:creator>
  <cp:keywords/>
  <dc:description/>
  <cp:lastModifiedBy>N Cumfer</cp:lastModifiedBy>
  <cp:revision>2</cp:revision>
  <dcterms:created xsi:type="dcterms:W3CDTF">2016-12-02T17:33:00Z</dcterms:created>
  <dcterms:modified xsi:type="dcterms:W3CDTF">2016-12-02T17:33:00Z</dcterms:modified>
</cp:coreProperties>
</file>