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DE4" w:rsidRDefault="005F1DE4" w:rsidP="005F1DE4">
      <w:pPr>
        <w:widowControl w:val="0"/>
        <w:jc w:val="center"/>
      </w:pPr>
      <w:bookmarkStart w:id="0" w:name="_GoBack"/>
      <w:bookmarkEnd w:id="0"/>
      <w:r w:rsidRPr="005F1DE4">
        <w:rPr>
          <w:b/>
        </w:rPr>
        <w:t>South Carolina General Assembly</w:t>
      </w:r>
    </w:p>
    <w:p w:rsidR="005F1DE4" w:rsidRDefault="005F1DE4" w:rsidP="005F1DE4">
      <w:pPr>
        <w:widowControl w:val="0"/>
        <w:jc w:val="center"/>
      </w:pPr>
      <w:r>
        <w:t>121st Session, 2015-2016</w:t>
      </w:r>
    </w:p>
    <w:p w:rsidR="005F1DE4" w:rsidRDefault="005F1DE4" w:rsidP="005F1DE4">
      <w:pPr>
        <w:widowControl w:val="0"/>
        <w:jc w:val="left"/>
      </w:pPr>
    </w:p>
    <w:p w:rsidR="005F1DE4" w:rsidRDefault="005F1DE4" w:rsidP="005F1DE4">
      <w:pPr>
        <w:widowControl w:val="0"/>
        <w:jc w:val="left"/>
        <w:rPr>
          <w:b/>
        </w:rPr>
      </w:pPr>
      <w:r w:rsidRPr="005F1DE4">
        <w:rPr>
          <w:b/>
        </w:rPr>
        <w:t>S.</w:t>
      </w:r>
      <w:r>
        <w:rPr>
          <w:b/>
        </w:rPr>
        <w:t xml:space="preserve"> </w:t>
      </w:r>
      <w:r w:rsidRPr="005F1DE4">
        <w:rPr>
          <w:b/>
        </w:rPr>
        <w:t>1257</w:t>
      </w:r>
    </w:p>
    <w:p w:rsidR="005F1DE4" w:rsidRDefault="005F1DE4" w:rsidP="005F1DE4">
      <w:pPr>
        <w:widowControl w:val="0"/>
        <w:jc w:val="left"/>
        <w:rPr>
          <w:b/>
        </w:rPr>
      </w:pPr>
    </w:p>
    <w:p w:rsidR="005F1DE4" w:rsidRDefault="005F1DE4" w:rsidP="005F1DE4">
      <w:pPr>
        <w:widowControl w:val="0"/>
        <w:jc w:val="left"/>
      </w:pPr>
      <w:r w:rsidRPr="005F1DE4">
        <w:rPr>
          <w:b/>
        </w:rPr>
        <w:t>STATUS INFORMATION</w:t>
      </w:r>
    </w:p>
    <w:p w:rsidR="005F1DE4" w:rsidRDefault="005F1DE4" w:rsidP="005F1DE4">
      <w:pPr>
        <w:widowControl w:val="0"/>
        <w:jc w:val="left"/>
      </w:pPr>
    </w:p>
    <w:p w:rsidR="005F1DE4" w:rsidRDefault="005F1DE4" w:rsidP="005F1DE4">
      <w:pPr>
        <w:widowControl w:val="0"/>
        <w:jc w:val="left"/>
      </w:pPr>
      <w:r>
        <w:t>General Bill</w:t>
      </w:r>
    </w:p>
    <w:p w:rsidR="005F1DE4" w:rsidRDefault="005F1DE4" w:rsidP="005F1DE4">
      <w:pPr>
        <w:widowControl w:val="0"/>
        <w:jc w:val="left"/>
      </w:pPr>
      <w:r>
        <w:t>Sponsors: Senator Cleary</w:t>
      </w:r>
    </w:p>
    <w:p w:rsidR="005F1DE4" w:rsidRDefault="005F1DE4" w:rsidP="005F1DE4">
      <w:pPr>
        <w:widowControl w:val="0"/>
        <w:jc w:val="left"/>
      </w:pPr>
      <w:r>
        <w:t>Document Path: l:\council\bills\ggs\22843zw16.docx</w:t>
      </w:r>
    </w:p>
    <w:p w:rsidR="005F1DE4" w:rsidRDefault="005F1DE4" w:rsidP="005F1DE4">
      <w:pPr>
        <w:widowControl w:val="0"/>
        <w:jc w:val="left"/>
      </w:pPr>
    </w:p>
    <w:p w:rsidR="00145B9B" w:rsidRDefault="00145B9B" w:rsidP="005F1DE4">
      <w:pPr>
        <w:widowControl w:val="0"/>
        <w:jc w:val="left"/>
      </w:pPr>
      <w:r>
        <w:t>Introduced in the Senate on April 20, 2016</w:t>
      </w:r>
    </w:p>
    <w:p w:rsidR="00145B9B" w:rsidRDefault="00145B9B" w:rsidP="005F1DE4">
      <w:pPr>
        <w:widowControl w:val="0"/>
        <w:jc w:val="left"/>
      </w:pPr>
      <w:r>
        <w:t>Introduced in the House on May 18, 2016</w:t>
      </w:r>
    </w:p>
    <w:p w:rsidR="00145B9B" w:rsidRPr="00145B9B" w:rsidRDefault="00145B9B" w:rsidP="005F1DE4">
      <w:pPr>
        <w:widowControl w:val="0"/>
        <w:jc w:val="left"/>
      </w:pPr>
      <w:r>
        <w:t xml:space="preserve">Currently residing in the House </w:t>
      </w:r>
      <w:r w:rsidRPr="00145B9B">
        <w:rPr>
          <w:b/>
        </w:rPr>
        <w:t>Charleston Delegation</w:t>
      </w:r>
    </w:p>
    <w:p w:rsidR="00145B9B" w:rsidRDefault="00145B9B" w:rsidP="005F1DE4">
      <w:pPr>
        <w:widowControl w:val="0"/>
        <w:jc w:val="left"/>
      </w:pPr>
    </w:p>
    <w:p w:rsidR="005F1DE4" w:rsidRDefault="005F1DE4" w:rsidP="005F1DE4">
      <w:pPr>
        <w:widowControl w:val="0"/>
        <w:jc w:val="left"/>
      </w:pPr>
      <w:r>
        <w:t xml:space="preserve">Summary: </w:t>
      </w:r>
      <w:r w:rsidR="00B677EE">
        <w:t>Charleston County voting precincts</w:t>
      </w:r>
    </w:p>
    <w:p w:rsidR="005F1DE4" w:rsidRDefault="005F1DE4" w:rsidP="005F1DE4">
      <w:pPr>
        <w:widowControl w:val="0"/>
        <w:jc w:val="left"/>
      </w:pPr>
    </w:p>
    <w:p w:rsidR="005F1DE4" w:rsidRDefault="005F1DE4" w:rsidP="005F1DE4">
      <w:pPr>
        <w:widowControl w:val="0"/>
        <w:jc w:val="left"/>
      </w:pPr>
    </w:p>
    <w:p w:rsidR="005F1DE4" w:rsidRDefault="005F1DE4" w:rsidP="005F1DE4">
      <w:pPr>
        <w:widowControl w:val="0"/>
        <w:tabs>
          <w:tab w:val="center" w:pos="590"/>
          <w:tab w:val="center" w:pos="1440"/>
          <w:tab w:val="left" w:pos="1872"/>
          <w:tab w:val="left" w:pos="9187"/>
        </w:tabs>
        <w:jc w:val="left"/>
      </w:pPr>
      <w:r w:rsidRPr="005F1DE4">
        <w:rPr>
          <w:b/>
        </w:rPr>
        <w:t>HISTORY OF LEGISLATIVE ACTIONS</w:t>
      </w:r>
    </w:p>
    <w:p w:rsidR="005F1DE4" w:rsidRDefault="005F1DE4" w:rsidP="005F1DE4">
      <w:pPr>
        <w:widowControl w:val="0"/>
        <w:tabs>
          <w:tab w:val="center" w:pos="590"/>
          <w:tab w:val="center" w:pos="1440"/>
          <w:tab w:val="left" w:pos="1872"/>
          <w:tab w:val="left" w:pos="9187"/>
        </w:tabs>
        <w:jc w:val="left"/>
      </w:pPr>
    </w:p>
    <w:p w:rsidR="005F1DE4" w:rsidRPr="005F1DE4" w:rsidRDefault="005F1DE4" w:rsidP="005F1DE4">
      <w:pPr>
        <w:widowControl w:val="0"/>
        <w:tabs>
          <w:tab w:val="center" w:pos="590"/>
          <w:tab w:val="center" w:pos="1440"/>
          <w:tab w:val="left" w:pos="1872"/>
          <w:tab w:val="left" w:pos="9187"/>
        </w:tabs>
        <w:jc w:val="left"/>
      </w:pPr>
      <w:r w:rsidRPr="005F1DE4">
        <w:rPr>
          <w:u w:val="single"/>
        </w:rPr>
        <w:tab/>
        <w:t>Date</w:t>
      </w:r>
      <w:r w:rsidRPr="005F1DE4">
        <w:rPr>
          <w:u w:val="single"/>
        </w:rPr>
        <w:tab/>
        <w:t>Body</w:t>
      </w:r>
      <w:r w:rsidRPr="005F1DE4">
        <w:rPr>
          <w:u w:val="single"/>
        </w:rPr>
        <w:tab/>
        <w:t>Action Description with journal page number</w:t>
      </w:r>
      <w:r w:rsidRPr="005F1DE4">
        <w:rPr>
          <w:u w:val="single"/>
        </w:rPr>
        <w:tab/>
      </w:r>
    </w:p>
    <w:p w:rsidR="00775A1D" w:rsidRDefault="00775A1D" w:rsidP="00775A1D">
      <w:pPr>
        <w:widowControl w:val="0"/>
        <w:tabs>
          <w:tab w:val="right" w:pos="1008"/>
          <w:tab w:val="left" w:pos="1152"/>
          <w:tab w:val="left" w:pos="1872"/>
          <w:tab w:val="left" w:pos="9187"/>
        </w:tabs>
        <w:ind w:left="2088" w:hanging="2088"/>
      </w:pPr>
      <w:r>
        <w:tab/>
        <w:t>4/20/2016</w:t>
      </w:r>
      <w:r>
        <w:tab/>
        <w:t>Senate</w:t>
      </w:r>
      <w:r>
        <w:tab/>
      </w:r>
      <w:r w:rsidRPr="0027718D">
        <w:t>Introduced and read first time (</w:t>
      </w:r>
      <w:hyperlink r:id="rId7" w:history="1">
        <w:r w:rsidRPr="0093188E">
          <w:rPr>
            <w:rStyle w:val="Hyperlink"/>
          </w:rPr>
          <w:t>Senate Journal</w:t>
        </w:r>
        <w:r w:rsidRPr="0093188E">
          <w:rPr>
            <w:rStyle w:val="Hyperlink"/>
          </w:rPr>
          <w:noBreakHyphen/>
          <w:t>page 2</w:t>
        </w:r>
      </w:hyperlink>
      <w:r w:rsidRPr="0027718D">
        <w:t>)</w:t>
      </w:r>
    </w:p>
    <w:p w:rsidR="00775A1D" w:rsidRDefault="00775A1D" w:rsidP="00775A1D">
      <w:pPr>
        <w:widowControl w:val="0"/>
        <w:tabs>
          <w:tab w:val="right" w:pos="1008"/>
          <w:tab w:val="left" w:pos="1152"/>
          <w:tab w:val="left" w:pos="1872"/>
          <w:tab w:val="left" w:pos="9187"/>
        </w:tabs>
        <w:ind w:left="2088" w:hanging="2088"/>
      </w:pPr>
      <w:r>
        <w:tab/>
        <w:t>4/20/2016</w:t>
      </w:r>
      <w:r>
        <w:tab/>
        <w:t>Senate</w:t>
      </w:r>
      <w:r>
        <w:tab/>
      </w:r>
      <w:r w:rsidRPr="0027718D">
        <w:t>Ref</w:t>
      </w:r>
      <w:r>
        <w:t xml:space="preserve">erred to Committee on </w:t>
      </w:r>
      <w:r w:rsidRPr="0027718D">
        <w:rPr>
          <w:b/>
        </w:rPr>
        <w:t>Judiciary</w:t>
      </w:r>
      <w:r>
        <w:t xml:space="preserve"> </w:t>
      </w:r>
      <w:r w:rsidRPr="0027718D">
        <w:t>(</w:t>
      </w:r>
      <w:hyperlink r:id="rId8" w:history="1">
        <w:r w:rsidRPr="0093188E">
          <w:rPr>
            <w:rStyle w:val="Hyperlink"/>
          </w:rPr>
          <w:t>Senate Journal</w:t>
        </w:r>
        <w:r w:rsidRPr="0093188E">
          <w:rPr>
            <w:rStyle w:val="Hyperlink"/>
          </w:rPr>
          <w:noBreakHyphen/>
          <w:t>page 2</w:t>
        </w:r>
      </w:hyperlink>
      <w:r w:rsidRPr="0027718D">
        <w:t>)</w:t>
      </w:r>
    </w:p>
    <w:p w:rsidR="00775A1D" w:rsidRDefault="00775A1D" w:rsidP="00775A1D">
      <w:pPr>
        <w:widowControl w:val="0"/>
        <w:tabs>
          <w:tab w:val="right" w:pos="1008"/>
          <w:tab w:val="left" w:pos="1152"/>
          <w:tab w:val="left" w:pos="1872"/>
          <w:tab w:val="left" w:pos="9187"/>
        </w:tabs>
        <w:ind w:left="2088" w:hanging="2088"/>
      </w:pPr>
      <w:r>
        <w:tab/>
        <w:t>5/11/2016</w:t>
      </w:r>
      <w:r>
        <w:tab/>
        <w:t>Senate</w:t>
      </w:r>
      <w:r>
        <w:tab/>
      </w:r>
      <w:r w:rsidRPr="0027718D">
        <w:t>Recal</w:t>
      </w:r>
      <w:r>
        <w:t xml:space="preserve">led from Committee on </w:t>
      </w:r>
      <w:r w:rsidRPr="0027718D">
        <w:rPr>
          <w:b/>
        </w:rPr>
        <w:t>Judiciary</w:t>
      </w:r>
      <w:r>
        <w:t xml:space="preserve"> </w:t>
      </w:r>
      <w:r w:rsidRPr="0027718D">
        <w:t>(</w:t>
      </w:r>
      <w:hyperlink r:id="rId9" w:history="1">
        <w:r w:rsidRPr="0093188E">
          <w:rPr>
            <w:rStyle w:val="Hyperlink"/>
          </w:rPr>
          <w:t>Senate Journal</w:t>
        </w:r>
        <w:r w:rsidRPr="0093188E">
          <w:rPr>
            <w:rStyle w:val="Hyperlink"/>
          </w:rPr>
          <w:noBreakHyphen/>
          <w:t>page 3</w:t>
        </w:r>
      </w:hyperlink>
      <w:r w:rsidRPr="0027718D">
        <w:t>)</w:t>
      </w:r>
    </w:p>
    <w:p w:rsidR="00775A1D" w:rsidRDefault="00775A1D" w:rsidP="00775A1D">
      <w:pPr>
        <w:widowControl w:val="0"/>
        <w:tabs>
          <w:tab w:val="right" w:pos="1008"/>
          <w:tab w:val="left" w:pos="1152"/>
          <w:tab w:val="left" w:pos="1872"/>
          <w:tab w:val="left" w:pos="9187"/>
        </w:tabs>
        <w:ind w:left="2088" w:hanging="2088"/>
      </w:pPr>
      <w:r>
        <w:tab/>
        <w:t>5/12/2016</w:t>
      </w:r>
      <w:r>
        <w:tab/>
      </w:r>
      <w:r>
        <w:tab/>
      </w:r>
      <w:r w:rsidRPr="0027718D">
        <w:t>Scrivener's error corrected</w:t>
      </w:r>
    </w:p>
    <w:p w:rsidR="00775A1D" w:rsidRDefault="00775A1D" w:rsidP="00775A1D">
      <w:pPr>
        <w:widowControl w:val="0"/>
        <w:tabs>
          <w:tab w:val="right" w:pos="1008"/>
          <w:tab w:val="left" w:pos="1152"/>
          <w:tab w:val="left" w:pos="1872"/>
          <w:tab w:val="left" w:pos="9187"/>
        </w:tabs>
        <w:ind w:left="2088" w:hanging="2088"/>
      </w:pPr>
      <w:r>
        <w:tab/>
        <w:t>5/12/2016</w:t>
      </w:r>
      <w:r>
        <w:tab/>
        <w:t>Senate</w:t>
      </w:r>
      <w:r>
        <w:tab/>
      </w:r>
      <w:r w:rsidRPr="0027718D">
        <w:t>Read second time (</w:t>
      </w:r>
      <w:hyperlink r:id="rId10" w:history="1">
        <w:r w:rsidRPr="0093188E">
          <w:rPr>
            <w:rStyle w:val="Hyperlink"/>
          </w:rPr>
          <w:t>Senate Journal</w:t>
        </w:r>
        <w:r w:rsidRPr="0093188E">
          <w:rPr>
            <w:rStyle w:val="Hyperlink"/>
          </w:rPr>
          <w:noBreakHyphen/>
          <w:t>page 29</w:t>
        </w:r>
      </w:hyperlink>
      <w:r w:rsidRPr="0027718D">
        <w:t>)</w:t>
      </w:r>
    </w:p>
    <w:p w:rsidR="00775A1D" w:rsidRDefault="00775A1D" w:rsidP="00775A1D">
      <w:pPr>
        <w:widowControl w:val="0"/>
        <w:tabs>
          <w:tab w:val="right" w:pos="1008"/>
          <w:tab w:val="left" w:pos="1152"/>
          <w:tab w:val="left" w:pos="1872"/>
          <w:tab w:val="left" w:pos="9187"/>
        </w:tabs>
        <w:ind w:left="2088" w:hanging="2088"/>
      </w:pPr>
      <w:r>
        <w:tab/>
        <w:t>5/12/2016</w:t>
      </w:r>
      <w:r>
        <w:tab/>
        <w:t>Senate</w:t>
      </w:r>
      <w:r>
        <w:tab/>
      </w:r>
      <w:r w:rsidRPr="0027718D">
        <w:t>Roll call Ayes</w:t>
      </w:r>
      <w:r>
        <w:noBreakHyphen/>
      </w:r>
      <w:r w:rsidRPr="0027718D">
        <w:t>41  Nays</w:t>
      </w:r>
      <w:r>
        <w:noBreakHyphen/>
      </w:r>
      <w:r w:rsidRPr="0027718D">
        <w:t>0 (</w:t>
      </w:r>
      <w:hyperlink r:id="rId11" w:history="1">
        <w:r w:rsidRPr="0093188E">
          <w:rPr>
            <w:rStyle w:val="Hyperlink"/>
          </w:rPr>
          <w:t>Senate Journal</w:t>
        </w:r>
        <w:r w:rsidRPr="0093188E">
          <w:rPr>
            <w:rStyle w:val="Hyperlink"/>
          </w:rPr>
          <w:noBreakHyphen/>
          <w:t>page 29</w:t>
        </w:r>
      </w:hyperlink>
      <w:r w:rsidRPr="0027718D">
        <w:t>)</w:t>
      </w:r>
    </w:p>
    <w:p w:rsidR="00775A1D" w:rsidRDefault="00775A1D" w:rsidP="00775A1D">
      <w:pPr>
        <w:widowControl w:val="0"/>
        <w:tabs>
          <w:tab w:val="right" w:pos="1008"/>
          <w:tab w:val="left" w:pos="1152"/>
          <w:tab w:val="left" w:pos="1872"/>
          <w:tab w:val="left" w:pos="9187"/>
        </w:tabs>
        <w:ind w:left="2088" w:hanging="2088"/>
      </w:pPr>
      <w:r>
        <w:tab/>
        <w:t>5/17/2016</w:t>
      </w:r>
      <w:r>
        <w:tab/>
        <w:t>Senate</w:t>
      </w:r>
      <w:r>
        <w:tab/>
      </w:r>
      <w:r w:rsidRPr="0027718D">
        <w:t>Re</w:t>
      </w:r>
      <w:r>
        <w:t xml:space="preserve">ad third time and sent to House </w:t>
      </w:r>
      <w:r w:rsidRPr="0027718D">
        <w:t>(</w:t>
      </w:r>
      <w:hyperlink r:id="rId12" w:history="1">
        <w:r w:rsidRPr="0093188E">
          <w:rPr>
            <w:rStyle w:val="Hyperlink"/>
          </w:rPr>
          <w:t>Senate Journal</w:t>
        </w:r>
        <w:r w:rsidRPr="0093188E">
          <w:rPr>
            <w:rStyle w:val="Hyperlink"/>
          </w:rPr>
          <w:noBreakHyphen/>
          <w:t>page 17</w:t>
        </w:r>
      </w:hyperlink>
      <w:r w:rsidRPr="0027718D">
        <w:t>)</w:t>
      </w:r>
    </w:p>
    <w:p w:rsidR="00775A1D" w:rsidRDefault="00775A1D" w:rsidP="00775A1D">
      <w:pPr>
        <w:widowControl w:val="0"/>
        <w:tabs>
          <w:tab w:val="right" w:pos="1008"/>
          <w:tab w:val="left" w:pos="1152"/>
          <w:tab w:val="left" w:pos="1872"/>
          <w:tab w:val="left" w:pos="9187"/>
        </w:tabs>
        <w:ind w:left="2088" w:hanging="2088"/>
      </w:pPr>
      <w:r>
        <w:tab/>
        <w:t>5/18/2016</w:t>
      </w:r>
      <w:r>
        <w:tab/>
        <w:t>House</w:t>
      </w:r>
      <w:r>
        <w:tab/>
      </w:r>
      <w:r w:rsidRPr="0027718D">
        <w:t>Introduced and read first time (</w:t>
      </w:r>
      <w:hyperlink r:id="rId13" w:history="1">
        <w:r w:rsidRPr="0093188E">
          <w:rPr>
            <w:rStyle w:val="Hyperlink"/>
          </w:rPr>
          <w:t>House Journal</w:t>
        </w:r>
        <w:r w:rsidRPr="0093188E">
          <w:rPr>
            <w:rStyle w:val="Hyperlink"/>
          </w:rPr>
          <w:noBreakHyphen/>
          <w:t>page 62</w:t>
        </w:r>
      </w:hyperlink>
      <w:r w:rsidRPr="0027718D">
        <w:t>)</w:t>
      </w:r>
    </w:p>
    <w:p w:rsidR="00775A1D" w:rsidRDefault="00775A1D" w:rsidP="00775A1D">
      <w:pPr>
        <w:widowControl w:val="0"/>
        <w:tabs>
          <w:tab w:val="right" w:pos="1008"/>
          <w:tab w:val="left" w:pos="1152"/>
          <w:tab w:val="left" w:pos="1872"/>
          <w:tab w:val="left" w:pos="9187"/>
        </w:tabs>
        <w:ind w:left="2088" w:hanging="2088"/>
      </w:pPr>
      <w:r>
        <w:tab/>
        <w:t>5/18/2016</w:t>
      </w:r>
      <w:r>
        <w:tab/>
        <w:t>House</w:t>
      </w:r>
      <w:r>
        <w:tab/>
      </w:r>
      <w:r w:rsidRPr="0027718D">
        <w:t>Re</w:t>
      </w:r>
      <w:r>
        <w:t xml:space="preserve">ferred to </w:t>
      </w:r>
      <w:r w:rsidRPr="0027718D">
        <w:rPr>
          <w:b/>
        </w:rPr>
        <w:t>Charleston Delegation</w:t>
      </w:r>
      <w:r>
        <w:t xml:space="preserve"> </w:t>
      </w:r>
      <w:r w:rsidRPr="0027718D">
        <w:t>(</w:t>
      </w:r>
      <w:hyperlink r:id="rId14" w:history="1">
        <w:r w:rsidRPr="0093188E">
          <w:rPr>
            <w:rStyle w:val="Hyperlink"/>
          </w:rPr>
          <w:t>House Journal</w:t>
        </w:r>
        <w:r w:rsidRPr="0093188E">
          <w:rPr>
            <w:rStyle w:val="Hyperlink"/>
          </w:rPr>
          <w:noBreakHyphen/>
          <w:t>page 62</w:t>
        </w:r>
      </w:hyperlink>
      <w:r w:rsidRPr="0027718D">
        <w:t>)</w:t>
      </w:r>
    </w:p>
    <w:p w:rsidR="00775A1D" w:rsidRDefault="00775A1D" w:rsidP="00775A1D">
      <w:pPr>
        <w:widowControl w:val="0"/>
        <w:tabs>
          <w:tab w:val="right" w:pos="1008"/>
          <w:tab w:val="left" w:pos="1152"/>
          <w:tab w:val="left" w:pos="1872"/>
          <w:tab w:val="left" w:pos="9187"/>
        </w:tabs>
        <w:ind w:left="2088" w:hanging="2088"/>
      </w:pPr>
    </w:p>
    <w:p w:rsidR="005F1DE4" w:rsidRDefault="005F1DE4" w:rsidP="005F1DE4">
      <w:pPr>
        <w:widowControl w:val="0"/>
        <w:tabs>
          <w:tab w:val="right" w:pos="1008"/>
          <w:tab w:val="left" w:pos="1152"/>
          <w:tab w:val="left" w:pos="1872"/>
          <w:tab w:val="left" w:pos="9187"/>
        </w:tabs>
        <w:ind w:left="2088" w:hanging="2088"/>
        <w:jc w:val="left"/>
      </w:pPr>
      <w:r>
        <w:t xml:space="preserve">View the latest </w:t>
      </w:r>
      <w:hyperlink r:id="rId15" w:history="1">
        <w:r w:rsidRPr="005F1DE4">
          <w:rPr>
            <w:rStyle w:val="Hyperlink"/>
          </w:rPr>
          <w:t>legislative information</w:t>
        </w:r>
      </w:hyperlink>
      <w:r>
        <w:t xml:space="preserve"> at the website</w:t>
      </w:r>
    </w:p>
    <w:p w:rsidR="005F1DE4" w:rsidRDefault="005F1DE4" w:rsidP="005F1DE4">
      <w:pPr>
        <w:widowControl w:val="0"/>
        <w:tabs>
          <w:tab w:val="right" w:pos="1008"/>
          <w:tab w:val="left" w:pos="1152"/>
          <w:tab w:val="left" w:pos="1872"/>
          <w:tab w:val="left" w:pos="9187"/>
        </w:tabs>
        <w:ind w:left="2088" w:hanging="2088"/>
        <w:jc w:val="left"/>
      </w:pPr>
    </w:p>
    <w:p w:rsidR="005F1DE4" w:rsidRPr="005F1DE4" w:rsidRDefault="005F1DE4" w:rsidP="005F1DE4">
      <w:pPr>
        <w:widowControl w:val="0"/>
        <w:tabs>
          <w:tab w:val="right" w:pos="1008"/>
          <w:tab w:val="left" w:pos="1152"/>
          <w:tab w:val="left" w:pos="1872"/>
          <w:tab w:val="left" w:pos="9187"/>
        </w:tabs>
        <w:ind w:left="2088" w:hanging="2088"/>
        <w:jc w:val="left"/>
      </w:pPr>
    </w:p>
    <w:p w:rsidR="005F1DE4" w:rsidRDefault="005F1DE4" w:rsidP="005F1DE4">
      <w:pPr>
        <w:widowControl w:val="0"/>
        <w:jc w:val="left"/>
      </w:pPr>
      <w:r w:rsidRPr="005F1DE4">
        <w:rPr>
          <w:b/>
        </w:rPr>
        <w:t>VERSIONS OF THIS BILL</w:t>
      </w:r>
    </w:p>
    <w:p w:rsidR="005F1DE4" w:rsidRDefault="005F1DE4" w:rsidP="005F1DE4">
      <w:pPr>
        <w:widowControl w:val="0"/>
        <w:jc w:val="left"/>
      </w:pPr>
    </w:p>
    <w:p w:rsidR="005F1DE4" w:rsidRDefault="0093188E" w:rsidP="005F1DE4">
      <w:pPr>
        <w:widowControl w:val="0"/>
        <w:jc w:val="left"/>
      </w:pPr>
      <w:hyperlink r:id="rId16" w:history="1">
        <w:r w:rsidR="005F1DE4">
          <w:rPr>
            <w:rStyle w:val="Hyperlink"/>
          </w:rPr>
          <w:t>4/20/2016</w:t>
        </w:r>
      </w:hyperlink>
    </w:p>
    <w:p w:rsidR="005F1DE4" w:rsidRDefault="0093188E" w:rsidP="005F1DE4">
      <w:hyperlink r:id="rId17" w:history="1">
        <w:r w:rsidR="008C52B4" w:rsidRPr="008C52B4">
          <w:rPr>
            <w:rStyle w:val="Hyperlink"/>
          </w:rPr>
          <w:t>5/11/2016</w:t>
        </w:r>
      </w:hyperlink>
    </w:p>
    <w:p w:rsidR="008C52B4" w:rsidRDefault="0093188E" w:rsidP="005F1DE4">
      <w:hyperlink r:id="rId18" w:history="1">
        <w:r w:rsidR="00EA1AF6" w:rsidRPr="00EA1AF6">
          <w:rPr>
            <w:rStyle w:val="Hyperlink"/>
          </w:rPr>
          <w:t>5/12/2016</w:t>
        </w:r>
      </w:hyperlink>
    </w:p>
    <w:p w:rsidR="00EA1AF6" w:rsidRDefault="00EA1AF6" w:rsidP="005F1DE4"/>
    <w:p w:rsidR="005F1DE4" w:rsidRDefault="005F1DE4" w:rsidP="005F1DE4">
      <w:pPr>
        <w:sectPr w:rsidR="005F1DE4" w:rsidSect="005F1DE4">
          <w:pgSz w:w="12240" w:h="15840" w:code="1"/>
          <w:pgMar w:top="1080" w:right="1440" w:bottom="1080" w:left="1440" w:header="720" w:footer="720" w:gutter="0"/>
          <w:cols w:space="720"/>
          <w:noEndnote/>
          <w:docGrid w:linePitch="360"/>
        </w:sectPr>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A1AF6" w:rsidRPr="00B81D5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Pr="00B81D56" w:rsidRDefault="00EA1AF6" w:rsidP="00B81D56">
      <w:pPr>
        <w:tabs>
          <w:tab w:val="right" w:pos="5933"/>
        </w:tabs>
        <w:suppressAutoHyphens/>
      </w:pPr>
      <w:r>
        <w:tab/>
      </w:r>
      <w:r>
        <w:rPr>
          <w:b/>
          <w:sz w:val="36"/>
        </w:rPr>
        <w:t>S. 1257</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1DEA">
        <w:t>Senator Cleary</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5C7DEE">
      <w:pPr>
        <w:tabs>
          <w:tab w:val="right" w:pos="5933"/>
        </w:tabs>
        <w:suppressAutoHyphens/>
      </w:pPr>
      <w:r>
        <w:t>S. Printed 5/11/16--S.</w:t>
      </w:r>
      <w:r>
        <w:tab/>
        <w:t>[SEC 5/12/16 12:25 PM]</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EA1AF6" w:rsidRPr="00B81D56" w:rsidRDefault="00EA1AF6" w:rsidP="00B81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1AF6" w:rsidSect="00B81D5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Pr="00325348" w:rsidRDefault="00EA1AF6" w:rsidP="0068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A1AF6" w:rsidRDefault="00EA1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p>
    <w:p w:rsidR="00EA1AF6" w:rsidRDefault="00EA1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AF6" w:rsidRDefault="00EA1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AF6" w:rsidRDefault="00EA1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EA1AF6" w:rsidRDefault="00EA1AF6"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Pr="003B5177" w:rsidRDefault="00EA1AF6" w:rsidP="00547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16</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EA1AF6" w:rsidRPr="009C208F" w:rsidRDefault="00EA1AF6"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AF6" w:rsidRDefault="00EA1AF6"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A1AF6" w:rsidRDefault="00EA1A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DE4" w:rsidRDefault="005F1DE4" w:rsidP="00EA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F1DE4" w:rsidSect="00B81D5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8F" w:rsidRDefault="009C208F" w:rsidP="009F0C77">
      <w:r>
        <w:separator/>
      </w:r>
    </w:p>
  </w:endnote>
  <w:endnote w:type="continuationSeparator" w:id="0">
    <w:p w:rsidR="009C208F" w:rsidRDefault="009C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07965B-38C4-432E-924A-DDD34715D9CA}"/>
    <w:embedBold r:id="rId2" w:fontKey="{F82A4367-712A-4A88-A14F-69B5D9F5B44D}"/>
  </w:font>
  <w:font w:name="Calibri">
    <w:panose1 w:val="020F0502020204030204"/>
    <w:charset w:val="00"/>
    <w:family w:val="swiss"/>
    <w:pitch w:val="variable"/>
    <w:sig w:usb0="E00002FF" w:usb1="4000ACFF" w:usb2="00000001" w:usb3="00000000" w:csb0="0000019F" w:csb1="00000000"/>
    <w:embedRegular r:id="rId3" w:fontKey="{6E0726AA-F76A-4859-9C50-8422EDEAB862}"/>
  </w:font>
  <w:font w:name="Cambria">
    <w:panose1 w:val="02040503050406030204"/>
    <w:charset w:val="00"/>
    <w:family w:val="roman"/>
    <w:pitch w:val="variable"/>
    <w:sig w:usb0="E00002FF" w:usb1="400004FF" w:usb2="00000000" w:usb3="00000000" w:csb0="0000019F" w:csb1="00000000"/>
    <w:embedRegular r:id="rId4" w:fontKey="{791D2579-E2AA-4768-8024-B747134B7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AF6" w:rsidRPr="006807E8" w:rsidRDefault="00EA1AF6" w:rsidP="006807E8">
    <w:pPr>
      <w:pStyle w:val="Footer"/>
      <w:tabs>
        <w:tab w:val="clear" w:pos="4680"/>
        <w:tab w:val="clear" w:pos="9360"/>
        <w:tab w:val="center" w:pos="2995"/>
      </w:tabs>
      <w:spacing w:before="120"/>
    </w:pPr>
    <w:r>
      <w:t>[1257-</w:t>
    </w:r>
    <w:r>
      <w:fldChar w:fldCharType="begin"/>
    </w:r>
    <w:r>
      <w:instrText xml:space="preserve"> PAGE  \* MERGEFORMAT </w:instrText>
    </w:r>
    <w:r>
      <w:fldChar w:fldCharType="separate"/>
    </w:r>
    <w:r w:rsidR="009318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D56" w:rsidRPr="006807E8" w:rsidRDefault="00EA1AF6" w:rsidP="006807E8">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9318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8F" w:rsidRDefault="009C208F" w:rsidP="009F0C77">
      <w:r>
        <w:separator/>
      </w:r>
    </w:p>
  </w:footnote>
  <w:footnote w:type="continuationSeparator" w:id="0">
    <w:p w:rsidR="009C208F" w:rsidRDefault="009C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3ZW16"/>
    <w:docVar w:name="CoverBillType" w:val="b"/>
    <w:docVar w:name="docpath" w:val="L:\Council\bills\GGS\22843ZW16.DOCX"/>
    <w:docVar w:name="dvBillNumber" w:val="1257"/>
    <w:docVar w:name="dvBillNumberPrefix" w:val="S. "/>
    <w:docVar w:name="dvOriginalBody" w:val="Senate"/>
    <w:docVar w:name="dvSteno" w:val="GGS"/>
    <w:docVar w:name="NameofBody" w:val="s"/>
    <w:docVar w:name="vgroup2" w:val="Council"/>
  </w:docVars>
  <w:rsids>
    <w:rsidRoot w:val="00113144"/>
    <w:rsid w:val="00026C9A"/>
    <w:rsid w:val="00051093"/>
    <w:rsid w:val="000965A1"/>
    <w:rsid w:val="000E1785"/>
    <w:rsid w:val="000F39F2"/>
    <w:rsid w:val="001023A4"/>
    <w:rsid w:val="0010776B"/>
    <w:rsid w:val="00113144"/>
    <w:rsid w:val="00130FB6"/>
    <w:rsid w:val="00133E66"/>
    <w:rsid w:val="00134ACF"/>
    <w:rsid w:val="00144E15"/>
    <w:rsid w:val="00145B9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C32"/>
    <w:rsid w:val="00393688"/>
    <w:rsid w:val="003D411E"/>
    <w:rsid w:val="003E3C1E"/>
    <w:rsid w:val="003E6148"/>
    <w:rsid w:val="00400EAA"/>
    <w:rsid w:val="0041760A"/>
    <w:rsid w:val="004203D7"/>
    <w:rsid w:val="004809EE"/>
    <w:rsid w:val="004B790B"/>
    <w:rsid w:val="004E5791"/>
    <w:rsid w:val="00511EE9"/>
    <w:rsid w:val="00521E00"/>
    <w:rsid w:val="0054779C"/>
    <w:rsid w:val="00577C6C"/>
    <w:rsid w:val="0058501B"/>
    <w:rsid w:val="005F1DE4"/>
    <w:rsid w:val="0061228A"/>
    <w:rsid w:val="006215AA"/>
    <w:rsid w:val="006340D9"/>
    <w:rsid w:val="00643B8E"/>
    <w:rsid w:val="00665EBC"/>
    <w:rsid w:val="006807E8"/>
    <w:rsid w:val="0069470D"/>
    <w:rsid w:val="006A476C"/>
    <w:rsid w:val="006C6A93"/>
    <w:rsid w:val="006E02F9"/>
    <w:rsid w:val="00753C04"/>
    <w:rsid w:val="00756946"/>
    <w:rsid w:val="00757F80"/>
    <w:rsid w:val="00771EEC"/>
    <w:rsid w:val="00775A1D"/>
    <w:rsid w:val="00786819"/>
    <w:rsid w:val="007A325A"/>
    <w:rsid w:val="007C3099"/>
    <w:rsid w:val="007E72BE"/>
    <w:rsid w:val="007F1523"/>
    <w:rsid w:val="007F509E"/>
    <w:rsid w:val="007F5799"/>
    <w:rsid w:val="007F6947"/>
    <w:rsid w:val="00834A12"/>
    <w:rsid w:val="0086095C"/>
    <w:rsid w:val="00872729"/>
    <w:rsid w:val="008C52B4"/>
    <w:rsid w:val="008F4429"/>
    <w:rsid w:val="0093188E"/>
    <w:rsid w:val="00932670"/>
    <w:rsid w:val="009352BB"/>
    <w:rsid w:val="00990668"/>
    <w:rsid w:val="009B397B"/>
    <w:rsid w:val="009C208F"/>
    <w:rsid w:val="009F0C77"/>
    <w:rsid w:val="009F4DD1"/>
    <w:rsid w:val="00A64E80"/>
    <w:rsid w:val="00A741D9"/>
    <w:rsid w:val="00A9741D"/>
    <w:rsid w:val="00AC2DBD"/>
    <w:rsid w:val="00AD4B17"/>
    <w:rsid w:val="00B241DC"/>
    <w:rsid w:val="00B26FA6"/>
    <w:rsid w:val="00B677EE"/>
    <w:rsid w:val="00B741CB"/>
    <w:rsid w:val="00B83F4E"/>
    <w:rsid w:val="00B934F3"/>
    <w:rsid w:val="00B96B1E"/>
    <w:rsid w:val="00BB6347"/>
    <w:rsid w:val="00BD2134"/>
    <w:rsid w:val="00C038D8"/>
    <w:rsid w:val="00C045DD"/>
    <w:rsid w:val="00C3136F"/>
    <w:rsid w:val="00C3483A"/>
    <w:rsid w:val="00C67E9C"/>
    <w:rsid w:val="00C74E9D"/>
    <w:rsid w:val="00C82FD3"/>
    <w:rsid w:val="00C84F53"/>
    <w:rsid w:val="00CC6B7B"/>
    <w:rsid w:val="00CD3619"/>
    <w:rsid w:val="00CF4447"/>
    <w:rsid w:val="00D11A07"/>
    <w:rsid w:val="00D405E7"/>
    <w:rsid w:val="00D41D56"/>
    <w:rsid w:val="00D6260D"/>
    <w:rsid w:val="00D64BF3"/>
    <w:rsid w:val="00D6662B"/>
    <w:rsid w:val="00D95E2F"/>
    <w:rsid w:val="00D970A9"/>
    <w:rsid w:val="00DB3AC0"/>
    <w:rsid w:val="00DC125B"/>
    <w:rsid w:val="00DC6813"/>
    <w:rsid w:val="00DE68F0"/>
    <w:rsid w:val="00DF3845"/>
    <w:rsid w:val="00DF7E17"/>
    <w:rsid w:val="00EA1AF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0C2E3-6147-4B52-9F56-BBDF8BF4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F1D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0-16.docx" TargetMode="External"/><Relationship Id="rId13" Type="http://schemas.openxmlformats.org/officeDocument/2006/relationships/hyperlink" Target="file:///h:\HJ%20Archive\2016\05-18-16.docx" TargetMode="External"/><Relationship Id="rId18" Type="http://schemas.openxmlformats.org/officeDocument/2006/relationships/hyperlink" Target="file:///p:\pprever\2015-16\1257_2016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6\04-20-16.docx" TargetMode="External"/><Relationship Id="rId12" Type="http://schemas.openxmlformats.org/officeDocument/2006/relationships/hyperlink" Target="file:///h:\SJ%20Archive\2016\05-17-16.docx" TargetMode="External"/><Relationship Id="rId17" Type="http://schemas.openxmlformats.org/officeDocument/2006/relationships/hyperlink" Target="file:///p:\pprever\2015-16\1257_20160511.docx" TargetMode="External"/><Relationship Id="rId2" Type="http://schemas.openxmlformats.org/officeDocument/2006/relationships/styles" Target="styles.xml"/><Relationship Id="rId16" Type="http://schemas.openxmlformats.org/officeDocument/2006/relationships/hyperlink" Target="file:///p:\pprever\2015-16\1257_201604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2-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1257&amp;session=121&amp;summary=B" TargetMode="External"/><Relationship Id="rId10" Type="http://schemas.openxmlformats.org/officeDocument/2006/relationships/hyperlink" Target="file:///h:\SJ%20Archive\2016\05-12-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6\05-11-16.docx" TargetMode="External"/><Relationship Id="rId14" Type="http://schemas.openxmlformats.org/officeDocument/2006/relationships/hyperlink" Target="file:///h:\HJ%20Archive\2016\05-18-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91FB-C8CE-4A7C-AC76-A1689B6D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516</Words>
  <Characters>2942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1257: Charleston County voting precincts - South Carolina Legislature Online</dc:title>
  <dc:subject/>
  <dc:creator>GloriaShackelford</dc:creator>
  <cp:keywords/>
  <dc:description/>
  <cp:lastModifiedBy>N Cumfer</cp:lastModifiedBy>
  <cp:revision>2</cp:revision>
  <cp:lastPrinted>2016-04-15T17:35:00Z</cp:lastPrinted>
  <dcterms:created xsi:type="dcterms:W3CDTF">2016-12-02T17:34:00Z</dcterms:created>
  <dcterms:modified xsi:type="dcterms:W3CDTF">2016-12-02T17:34:00Z</dcterms:modified>
</cp:coreProperties>
</file>