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E34" w:rsidRDefault="00165E34" w:rsidP="00165E34">
      <w:pPr>
        <w:widowControl w:val="0"/>
        <w:jc w:val="center"/>
      </w:pPr>
      <w:bookmarkStart w:id="0" w:name="_GoBack"/>
      <w:bookmarkEnd w:id="0"/>
      <w:r w:rsidRPr="00165E34">
        <w:rPr>
          <w:b/>
        </w:rPr>
        <w:t>South Carolina General Assembly</w:t>
      </w:r>
    </w:p>
    <w:p w:rsidR="00165E34" w:rsidRDefault="00165E34" w:rsidP="00165E34">
      <w:pPr>
        <w:widowControl w:val="0"/>
        <w:jc w:val="center"/>
      </w:pPr>
      <w:r>
        <w:t>121st Session, 2015-2016</w:t>
      </w:r>
    </w:p>
    <w:p w:rsidR="00165E34" w:rsidRDefault="00165E34" w:rsidP="00165E34">
      <w:pPr>
        <w:widowControl w:val="0"/>
      </w:pPr>
    </w:p>
    <w:p w:rsidR="00165E34" w:rsidRDefault="00165E34" w:rsidP="00165E34">
      <w:pPr>
        <w:widowControl w:val="0"/>
        <w:rPr>
          <w:b/>
        </w:rPr>
      </w:pPr>
      <w:r w:rsidRPr="00165E34">
        <w:rPr>
          <w:b/>
        </w:rPr>
        <w:t>S.</w:t>
      </w:r>
      <w:r>
        <w:rPr>
          <w:b/>
        </w:rPr>
        <w:t xml:space="preserve"> </w:t>
      </w:r>
      <w:r w:rsidRPr="00165E34">
        <w:rPr>
          <w:b/>
        </w:rPr>
        <w:t>218</w:t>
      </w:r>
    </w:p>
    <w:p w:rsidR="00165E34" w:rsidRDefault="00165E34" w:rsidP="00165E34">
      <w:pPr>
        <w:widowControl w:val="0"/>
        <w:rPr>
          <w:b/>
        </w:rPr>
      </w:pPr>
    </w:p>
    <w:p w:rsidR="00165E34" w:rsidRDefault="00165E34" w:rsidP="00165E34">
      <w:pPr>
        <w:widowControl w:val="0"/>
      </w:pPr>
      <w:r w:rsidRPr="00165E34">
        <w:rPr>
          <w:b/>
        </w:rPr>
        <w:t>STATUS INFORMATION</w:t>
      </w:r>
    </w:p>
    <w:p w:rsidR="00165E34" w:rsidRDefault="00165E34" w:rsidP="00165E34">
      <w:pPr>
        <w:widowControl w:val="0"/>
      </w:pPr>
    </w:p>
    <w:p w:rsidR="00165E34" w:rsidRDefault="00165E34" w:rsidP="00165E34">
      <w:pPr>
        <w:widowControl w:val="0"/>
      </w:pPr>
      <w:r>
        <w:t>General Bill</w:t>
      </w:r>
    </w:p>
    <w:p w:rsidR="00165E34" w:rsidRDefault="00165E34" w:rsidP="00165E34">
      <w:pPr>
        <w:widowControl w:val="0"/>
      </w:pPr>
      <w:r>
        <w:t>Sponsors: Senator Malloy</w:t>
      </w:r>
    </w:p>
    <w:p w:rsidR="00165E34" w:rsidRDefault="00165E34" w:rsidP="00165E34">
      <w:pPr>
        <w:widowControl w:val="0"/>
      </w:pPr>
      <w:r>
        <w:t>Document Path: l:\s-res\gm\002payd.ls.gm.docx</w:t>
      </w:r>
    </w:p>
    <w:p w:rsidR="00165E34" w:rsidRDefault="00165E34" w:rsidP="00165E34">
      <w:pPr>
        <w:widowControl w:val="0"/>
      </w:pPr>
    </w:p>
    <w:p w:rsidR="00CE021C" w:rsidRDefault="00CE021C" w:rsidP="00165E34">
      <w:pPr>
        <w:widowControl w:val="0"/>
      </w:pPr>
      <w:r>
        <w:t>Introduced in the Senate on January 13, 2015</w:t>
      </w:r>
    </w:p>
    <w:p w:rsidR="00CE021C" w:rsidRPr="00CE021C" w:rsidRDefault="00CE021C" w:rsidP="00165E34">
      <w:pPr>
        <w:widowControl w:val="0"/>
      </w:pPr>
      <w:r>
        <w:t xml:space="preserve">Currently residing in the Senate Committee on </w:t>
      </w:r>
      <w:r w:rsidRPr="00CE021C">
        <w:rPr>
          <w:b/>
        </w:rPr>
        <w:t>Judiciary</w:t>
      </w:r>
    </w:p>
    <w:p w:rsidR="00CE021C" w:rsidRDefault="00CE021C" w:rsidP="00165E34">
      <w:pPr>
        <w:widowControl w:val="0"/>
      </w:pPr>
    </w:p>
    <w:p w:rsidR="00165E34" w:rsidRDefault="00165E34" w:rsidP="00165E34">
      <w:pPr>
        <w:widowControl w:val="0"/>
      </w:pPr>
      <w:r>
        <w:t xml:space="preserve">Summary: </w:t>
      </w:r>
      <w:r w:rsidR="0026740D">
        <w:t>Deferred presentment transaction</w:t>
      </w:r>
    </w:p>
    <w:p w:rsidR="00165E34" w:rsidRDefault="00165E34" w:rsidP="00165E34">
      <w:pPr>
        <w:widowControl w:val="0"/>
      </w:pPr>
    </w:p>
    <w:p w:rsidR="00165E34" w:rsidRDefault="00165E34" w:rsidP="00165E34">
      <w:pPr>
        <w:widowControl w:val="0"/>
      </w:pPr>
    </w:p>
    <w:p w:rsidR="00165E34" w:rsidRDefault="00165E34" w:rsidP="00165E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5E34">
        <w:rPr>
          <w:b/>
        </w:rPr>
        <w:t>HISTORY OF LEGISLATIVE ACTIONS</w:t>
      </w:r>
    </w:p>
    <w:p w:rsidR="00165E34" w:rsidRDefault="00165E34" w:rsidP="00165E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65E34" w:rsidRPr="00165E34" w:rsidRDefault="00165E34" w:rsidP="00165E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5E34">
        <w:rPr>
          <w:u w:val="single"/>
        </w:rPr>
        <w:tab/>
        <w:t>Date</w:t>
      </w:r>
      <w:r w:rsidRPr="00165E34">
        <w:rPr>
          <w:u w:val="single"/>
        </w:rPr>
        <w:tab/>
        <w:t>Body</w:t>
      </w:r>
      <w:r w:rsidRPr="00165E34">
        <w:rPr>
          <w:u w:val="single"/>
        </w:rPr>
        <w:tab/>
        <w:t>Action Description with journal page number</w:t>
      </w:r>
      <w:r w:rsidRPr="00165E34">
        <w:rPr>
          <w:u w:val="single"/>
        </w:rPr>
        <w:tab/>
      </w:r>
    </w:p>
    <w:p w:rsidR="00050E41" w:rsidRDefault="00050E41" w:rsidP="00050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69591A">
        <w:t>Prefiled</w:t>
      </w:r>
    </w:p>
    <w:p w:rsidR="00050E41" w:rsidRDefault="00050E41" w:rsidP="00050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69591A">
        <w:t xml:space="preserve">Referred to Committee on </w:t>
      </w:r>
      <w:r w:rsidRPr="0069591A">
        <w:rPr>
          <w:b/>
        </w:rPr>
        <w:t>Judiciary</w:t>
      </w:r>
    </w:p>
    <w:p w:rsidR="00050E41" w:rsidRDefault="00050E41" w:rsidP="00050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69591A">
        <w:t>(</w:t>
      </w:r>
      <w:hyperlink r:id="rId6" w:history="1">
        <w:r w:rsidRPr="002C40C7">
          <w:rPr>
            <w:rStyle w:val="Hyperlink"/>
          </w:rPr>
          <w:t>Senate Journal</w:t>
        </w:r>
        <w:r w:rsidRPr="002C40C7">
          <w:rPr>
            <w:rStyle w:val="Hyperlink"/>
          </w:rPr>
          <w:noBreakHyphen/>
          <w:t>page 137</w:t>
        </w:r>
      </w:hyperlink>
      <w:r w:rsidRPr="0069591A">
        <w:t>)</w:t>
      </w:r>
    </w:p>
    <w:p w:rsidR="00050E41" w:rsidRDefault="00050E41" w:rsidP="00050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69591A">
        <w:t>Ref</w:t>
      </w:r>
      <w:r>
        <w:t xml:space="preserve">erred to Committee on </w:t>
      </w:r>
      <w:r w:rsidRPr="0069591A">
        <w:rPr>
          <w:b/>
        </w:rPr>
        <w:t>Judiciary</w:t>
      </w:r>
      <w:r>
        <w:t xml:space="preserve"> </w:t>
      </w:r>
      <w:r w:rsidRPr="0069591A">
        <w:t>(</w:t>
      </w:r>
      <w:hyperlink r:id="rId7" w:history="1">
        <w:r w:rsidRPr="002C40C7">
          <w:rPr>
            <w:rStyle w:val="Hyperlink"/>
          </w:rPr>
          <w:t>Senate Journal</w:t>
        </w:r>
        <w:r w:rsidRPr="002C40C7">
          <w:rPr>
            <w:rStyle w:val="Hyperlink"/>
          </w:rPr>
          <w:noBreakHyphen/>
          <w:t>page 137</w:t>
        </w:r>
      </w:hyperlink>
      <w:r w:rsidRPr="0069591A">
        <w:t>)</w:t>
      </w:r>
    </w:p>
    <w:p w:rsidR="00050E41" w:rsidRDefault="00050E41" w:rsidP="00050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E34" w:rsidRDefault="00165E34" w:rsidP="00165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165E34">
          <w:rPr>
            <w:rStyle w:val="Hyperlink"/>
          </w:rPr>
          <w:t>legislative information</w:t>
        </w:r>
      </w:hyperlink>
      <w:r>
        <w:t xml:space="preserve"> at the website</w:t>
      </w:r>
    </w:p>
    <w:p w:rsidR="00165E34" w:rsidRDefault="00165E34" w:rsidP="00165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E34" w:rsidRPr="00165E34" w:rsidRDefault="00165E34" w:rsidP="00165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E34" w:rsidRDefault="00165E34" w:rsidP="00165E34">
      <w:pPr>
        <w:widowControl w:val="0"/>
      </w:pPr>
      <w:r w:rsidRPr="00165E34">
        <w:rPr>
          <w:b/>
        </w:rPr>
        <w:t>VERSIONS OF THIS BILL</w:t>
      </w:r>
    </w:p>
    <w:p w:rsidR="00165E34" w:rsidRDefault="00165E34" w:rsidP="00165E34">
      <w:pPr>
        <w:widowControl w:val="0"/>
      </w:pPr>
    </w:p>
    <w:p w:rsidR="00165E34" w:rsidRDefault="002C40C7" w:rsidP="00165E34">
      <w:pPr>
        <w:widowControl w:val="0"/>
      </w:pPr>
      <w:hyperlink r:id="rId9" w:history="1">
        <w:r w:rsidR="00165E34">
          <w:rPr>
            <w:rStyle w:val="Hyperlink"/>
          </w:rPr>
          <w:t>12/10/2014</w:t>
        </w:r>
      </w:hyperlink>
    </w:p>
    <w:p w:rsidR="00165E34" w:rsidRDefault="00165E34" w:rsidP="00165E34"/>
    <w:p w:rsidR="00165E34" w:rsidRDefault="00165E34" w:rsidP="00165E34">
      <w:pPr>
        <w:sectPr w:rsidR="00165E34" w:rsidSect="00165E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1D5C" w:rsidRPr="00522CE0" w:rsidRDefault="00D21D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1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566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56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5, TITLE 39 OF THE 1976 CODE, RELATING TO THE SOUTH CAROLINA UNFAIR TRADE PRACTICE</w:t>
      </w:r>
      <w:r w:rsidR="00871DF6">
        <w:rPr>
          <w:rFonts w:eastAsia="Times New Roman"/>
        </w:rPr>
        <w:t>S</w:t>
      </w:r>
      <w:r>
        <w:rPr>
          <w:rFonts w:eastAsia="Times New Roman"/>
        </w:rPr>
        <w:t xml:space="preserve"> ACT, TO PROVIDE THAT A PERSON WHO ACCEPTS A CHECK FOR A DEFERRED PRESENTMENT TRANSACTION VIOLATES THE SOUTH CARO</w:t>
      </w:r>
      <w:r w:rsidR="005907E5">
        <w:rPr>
          <w:rFonts w:eastAsia="Times New Roman"/>
        </w:rPr>
        <w:t>LINA UNFAIR TRADE PRACTICES ACT</w:t>
      </w:r>
      <w:r>
        <w:rPr>
          <w:rFonts w:eastAsia="Times New Roman"/>
        </w:rPr>
        <w:t xml:space="preserve">, </w:t>
      </w:r>
      <w:r w:rsidR="00871DF6">
        <w:rPr>
          <w:rFonts w:eastAsia="Times New Roman"/>
        </w:rPr>
        <w:t xml:space="preserve">AND TO REPEAL CHAPTER </w:t>
      </w:r>
      <w:r w:rsidR="005907E5">
        <w:rPr>
          <w:rFonts w:eastAsia="Times New Roman"/>
        </w:rPr>
        <w:t>39, TITLE 34</w:t>
      </w:r>
      <w:r w:rsidR="00871DF6">
        <w:rPr>
          <w:rFonts w:eastAsia="Times New Roman"/>
        </w:rPr>
        <w:t xml:space="preserve"> RELATING TO DEFERRED PRESENTMENT SERVICES.</w:t>
      </w:r>
    </w:p>
    <w:p w:rsidR="00C65665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65665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65665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5665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74C17">
        <w:rPr>
          <w:rFonts w:eastAsia="Times New Roman"/>
        </w:rPr>
        <w:t>Article 1, Chapter 5, Title 39 of the 1976 Code is amended by adding:</w:t>
      </w: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39</w:t>
      </w:r>
      <w:r w:rsidR="001C061A">
        <w:rPr>
          <w:rFonts w:eastAsia="Times New Roman"/>
        </w:rPr>
        <w:noBreakHyphen/>
      </w:r>
      <w:r>
        <w:rPr>
          <w:rFonts w:eastAsia="Times New Roman"/>
        </w:rPr>
        <w:t>5</w:t>
      </w:r>
      <w:r w:rsidR="001C061A">
        <w:rPr>
          <w:rFonts w:eastAsia="Times New Roman"/>
        </w:rPr>
        <w:noBreakHyphen/>
      </w:r>
      <w:r>
        <w:rPr>
          <w:rFonts w:eastAsia="Times New Roman"/>
        </w:rPr>
        <w:t>4</w:t>
      </w:r>
      <w:r w:rsidR="00590596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074C17" w:rsidRDefault="001C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 w:rsidR="00074C17">
        <w:rPr>
          <w:rFonts w:eastAsia="Times New Roman"/>
        </w:rPr>
        <w:t>Check</w:t>
      </w:r>
      <w:r w:rsidRPr="001C061A">
        <w:rPr>
          <w:rFonts w:eastAsia="Times New Roman"/>
        </w:rPr>
        <w:t>’</w:t>
      </w:r>
      <w:r w:rsidR="00074C17">
        <w:rPr>
          <w:rFonts w:eastAsia="Times New Roman"/>
        </w:rPr>
        <w:t xml:space="preserve"> means a check signed by the make</w:t>
      </w:r>
      <w:r w:rsidR="00824709">
        <w:rPr>
          <w:rFonts w:eastAsia="Times New Roman"/>
        </w:rPr>
        <w:t>r and made payable to a person for a fee, interest or other consideration</w:t>
      </w:r>
      <w:r w:rsidR="00074C17">
        <w:rPr>
          <w:rFonts w:eastAsia="Times New Roman"/>
        </w:rPr>
        <w:t xml:space="preserve">. The name must be preprinted on the face of the check. </w:t>
      </w:r>
      <w:r w:rsidRPr="001C061A">
        <w:rPr>
          <w:rFonts w:eastAsia="Times New Roman"/>
        </w:rPr>
        <w:t>‘</w:t>
      </w:r>
      <w:r w:rsidR="00074C17">
        <w:rPr>
          <w:rFonts w:eastAsia="Times New Roman"/>
        </w:rPr>
        <w:t>Counter checks</w:t>
      </w:r>
      <w:r w:rsidRPr="001C061A">
        <w:rPr>
          <w:rFonts w:eastAsia="Times New Roman"/>
        </w:rPr>
        <w:t>’</w:t>
      </w:r>
      <w:r w:rsidR="00074C17">
        <w:rPr>
          <w:rFonts w:eastAsia="Times New Roman"/>
        </w:rPr>
        <w:t xml:space="preserve"> and checks without the name of the maker preprinted on the face of the check may no</w:t>
      </w:r>
      <w:r w:rsidR="00824709">
        <w:rPr>
          <w:rFonts w:eastAsia="Times New Roman"/>
        </w:rPr>
        <w:t>t be accepted</w:t>
      </w:r>
      <w:r w:rsidR="00074C17">
        <w:rPr>
          <w:rFonts w:eastAsia="Times New Roman"/>
        </w:rPr>
        <w:t>.</w:t>
      </w: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 w:rsidR="001C061A">
        <w:rPr>
          <w:rFonts w:eastAsia="Times New Roman"/>
        </w:rPr>
        <w:tab/>
      </w:r>
      <w:r w:rsidR="001C061A" w:rsidRPr="001C061A">
        <w:rPr>
          <w:rFonts w:eastAsia="Times New Roman"/>
        </w:rPr>
        <w:t>‘</w:t>
      </w:r>
      <w:r>
        <w:rPr>
          <w:rFonts w:eastAsia="Times New Roman"/>
        </w:rPr>
        <w:t>Deferred presentment</w:t>
      </w:r>
      <w:r w:rsidR="001C061A"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transaction pursuant to a written agreement involving the following combination of activities in exchange for a fee</w:t>
      </w:r>
      <w:r w:rsidR="00824709">
        <w:rPr>
          <w:rFonts w:eastAsia="Times New Roman"/>
        </w:rPr>
        <w:t>, interest or other consideration</w:t>
      </w:r>
      <w:r>
        <w:rPr>
          <w:rFonts w:eastAsia="Times New Roman"/>
        </w:rPr>
        <w:t>:</w:t>
      </w: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 w:rsidR="001C061A">
        <w:rPr>
          <w:rFonts w:eastAsia="Times New Roman"/>
        </w:rPr>
        <w:tab/>
      </w:r>
      <w:r>
        <w:rPr>
          <w:rFonts w:eastAsia="Times New Roman"/>
        </w:rPr>
        <w:t>accepting a check dated on the date it was written; and</w:t>
      </w: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1C061A">
        <w:rPr>
          <w:rFonts w:eastAsia="Times New Roman"/>
        </w:rPr>
        <w:tab/>
        <w:t>(b)</w:t>
      </w:r>
      <w:r w:rsidR="001C061A">
        <w:rPr>
          <w:rFonts w:eastAsia="Times New Roman"/>
        </w:rPr>
        <w:tab/>
      </w:r>
      <w:r>
        <w:rPr>
          <w:rFonts w:eastAsia="Times New Roman"/>
        </w:rPr>
        <w:t>holding the check for a period of time before presentment for payment of deposit.</w:t>
      </w:r>
    </w:p>
    <w:p w:rsidR="00C65665" w:rsidRDefault="008247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 w:rsidR="001C061A">
        <w:rPr>
          <w:rFonts w:eastAsia="Times New Roman"/>
        </w:rPr>
        <w:tab/>
      </w:r>
      <w:r w:rsidR="001C061A" w:rsidRPr="001C061A">
        <w:rPr>
          <w:rFonts w:eastAsia="Times New Roman"/>
        </w:rPr>
        <w:t>‘</w:t>
      </w:r>
      <w:r>
        <w:rPr>
          <w:rFonts w:eastAsia="Times New Roman"/>
        </w:rPr>
        <w:t>Person</w:t>
      </w:r>
      <w:r w:rsidR="001C061A"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an individual, group of individuals, partnership, association, corporation, or other business unit or legal entity.</w:t>
      </w:r>
    </w:p>
    <w:p w:rsidR="00824709" w:rsidRDefault="001C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824709">
        <w:rPr>
          <w:color w:val="000000" w:themeColor="text1"/>
          <w:szCs w:val="8"/>
        </w:rPr>
        <w:t>It is an unfair trade practice pursuant to Section 39</w:t>
      </w:r>
      <w:r>
        <w:rPr>
          <w:color w:val="000000" w:themeColor="text1"/>
          <w:szCs w:val="8"/>
        </w:rPr>
        <w:noBreakHyphen/>
      </w:r>
      <w:r w:rsidR="00824709">
        <w:rPr>
          <w:color w:val="000000" w:themeColor="text1"/>
          <w:szCs w:val="8"/>
        </w:rPr>
        <w:t>5</w:t>
      </w:r>
      <w:r>
        <w:rPr>
          <w:color w:val="000000" w:themeColor="text1"/>
          <w:szCs w:val="8"/>
        </w:rPr>
        <w:noBreakHyphen/>
      </w:r>
      <w:r w:rsidR="00824709">
        <w:rPr>
          <w:color w:val="000000" w:themeColor="text1"/>
          <w:szCs w:val="8"/>
        </w:rPr>
        <w:t xml:space="preserve">20 for a person to </w:t>
      </w:r>
      <w:r w:rsidR="00956EB2">
        <w:rPr>
          <w:color w:val="000000" w:themeColor="text1"/>
          <w:szCs w:val="8"/>
        </w:rPr>
        <w:t>accept a check for deferred presentment or deposit.</w:t>
      </w:r>
      <w:r>
        <w:rPr>
          <w:color w:val="000000" w:themeColor="text1"/>
          <w:szCs w:val="8"/>
        </w:rPr>
        <w:t>”</w:t>
      </w:r>
    </w:p>
    <w:p w:rsidR="00956EB2" w:rsidRDefault="00956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6EB2" w:rsidRDefault="001C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956EB2">
        <w:rPr>
          <w:rFonts w:eastAsia="Times New Roman"/>
        </w:rPr>
        <w:t>Chapter 39</w:t>
      </w:r>
      <w:r>
        <w:rPr>
          <w:rFonts w:eastAsia="Times New Roman"/>
        </w:rPr>
        <w:t>,</w:t>
      </w:r>
      <w:r w:rsidR="005907E5">
        <w:rPr>
          <w:rFonts w:eastAsia="Times New Roman"/>
        </w:rPr>
        <w:t xml:space="preserve"> Title 34 of the 1976 Code</w:t>
      </w:r>
      <w:r w:rsidR="00956EB2">
        <w:rPr>
          <w:rFonts w:eastAsia="Times New Roman"/>
        </w:rPr>
        <w:t xml:space="preserve"> relating t</w:t>
      </w:r>
      <w:r>
        <w:rPr>
          <w:rFonts w:eastAsia="Times New Roman"/>
        </w:rPr>
        <w:t>o Deferred Presentment Services, is repealed.</w:t>
      </w:r>
    </w:p>
    <w:p w:rsidR="00956EB2" w:rsidRDefault="00956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6EB2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5907E5">
        <w:rPr>
          <w:rFonts w:eastAsia="Times New Roman"/>
        </w:rPr>
        <w:t>on January 1, 2016</w:t>
      </w:r>
      <w:r>
        <w:rPr>
          <w:rFonts w:eastAsia="Times New Roman"/>
        </w:rPr>
        <w:t>.</w:t>
      </w:r>
    </w:p>
    <w:p w:rsidR="00583BFF" w:rsidRDefault="001C061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65E34" w:rsidRDefault="00165E34" w:rsidP="00165E34">
      <w:pPr>
        <w:suppressAutoHyphens/>
        <w:jc w:val="both"/>
        <w:rPr>
          <w:rFonts w:eastAsia="Times New Roman"/>
        </w:rPr>
      </w:pPr>
    </w:p>
    <w:sectPr w:rsidR="00165E34" w:rsidSect="00165E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EB2" w:rsidRDefault="00956EB2" w:rsidP="00522CE0">
      <w:r>
        <w:separator/>
      </w:r>
    </w:p>
  </w:endnote>
  <w:endnote w:type="continuationSeparator" w:id="0">
    <w:p w:rsidR="00956EB2" w:rsidRDefault="00956EB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222430-50B9-4CBB-98CF-A59E4CEE064B}"/>
    <w:embedBold r:id="rId2" w:fontKey="{32F6FD6A-C330-4646-8BE7-BB3FE8A1EC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5B03BC-DE24-4CC0-8563-D9B17A27D632}"/>
    <w:embedBold r:id="rId4" w:fontKey="{40682A62-FB21-49C4-B203-F7BF259A5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48C240-8BBB-49B0-9843-B762162CFC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E34" w:rsidRPr="00D21D5C" w:rsidRDefault="00165E34" w:rsidP="00D21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40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EB2" w:rsidRDefault="00956EB2" w:rsidP="00522CE0">
      <w:r>
        <w:separator/>
      </w:r>
    </w:p>
  </w:footnote>
  <w:footnote w:type="continuationSeparator" w:id="0">
    <w:p w:rsidR="00956EB2" w:rsidRDefault="00956EB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PAYD.LS.GM"/>
    <w:docVar w:name="CoverAttorneyInitials" w:val="LS"/>
    <w:docVar w:name="CoverAttorneyLastName" w:val="Simpson"/>
    <w:docVar w:name="CoverBillType" w:val="b"/>
    <w:docVar w:name="CoverSenator" w:val="GM"/>
    <w:docVar w:name="dvBillNumber" w:val="218"/>
    <w:docVar w:name="dvBillNumberPrefix" w:val="S. "/>
    <w:docVar w:name="dvOriginalBody" w:val="Senate"/>
    <w:docVar w:name="fulldraftpath" w:val="L:\S-RES\GM\002PAYD.LS.GM.DOCX"/>
    <w:docVar w:name="NameofBody" w:val="S"/>
    <w:docVar w:name="vgroup2" w:val="S-RES"/>
  </w:docVars>
  <w:rsids>
    <w:rsidRoot w:val="00443950"/>
    <w:rsid w:val="00042AC1"/>
    <w:rsid w:val="00046516"/>
    <w:rsid w:val="00050E41"/>
    <w:rsid w:val="00074C17"/>
    <w:rsid w:val="0007601D"/>
    <w:rsid w:val="000B0720"/>
    <w:rsid w:val="000B3619"/>
    <w:rsid w:val="000B5EAF"/>
    <w:rsid w:val="00165E34"/>
    <w:rsid w:val="00170561"/>
    <w:rsid w:val="00186AC9"/>
    <w:rsid w:val="00197DF1"/>
    <w:rsid w:val="001B3DD9"/>
    <w:rsid w:val="001B7E5D"/>
    <w:rsid w:val="001C061A"/>
    <w:rsid w:val="001D3BAC"/>
    <w:rsid w:val="00216025"/>
    <w:rsid w:val="00245C4E"/>
    <w:rsid w:val="0026740D"/>
    <w:rsid w:val="002C1321"/>
    <w:rsid w:val="002C40C7"/>
    <w:rsid w:val="002C5896"/>
    <w:rsid w:val="002D3BED"/>
    <w:rsid w:val="00307C2B"/>
    <w:rsid w:val="00383247"/>
    <w:rsid w:val="003D6E2B"/>
    <w:rsid w:val="003E7597"/>
    <w:rsid w:val="0044020F"/>
    <w:rsid w:val="004433BA"/>
    <w:rsid w:val="00443950"/>
    <w:rsid w:val="00450668"/>
    <w:rsid w:val="004576A2"/>
    <w:rsid w:val="004813A2"/>
    <w:rsid w:val="004952FA"/>
    <w:rsid w:val="004B0616"/>
    <w:rsid w:val="004B6A22"/>
    <w:rsid w:val="004D7F37"/>
    <w:rsid w:val="004E162A"/>
    <w:rsid w:val="00522CE0"/>
    <w:rsid w:val="00565148"/>
    <w:rsid w:val="00570403"/>
    <w:rsid w:val="00583BFF"/>
    <w:rsid w:val="00590596"/>
    <w:rsid w:val="005907E5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43BEA"/>
    <w:rsid w:val="00765784"/>
    <w:rsid w:val="007A4390"/>
    <w:rsid w:val="007E5CB7"/>
    <w:rsid w:val="00824709"/>
    <w:rsid w:val="008314D2"/>
    <w:rsid w:val="00871DF6"/>
    <w:rsid w:val="008B2F42"/>
    <w:rsid w:val="008C3697"/>
    <w:rsid w:val="008E185F"/>
    <w:rsid w:val="008F023B"/>
    <w:rsid w:val="00904E16"/>
    <w:rsid w:val="009162B3"/>
    <w:rsid w:val="00927C62"/>
    <w:rsid w:val="00956EB2"/>
    <w:rsid w:val="00983951"/>
    <w:rsid w:val="00984124"/>
    <w:rsid w:val="00984640"/>
    <w:rsid w:val="00995C37"/>
    <w:rsid w:val="009C118A"/>
    <w:rsid w:val="009F1417"/>
    <w:rsid w:val="00A02011"/>
    <w:rsid w:val="00A4011E"/>
    <w:rsid w:val="00A7165F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65665"/>
    <w:rsid w:val="00C74052"/>
    <w:rsid w:val="00CB187A"/>
    <w:rsid w:val="00CC0EC7"/>
    <w:rsid w:val="00CE021C"/>
    <w:rsid w:val="00D1088B"/>
    <w:rsid w:val="00D14DE6"/>
    <w:rsid w:val="00D156D2"/>
    <w:rsid w:val="00D21D5C"/>
    <w:rsid w:val="00D53E29"/>
    <w:rsid w:val="00D86943"/>
    <w:rsid w:val="00DA47B9"/>
    <w:rsid w:val="00E058D3"/>
    <w:rsid w:val="00E05B6B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5:docId w15:val="{BB45F421-C8CE-4D24-B6E3-16F3A74F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5E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18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18_2014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391</Words>
  <Characters>2235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218: Deferred presentment transaction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2016-12-02T16:55:00Z</dcterms:created>
  <dcterms:modified xsi:type="dcterms:W3CDTF">2016-12-02T16:55:00Z</dcterms:modified>
</cp:coreProperties>
</file>