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0CEE" w:rsidRDefault="00500CEE" w:rsidP="00500CEE">
      <w:pPr>
        <w:widowControl w:val="0"/>
        <w:jc w:val="center"/>
      </w:pPr>
      <w:bookmarkStart w:id="0" w:name="_GoBack"/>
      <w:bookmarkEnd w:id="0"/>
      <w:r w:rsidRPr="00500CEE">
        <w:rPr>
          <w:b/>
        </w:rPr>
        <w:t>South Carolina General Assembly</w:t>
      </w:r>
    </w:p>
    <w:p w:rsidR="00500CEE" w:rsidRDefault="00500CEE" w:rsidP="00500CEE">
      <w:pPr>
        <w:widowControl w:val="0"/>
        <w:jc w:val="center"/>
      </w:pPr>
      <w:r>
        <w:t>121st Session, 2015-2016</w:t>
      </w:r>
    </w:p>
    <w:p w:rsidR="00500CEE" w:rsidRDefault="00500CEE" w:rsidP="00500CEE">
      <w:pPr>
        <w:widowControl w:val="0"/>
        <w:jc w:val="left"/>
      </w:pPr>
    </w:p>
    <w:p w:rsidR="00500CEE" w:rsidRDefault="00500CEE" w:rsidP="00500CEE">
      <w:pPr>
        <w:widowControl w:val="0"/>
        <w:jc w:val="left"/>
        <w:rPr>
          <w:b/>
        </w:rPr>
      </w:pPr>
      <w:r w:rsidRPr="00500CEE">
        <w:rPr>
          <w:b/>
        </w:rPr>
        <w:t>H. 3199</w:t>
      </w:r>
    </w:p>
    <w:p w:rsidR="00500CEE" w:rsidRDefault="00500CEE" w:rsidP="00500CEE">
      <w:pPr>
        <w:widowControl w:val="0"/>
        <w:jc w:val="left"/>
        <w:rPr>
          <w:b/>
        </w:rPr>
      </w:pPr>
    </w:p>
    <w:p w:rsidR="00500CEE" w:rsidRDefault="00500CEE" w:rsidP="00500CEE">
      <w:pPr>
        <w:widowControl w:val="0"/>
        <w:jc w:val="left"/>
      </w:pPr>
      <w:r w:rsidRPr="00500CEE">
        <w:rPr>
          <w:b/>
        </w:rPr>
        <w:t>STATUS INFORMATION</w:t>
      </w:r>
    </w:p>
    <w:p w:rsidR="00500CEE" w:rsidRDefault="00500CEE" w:rsidP="00500CEE">
      <w:pPr>
        <w:widowControl w:val="0"/>
        <w:jc w:val="left"/>
      </w:pPr>
    </w:p>
    <w:p w:rsidR="00500CEE" w:rsidRDefault="00500CEE" w:rsidP="00500CEE">
      <w:pPr>
        <w:widowControl w:val="0"/>
        <w:jc w:val="left"/>
      </w:pPr>
      <w:r>
        <w:t>General Bill</w:t>
      </w:r>
    </w:p>
    <w:p w:rsidR="00500CEE" w:rsidRDefault="00495525" w:rsidP="00500CEE">
      <w:pPr>
        <w:widowControl w:val="0"/>
        <w:jc w:val="left"/>
      </w:pPr>
      <w:r>
        <w:t>Sponsors: Reps. Cole, Finlay, Newton, Pope, Anderson, Bales, G.A. Brown, R.L. Brown, Felder, Funderburk, Hart, Knight, Lucas, Murphy, Norman, Norrell, Putnam, Rivers, Southard, Spires, Tallon, Taylor, Wells, Williams, Willis, Long, Douglas, Henderson, G.M. Smith, G.R. Smith, McCoy, Clary, Weeks, W.J. McLeod, Whipper, Hicks and Jefferson</w:t>
      </w:r>
    </w:p>
    <w:p w:rsidR="00500CEE" w:rsidRDefault="00500CEE" w:rsidP="00500CEE">
      <w:pPr>
        <w:widowControl w:val="0"/>
        <w:jc w:val="left"/>
      </w:pPr>
      <w:r>
        <w:t>Document Path: l:\council\bills\ggs\22689zw15.docx</w:t>
      </w:r>
    </w:p>
    <w:p w:rsidR="00500CEE" w:rsidRDefault="00500CEE" w:rsidP="00500CEE">
      <w:pPr>
        <w:widowControl w:val="0"/>
        <w:jc w:val="left"/>
      </w:pPr>
    </w:p>
    <w:p w:rsidR="00967863" w:rsidRDefault="00967863" w:rsidP="00500CEE">
      <w:pPr>
        <w:widowControl w:val="0"/>
        <w:jc w:val="left"/>
      </w:pPr>
      <w:r>
        <w:t>Introduced in the House on January 13, 2015</w:t>
      </w:r>
    </w:p>
    <w:p w:rsidR="00967863" w:rsidRDefault="00967863" w:rsidP="00500CEE">
      <w:pPr>
        <w:widowControl w:val="0"/>
        <w:jc w:val="left"/>
      </w:pPr>
      <w:r>
        <w:t>Introduced in the Senate on February 11, 2015</w:t>
      </w:r>
    </w:p>
    <w:p w:rsidR="00967863" w:rsidRPr="00967863" w:rsidRDefault="00967863" w:rsidP="00500CEE">
      <w:pPr>
        <w:widowControl w:val="0"/>
        <w:jc w:val="left"/>
      </w:pPr>
      <w:r>
        <w:t xml:space="preserve">Currently residing in the Senate Committee on </w:t>
      </w:r>
      <w:r w:rsidRPr="00967863">
        <w:rPr>
          <w:b/>
        </w:rPr>
        <w:t>Judiciary</w:t>
      </w:r>
    </w:p>
    <w:p w:rsidR="00967863" w:rsidRDefault="00967863" w:rsidP="00500CEE">
      <w:pPr>
        <w:widowControl w:val="0"/>
        <w:jc w:val="left"/>
      </w:pPr>
    </w:p>
    <w:p w:rsidR="00500CEE" w:rsidRDefault="00500CEE" w:rsidP="00500CEE">
      <w:pPr>
        <w:widowControl w:val="0"/>
        <w:jc w:val="left"/>
      </w:pPr>
      <w:r>
        <w:t xml:space="preserve">Summary: </w:t>
      </w:r>
      <w:r w:rsidR="00C61518">
        <w:t>Campaign debt</w:t>
      </w:r>
    </w:p>
    <w:p w:rsidR="00500CEE" w:rsidRDefault="00500CEE" w:rsidP="00500CEE">
      <w:pPr>
        <w:widowControl w:val="0"/>
        <w:jc w:val="left"/>
      </w:pPr>
    </w:p>
    <w:p w:rsidR="00500CEE" w:rsidRDefault="00500CEE" w:rsidP="00500CEE">
      <w:pPr>
        <w:widowControl w:val="0"/>
        <w:jc w:val="left"/>
      </w:pPr>
    </w:p>
    <w:p w:rsidR="00500CEE" w:rsidRDefault="00500CEE" w:rsidP="00500CEE">
      <w:pPr>
        <w:widowControl w:val="0"/>
        <w:tabs>
          <w:tab w:val="center" w:pos="590"/>
          <w:tab w:val="center" w:pos="1440"/>
          <w:tab w:val="left" w:pos="1872"/>
          <w:tab w:val="left" w:pos="9187"/>
        </w:tabs>
        <w:jc w:val="left"/>
      </w:pPr>
      <w:r w:rsidRPr="00500CEE">
        <w:rPr>
          <w:b/>
        </w:rPr>
        <w:t>HISTORY OF LEGISLATIVE ACTIONS</w:t>
      </w:r>
    </w:p>
    <w:p w:rsidR="00500CEE" w:rsidRDefault="00500CEE" w:rsidP="00500CEE">
      <w:pPr>
        <w:widowControl w:val="0"/>
        <w:tabs>
          <w:tab w:val="center" w:pos="590"/>
          <w:tab w:val="center" w:pos="1440"/>
          <w:tab w:val="left" w:pos="1872"/>
          <w:tab w:val="left" w:pos="9187"/>
        </w:tabs>
        <w:jc w:val="left"/>
      </w:pPr>
    </w:p>
    <w:p w:rsidR="00500CEE" w:rsidRPr="00500CEE" w:rsidRDefault="00500CEE" w:rsidP="00500CEE">
      <w:pPr>
        <w:widowControl w:val="0"/>
        <w:tabs>
          <w:tab w:val="center" w:pos="590"/>
          <w:tab w:val="center" w:pos="1440"/>
          <w:tab w:val="left" w:pos="1872"/>
          <w:tab w:val="left" w:pos="9187"/>
        </w:tabs>
        <w:jc w:val="left"/>
      </w:pPr>
      <w:r w:rsidRPr="00500CEE">
        <w:rPr>
          <w:u w:val="single"/>
        </w:rPr>
        <w:tab/>
        <w:t>Date</w:t>
      </w:r>
      <w:r w:rsidRPr="00500CEE">
        <w:rPr>
          <w:u w:val="single"/>
        </w:rPr>
        <w:tab/>
        <w:t>Body</w:t>
      </w:r>
      <w:r w:rsidRPr="00500CEE">
        <w:rPr>
          <w:u w:val="single"/>
        </w:rPr>
        <w:tab/>
        <w:t>Action Description with journal page number</w:t>
      </w:r>
      <w:r w:rsidRPr="00500CEE">
        <w:rPr>
          <w:u w:val="single"/>
        </w:rPr>
        <w:tab/>
      </w:r>
    </w:p>
    <w:p w:rsidR="00A557CC" w:rsidRDefault="00A557CC" w:rsidP="00A557CC">
      <w:pPr>
        <w:widowControl w:val="0"/>
        <w:tabs>
          <w:tab w:val="right" w:pos="1008"/>
          <w:tab w:val="left" w:pos="1152"/>
          <w:tab w:val="left" w:pos="1872"/>
          <w:tab w:val="left" w:pos="9187"/>
        </w:tabs>
        <w:ind w:left="2088" w:hanging="2088"/>
        <w:jc w:val="left"/>
      </w:pPr>
      <w:r>
        <w:tab/>
        <w:t>12/18/2014</w:t>
      </w:r>
      <w:r>
        <w:tab/>
        <w:t>House</w:t>
      </w:r>
      <w:r>
        <w:tab/>
      </w:r>
      <w:r w:rsidRPr="00070AB3">
        <w:t>Prefiled</w:t>
      </w:r>
    </w:p>
    <w:p w:rsidR="00A557CC" w:rsidRDefault="00A557CC" w:rsidP="00A557CC">
      <w:pPr>
        <w:widowControl w:val="0"/>
        <w:tabs>
          <w:tab w:val="right" w:pos="1008"/>
          <w:tab w:val="left" w:pos="1152"/>
          <w:tab w:val="left" w:pos="1872"/>
          <w:tab w:val="left" w:pos="9187"/>
        </w:tabs>
        <w:ind w:left="2088" w:hanging="2088"/>
        <w:jc w:val="left"/>
      </w:pPr>
      <w:r>
        <w:tab/>
        <w:t>12/18/2014</w:t>
      </w:r>
      <w:r>
        <w:tab/>
        <w:t>House</w:t>
      </w:r>
      <w:r>
        <w:tab/>
      </w:r>
      <w:r w:rsidRPr="00070AB3">
        <w:t xml:space="preserve">Referred to Committee on </w:t>
      </w:r>
      <w:r w:rsidRPr="00070AB3">
        <w:rPr>
          <w:b/>
        </w:rPr>
        <w:t>Judiciary</w:t>
      </w:r>
    </w:p>
    <w:p w:rsidR="00A557CC" w:rsidRDefault="00A557CC" w:rsidP="00A557CC">
      <w:pPr>
        <w:widowControl w:val="0"/>
        <w:tabs>
          <w:tab w:val="right" w:pos="1008"/>
          <w:tab w:val="left" w:pos="1152"/>
          <w:tab w:val="left" w:pos="1872"/>
          <w:tab w:val="left" w:pos="9187"/>
        </w:tabs>
        <w:ind w:left="2088" w:hanging="2088"/>
        <w:jc w:val="left"/>
      </w:pPr>
      <w:r>
        <w:tab/>
        <w:t>1/13/2015</w:t>
      </w:r>
      <w:r>
        <w:tab/>
        <w:t>House</w:t>
      </w:r>
      <w:r>
        <w:tab/>
      </w:r>
      <w:r w:rsidRPr="00070AB3">
        <w:t>Introduced and read first time (</w:t>
      </w:r>
      <w:hyperlink r:id="rId7" w:history="1">
        <w:r w:rsidRPr="00ED6F40">
          <w:rPr>
            <w:rStyle w:val="Hyperlink"/>
          </w:rPr>
          <w:t>House Journal</w:t>
        </w:r>
        <w:r w:rsidRPr="00ED6F40">
          <w:rPr>
            <w:rStyle w:val="Hyperlink"/>
          </w:rPr>
          <w:noBreakHyphen/>
          <w:t>page 145</w:t>
        </w:r>
      </w:hyperlink>
      <w:r w:rsidRPr="00070AB3">
        <w:t>)</w:t>
      </w:r>
    </w:p>
    <w:p w:rsidR="00A557CC" w:rsidRDefault="00A557CC" w:rsidP="00A557CC">
      <w:pPr>
        <w:widowControl w:val="0"/>
        <w:tabs>
          <w:tab w:val="right" w:pos="1008"/>
          <w:tab w:val="left" w:pos="1152"/>
          <w:tab w:val="left" w:pos="1872"/>
          <w:tab w:val="left" w:pos="9187"/>
        </w:tabs>
        <w:ind w:left="2088" w:hanging="2088"/>
        <w:jc w:val="left"/>
      </w:pPr>
      <w:r>
        <w:tab/>
        <w:t>1/13/2015</w:t>
      </w:r>
      <w:r>
        <w:tab/>
        <w:t>House</w:t>
      </w:r>
      <w:r>
        <w:tab/>
      </w:r>
      <w:r w:rsidRPr="00070AB3">
        <w:t>Ref</w:t>
      </w:r>
      <w:r>
        <w:t xml:space="preserve">erred to Committee on </w:t>
      </w:r>
      <w:r w:rsidRPr="00070AB3">
        <w:rPr>
          <w:b/>
        </w:rPr>
        <w:t>Judiciary</w:t>
      </w:r>
      <w:r>
        <w:t xml:space="preserve"> </w:t>
      </w:r>
      <w:r w:rsidRPr="00070AB3">
        <w:t>(</w:t>
      </w:r>
      <w:hyperlink r:id="rId8" w:history="1">
        <w:r w:rsidRPr="00ED6F40">
          <w:rPr>
            <w:rStyle w:val="Hyperlink"/>
          </w:rPr>
          <w:t>House Journal</w:t>
        </w:r>
        <w:r w:rsidRPr="00ED6F40">
          <w:rPr>
            <w:rStyle w:val="Hyperlink"/>
          </w:rPr>
          <w:noBreakHyphen/>
          <w:t>page 145</w:t>
        </w:r>
      </w:hyperlink>
      <w:r w:rsidRPr="00070AB3">
        <w:t>)</w:t>
      </w:r>
    </w:p>
    <w:p w:rsidR="00A557CC" w:rsidRDefault="00A557CC" w:rsidP="00A557CC">
      <w:pPr>
        <w:widowControl w:val="0"/>
        <w:tabs>
          <w:tab w:val="right" w:pos="1008"/>
          <w:tab w:val="left" w:pos="1152"/>
          <w:tab w:val="left" w:pos="1872"/>
          <w:tab w:val="left" w:pos="9187"/>
        </w:tabs>
        <w:ind w:left="2088" w:hanging="2088"/>
        <w:jc w:val="left"/>
      </w:pPr>
      <w:r>
        <w:tab/>
        <w:t>2/4/2015</w:t>
      </w:r>
      <w:r>
        <w:tab/>
        <w:t>House</w:t>
      </w:r>
      <w:r>
        <w:tab/>
      </w:r>
      <w:r w:rsidRPr="00070AB3">
        <w:t>Member(s) reques</w:t>
      </w:r>
      <w:r>
        <w:t xml:space="preserve">t name added as sponsor: Weeks, </w:t>
      </w:r>
      <w:r w:rsidRPr="00070AB3">
        <w:t>W.J.McLeod, Whipper</w:t>
      </w:r>
    </w:p>
    <w:p w:rsidR="00A557CC" w:rsidRDefault="00A557CC" w:rsidP="00A557CC">
      <w:pPr>
        <w:widowControl w:val="0"/>
        <w:tabs>
          <w:tab w:val="right" w:pos="1008"/>
          <w:tab w:val="left" w:pos="1152"/>
          <w:tab w:val="left" w:pos="1872"/>
          <w:tab w:val="left" w:pos="9187"/>
        </w:tabs>
        <w:ind w:left="2088" w:hanging="2088"/>
        <w:jc w:val="left"/>
      </w:pPr>
      <w:r>
        <w:tab/>
        <w:t>2/4/2015</w:t>
      </w:r>
      <w:r>
        <w:tab/>
        <w:t>House</w:t>
      </w:r>
      <w:r>
        <w:tab/>
      </w:r>
      <w:r w:rsidRPr="00070AB3">
        <w:t>Commit</w:t>
      </w:r>
      <w:r>
        <w:t xml:space="preserve">tee report: Favorable </w:t>
      </w:r>
      <w:r w:rsidRPr="00070AB3">
        <w:rPr>
          <w:b/>
        </w:rPr>
        <w:t>Judiciary</w:t>
      </w:r>
      <w:r>
        <w:t xml:space="preserve"> </w:t>
      </w:r>
      <w:r w:rsidRPr="00070AB3">
        <w:t>(</w:t>
      </w:r>
      <w:hyperlink r:id="rId9" w:history="1">
        <w:r w:rsidRPr="00ED6F40">
          <w:rPr>
            <w:rStyle w:val="Hyperlink"/>
          </w:rPr>
          <w:t>House Journal</w:t>
        </w:r>
        <w:r w:rsidRPr="00ED6F40">
          <w:rPr>
            <w:rStyle w:val="Hyperlink"/>
          </w:rPr>
          <w:noBreakHyphen/>
          <w:t>page 29</w:t>
        </w:r>
      </w:hyperlink>
      <w:r w:rsidRPr="00070AB3">
        <w:t>)</w:t>
      </w:r>
    </w:p>
    <w:p w:rsidR="00A557CC" w:rsidRDefault="00A557CC" w:rsidP="00A557CC">
      <w:pPr>
        <w:widowControl w:val="0"/>
        <w:tabs>
          <w:tab w:val="right" w:pos="1008"/>
          <w:tab w:val="left" w:pos="1152"/>
          <w:tab w:val="left" w:pos="1872"/>
          <w:tab w:val="left" w:pos="9187"/>
        </w:tabs>
        <w:ind w:left="2088" w:hanging="2088"/>
        <w:jc w:val="left"/>
      </w:pPr>
      <w:r>
        <w:tab/>
        <w:t>2/5/2015</w:t>
      </w:r>
      <w:r>
        <w:tab/>
        <w:t>House</w:t>
      </w:r>
      <w:r>
        <w:tab/>
      </w:r>
      <w:r w:rsidRPr="00070AB3">
        <w:t>Member(s) request name added as spons</w:t>
      </w:r>
      <w:r>
        <w:t xml:space="preserve">or: Hicks, </w:t>
      </w:r>
      <w:r w:rsidRPr="00070AB3">
        <w:t>Jefferson</w:t>
      </w:r>
    </w:p>
    <w:p w:rsidR="00A557CC" w:rsidRDefault="00A557CC" w:rsidP="00A557CC">
      <w:pPr>
        <w:widowControl w:val="0"/>
        <w:tabs>
          <w:tab w:val="right" w:pos="1008"/>
          <w:tab w:val="left" w:pos="1152"/>
          <w:tab w:val="left" w:pos="1872"/>
          <w:tab w:val="left" w:pos="9187"/>
        </w:tabs>
        <w:ind w:left="2088" w:hanging="2088"/>
        <w:jc w:val="left"/>
      </w:pPr>
      <w:r>
        <w:tab/>
        <w:t>2/5/2015</w:t>
      </w:r>
      <w:r>
        <w:tab/>
      </w:r>
      <w:r>
        <w:tab/>
      </w:r>
      <w:r w:rsidRPr="00070AB3">
        <w:t>Scrivener's error corrected</w:t>
      </w:r>
    </w:p>
    <w:p w:rsidR="00A557CC" w:rsidRDefault="00A557CC" w:rsidP="00A557CC">
      <w:pPr>
        <w:widowControl w:val="0"/>
        <w:tabs>
          <w:tab w:val="right" w:pos="1008"/>
          <w:tab w:val="left" w:pos="1152"/>
          <w:tab w:val="left" w:pos="1872"/>
          <w:tab w:val="left" w:pos="9187"/>
        </w:tabs>
        <w:ind w:left="2088" w:hanging="2088"/>
        <w:jc w:val="left"/>
      </w:pPr>
      <w:r>
        <w:tab/>
        <w:t>2/10/2015</w:t>
      </w:r>
      <w:r>
        <w:tab/>
        <w:t>House</w:t>
      </w:r>
      <w:r>
        <w:tab/>
      </w:r>
      <w:r w:rsidRPr="00070AB3">
        <w:t>Read second time (</w:t>
      </w:r>
      <w:hyperlink r:id="rId10" w:history="1">
        <w:r w:rsidRPr="00ED6F40">
          <w:rPr>
            <w:rStyle w:val="Hyperlink"/>
          </w:rPr>
          <w:t>House Journal</w:t>
        </w:r>
        <w:r w:rsidRPr="00ED6F40">
          <w:rPr>
            <w:rStyle w:val="Hyperlink"/>
          </w:rPr>
          <w:noBreakHyphen/>
          <w:t>page 31</w:t>
        </w:r>
      </w:hyperlink>
      <w:r w:rsidRPr="00070AB3">
        <w:t>)</w:t>
      </w:r>
    </w:p>
    <w:p w:rsidR="00A557CC" w:rsidRDefault="00A557CC" w:rsidP="00A557CC">
      <w:pPr>
        <w:widowControl w:val="0"/>
        <w:tabs>
          <w:tab w:val="right" w:pos="1008"/>
          <w:tab w:val="left" w:pos="1152"/>
          <w:tab w:val="left" w:pos="1872"/>
          <w:tab w:val="left" w:pos="9187"/>
        </w:tabs>
        <w:ind w:left="2088" w:hanging="2088"/>
        <w:jc w:val="left"/>
      </w:pPr>
      <w:r>
        <w:tab/>
        <w:t>2/10/2015</w:t>
      </w:r>
      <w:r>
        <w:tab/>
        <w:t>House</w:t>
      </w:r>
      <w:r>
        <w:tab/>
      </w:r>
      <w:r w:rsidRPr="00070AB3">
        <w:t>Roll call Yeas</w:t>
      </w:r>
      <w:r>
        <w:noBreakHyphen/>
      </w:r>
      <w:r w:rsidRPr="00070AB3">
        <w:t>109  Nays</w:t>
      </w:r>
      <w:r>
        <w:noBreakHyphen/>
      </w:r>
      <w:r w:rsidRPr="00070AB3">
        <w:t>0 (</w:t>
      </w:r>
      <w:hyperlink r:id="rId11" w:history="1">
        <w:r w:rsidRPr="00ED6F40">
          <w:rPr>
            <w:rStyle w:val="Hyperlink"/>
          </w:rPr>
          <w:t>House Journal</w:t>
        </w:r>
        <w:r w:rsidRPr="00ED6F40">
          <w:rPr>
            <w:rStyle w:val="Hyperlink"/>
          </w:rPr>
          <w:noBreakHyphen/>
          <w:t>page 32</w:t>
        </w:r>
      </w:hyperlink>
      <w:r w:rsidRPr="00070AB3">
        <w:t>)</w:t>
      </w:r>
    </w:p>
    <w:p w:rsidR="00A557CC" w:rsidRDefault="00A557CC" w:rsidP="00A557CC">
      <w:pPr>
        <w:widowControl w:val="0"/>
        <w:tabs>
          <w:tab w:val="right" w:pos="1008"/>
          <w:tab w:val="left" w:pos="1152"/>
          <w:tab w:val="left" w:pos="1872"/>
          <w:tab w:val="left" w:pos="9187"/>
        </w:tabs>
        <w:ind w:left="2088" w:hanging="2088"/>
        <w:jc w:val="left"/>
      </w:pPr>
      <w:r>
        <w:tab/>
        <w:t>2/11/2015</w:t>
      </w:r>
      <w:r>
        <w:tab/>
        <w:t>House</w:t>
      </w:r>
      <w:r>
        <w:tab/>
      </w:r>
      <w:r w:rsidRPr="00070AB3">
        <w:t>Rea</w:t>
      </w:r>
      <w:r>
        <w:t xml:space="preserve">d third time and sent to Senate </w:t>
      </w:r>
      <w:r w:rsidRPr="00070AB3">
        <w:t>(</w:t>
      </w:r>
      <w:hyperlink r:id="rId12" w:history="1">
        <w:r w:rsidRPr="00ED6F40">
          <w:rPr>
            <w:rStyle w:val="Hyperlink"/>
          </w:rPr>
          <w:t>House Journal</w:t>
        </w:r>
        <w:r w:rsidRPr="00ED6F40">
          <w:rPr>
            <w:rStyle w:val="Hyperlink"/>
          </w:rPr>
          <w:noBreakHyphen/>
          <w:t>page 17</w:t>
        </w:r>
      </w:hyperlink>
      <w:r w:rsidRPr="00070AB3">
        <w:t>)</w:t>
      </w:r>
    </w:p>
    <w:p w:rsidR="00A557CC" w:rsidRDefault="00A557CC" w:rsidP="00A557CC">
      <w:pPr>
        <w:widowControl w:val="0"/>
        <w:tabs>
          <w:tab w:val="right" w:pos="1008"/>
          <w:tab w:val="left" w:pos="1152"/>
          <w:tab w:val="left" w:pos="1872"/>
          <w:tab w:val="left" w:pos="9187"/>
        </w:tabs>
        <w:ind w:left="2088" w:hanging="2088"/>
        <w:jc w:val="left"/>
      </w:pPr>
      <w:r>
        <w:tab/>
        <w:t>2/11/2015</w:t>
      </w:r>
      <w:r>
        <w:tab/>
        <w:t>Senate</w:t>
      </w:r>
      <w:r>
        <w:tab/>
      </w:r>
      <w:r w:rsidRPr="00070AB3">
        <w:t>Introduced and read first time (</w:t>
      </w:r>
      <w:hyperlink r:id="rId13" w:history="1">
        <w:r w:rsidRPr="00ED6F40">
          <w:rPr>
            <w:rStyle w:val="Hyperlink"/>
          </w:rPr>
          <w:t>Senate Journal</w:t>
        </w:r>
        <w:r w:rsidRPr="00ED6F40">
          <w:rPr>
            <w:rStyle w:val="Hyperlink"/>
          </w:rPr>
          <w:noBreakHyphen/>
          <w:t>page 7</w:t>
        </w:r>
      </w:hyperlink>
      <w:r w:rsidRPr="00070AB3">
        <w:t>)</w:t>
      </w:r>
    </w:p>
    <w:p w:rsidR="00A557CC" w:rsidRDefault="00A557CC" w:rsidP="00A557CC">
      <w:pPr>
        <w:widowControl w:val="0"/>
        <w:tabs>
          <w:tab w:val="right" w:pos="1008"/>
          <w:tab w:val="left" w:pos="1152"/>
          <w:tab w:val="left" w:pos="1872"/>
          <w:tab w:val="left" w:pos="9187"/>
        </w:tabs>
        <w:ind w:left="2088" w:hanging="2088"/>
        <w:jc w:val="left"/>
      </w:pPr>
      <w:r>
        <w:tab/>
        <w:t>2/11/2015</w:t>
      </w:r>
      <w:r>
        <w:tab/>
        <w:t>Senate</w:t>
      </w:r>
      <w:r>
        <w:tab/>
      </w:r>
      <w:r w:rsidRPr="00070AB3">
        <w:t>Ref</w:t>
      </w:r>
      <w:r>
        <w:t xml:space="preserve">erred to Committee on </w:t>
      </w:r>
      <w:r w:rsidRPr="00070AB3">
        <w:rPr>
          <w:b/>
        </w:rPr>
        <w:t>Judiciary</w:t>
      </w:r>
      <w:r>
        <w:t xml:space="preserve"> </w:t>
      </w:r>
      <w:r w:rsidRPr="00070AB3">
        <w:t>(</w:t>
      </w:r>
      <w:hyperlink r:id="rId14" w:history="1">
        <w:r w:rsidRPr="00ED6F40">
          <w:rPr>
            <w:rStyle w:val="Hyperlink"/>
          </w:rPr>
          <w:t>Senate Journal</w:t>
        </w:r>
        <w:r w:rsidRPr="00ED6F40">
          <w:rPr>
            <w:rStyle w:val="Hyperlink"/>
          </w:rPr>
          <w:noBreakHyphen/>
          <w:t>page 7</w:t>
        </w:r>
      </w:hyperlink>
      <w:r w:rsidRPr="00070AB3">
        <w:t>)</w:t>
      </w:r>
    </w:p>
    <w:p w:rsidR="00A557CC" w:rsidRDefault="00A557CC" w:rsidP="00A557CC">
      <w:pPr>
        <w:widowControl w:val="0"/>
        <w:tabs>
          <w:tab w:val="right" w:pos="1008"/>
          <w:tab w:val="left" w:pos="1152"/>
          <w:tab w:val="left" w:pos="1872"/>
          <w:tab w:val="left" w:pos="9187"/>
        </w:tabs>
        <w:ind w:left="2088" w:hanging="2088"/>
        <w:jc w:val="left"/>
      </w:pPr>
    </w:p>
    <w:p w:rsidR="00500CEE" w:rsidRDefault="00500CEE" w:rsidP="00500CEE">
      <w:pPr>
        <w:widowControl w:val="0"/>
        <w:tabs>
          <w:tab w:val="right" w:pos="1008"/>
          <w:tab w:val="left" w:pos="1152"/>
          <w:tab w:val="left" w:pos="1872"/>
          <w:tab w:val="left" w:pos="9187"/>
        </w:tabs>
        <w:ind w:left="2088" w:hanging="2088"/>
        <w:jc w:val="left"/>
      </w:pPr>
      <w:r>
        <w:t xml:space="preserve">View the latest </w:t>
      </w:r>
      <w:hyperlink r:id="rId15" w:history="1">
        <w:r w:rsidRPr="00500CEE">
          <w:rPr>
            <w:rStyle w:val="Hyperlink"/>
          </w:rPr>
          <w:t>legislative information</w:t>
        </w:r>
      </w:hyperlink>
      <w:r>
        <w:t xml:space="preserve"> at the website</w:t>
      </w:r>
    </w:p>
    <w:p w:rsidR="00500CEE" w:rsidRDefault="00500CEE" w:rsidP="00500CEE">
      <w:pPr>
        <w:widowControl w:val="0"/>
        <w:tabs>
          <w:tab w:val="right" w:pos="1008"/>
          <w:tab w:val="left" w:pos="1152"/>
          <w:tab w:val="left" w:pos="1872"/>
          <w:tab w:val="left" w:pos="9187"/>
        </w:tabs>
        <w:ind w:left="2088" w:hanging="2088"/>
        <w:jc w:val="left"/>
      </w:pPr>
    </w:p>
    <w:p w:rsidR="00500CEE" w:rsidRPr="00500CEE" w:rsidRDefault="00500CEE" w:rsidP="00500CEE">
      <w:pPr>
        <w:widowControl w:val="0"/>
        <w:tabs>
          <w:tab w:val="right" w:pos="1008"/>
          <w:tab w:val="left" w:pos="1152"/>
          <w:tab w:val="left" w:pos="1872"/>
          <w:tab w:val="left" w:pos="9187"/>
        </w:tabs>
        <w:ind w:left="2088" w:hanging="2088"/>
        <w:jc w:val="left"/>
      </w:pPr>
    </w:p>
    <w:p w:rsidR="00500CEE" w:rsidRDefault="00500CEE" w:rsidP="00500CEE">
      <w:pPr>
        <w:widowControl w:val="0"/>
        <w:jc w:val="left"/>
      </w:pPr>
      <w:r w:rsidRPr="00500CEE">
        <w:rPr>
          <w:b/>
        </w:rPr>
        <w:t>VERSIONS OF THIS BILL</w:t>
      </w:r>
    </w:p>
    <w:p w:rsidR="00500CEE" w:rsidRDefault="00500CEE" w:rsidP="00500CEE">
      <w:pPr>
        <w:widowControl w:val="0"/>
        <w:jc w:val="left"/>
      </w:pPr>
    </w:p>
    <w:p w:rsidR="00500CEE" w:rsidRDefault="00ED6F40" w:rsidP="00500CEE">
      <w:pPr>
        <w:widowControl w:val="0"/>
        <w:jc w:val="left"/>
      </w:pPr>
      <w:hyperlink r:id="rId16" w:history="1">
        <w:r w:rsidR="00500CEE">
          <w:rPr>
            <w:rStyle w:val="Hyperlink"/>
          </w:rPr>
          <w:t>12/18/2014</w:t>
        </w:r>
      </w:hyperlink>
    </w:p>
    <w:p w:rsidR="00500CEE" w:rsidRDefault="00ED6F40" w:rsidP="00500CEE">
      <w:hyperlink r:id="rId17" w:history="1">
        <w:r w:rsidR="004071DA" w:rsidRPr="004071DA">
          <w:rPr>
            <w:rStyle w:val="Hyperlink"/>
          </w:rPr>
          <w:t>2/4/2015</w:t>
        </w:r>
      </w:hyperlink>
    </w:p>
    <w:p w:rsidR="004071DA" w:rsidRDefault="00ED6F40" w:rsidP="00500CEE">
      <w:hyperlink r:id="rId18" w:history="1">
        <w:r w:rsidR="009C27B1" w:rsidRPr="009C27B1">
          <w:rPr>
            <w:rStyle w:val="Hyperlink"/>
          </w:rPr>
          <w:t>2/5/2015</w:t>
        </w:r>
      </w:hyperlink>
    </w:p>
    <w:p w:rsidR="009C27B1" w:rsidRDefault="009C27B1" w:rsidP="00500CEE"/>
    <w:p w:rsidR="00500CEE" w:rsidRDefault="00500CEE" w:rsidP="00500CEE">
      <w:pPr>
        <w:sectPr w:rsidR="00500CEE" w:rsidSect="00500CEE">
          <w:pgSz w:w="12240" w:h="15840" w:code="1"/>
          <w:pgMar w:top="1080" w:right="1440" w:bottom="1080" w:left="1440" w:header="720" w:footer="720" w:gutter="0"/>
          <w:cols w:space="720"/>
          <w:noEndnote/>
          <w:docGrid w:linePitch="360"/>
        </w:sectPr>
      </w:pPr>
    </w:p>
    <w:p w:rsidR="009C27B1" w:rsidRDefault="009C27B1"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lastRenderedPageBreak/>
        <w:t>Indicates Matter Stricken</w:t>
      </w:r>
    </w:p>
    <w:p w:rsidR="009C27B1" w:rsidRPr="00D70519" w:rsidRDefault="009C27B1"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9C27B1" w:rsidRDefault="009C27B1"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27B1" w:rsidRDefault="009C27B1"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9C27B1" w:rsidRDefault="009C27B1"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4, 2015</w:t>
      </w:r>
    </w:p>
    <w:p w:rsidR="009C27B1" w:rsidRDefault="009C27B1"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27B1" w:rsidRPr="00D70519" w:rsidRDefault="009C27B1" w:rsidP="00D70519">
      <w:pPr>
        <w:pStyle w:val="BillDots"/>
        <w:tabs>
          <w:tab w:val="clear" w:pos="216"/>
          <w:tab w:val="clear" w:pos="432"/>
          <w:tab w:val="clear" w:pos="648"/>
          <w:tab w:val="clear" w:pos="864"/>
          <w:tab w:val="clear" w:pos="1080"/>
          <w:tab w:val="clear" w:pos="1296"/>
          <w:tab w:val="clear" w:pos="5904"/>
          <w:tab w:val="right" w:pos="5933"/>
        </w:tabs>
      </w:pPr>
      <w:r>
        <w:tab/>
      </w:r>
      <w:r>
        <w:rPr>
          <w:b/>
          <w:sz w:val="36"/>
        </w:rPr>
        <w:t>H. 3199</w:t>
      </w:r>
    </w:p>
    <w:p w:rsidR="009C27B1" w:rsidRDefault="009C27B1"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27B1" w:rsidRDefault="009C27B1"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Cole, Finlay, Newton, Pope, Anderson, Bales, G.A. Brown, R.L. Brown, Felder, Funderburk, Hart, Knight, Lucas, Murphy, Norman, Norrell, Putnam, Rivers, Southard, Spires, Tallon, Taylor, Wells, Williams, Willis, Long, Douglas, Henderson, G.M. Smith, G.R. Smith, McCoy, Clary, Weeks, W.J. McLeod and Whipper</w:t>
      </w:r>
    </w:p>
    <w:p w:rsidR="009C27B1" w:rsidRDefault="009C27B1"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27B1" w:rsidRDefault="009C27B1" w:rsidP="001E3D3E">
      <w:pPr>
        <w:pStyle w:val="BillDots"/>
        <w:tabs>
          <w:tab w:val="clear" w:pos="216"/>
          <w:tab w:val="clear" w:pos="432"/>
          <w:tab w:val="clear" w:pos="648"/>
          <w:tab w:val="clear" w:pos="864"/>
          <w:tab w:val="clear" w:pos="1080"/>
          <w:tab w:val="clear" w:pos="1296"/>
          <w:tab w:val="clear" w:pos="5904"/>
          <w:tab w:val="right" w:pos="5933"/>
        </w:tabs>
      </w:pPr>
      <w:r>
        <w:t>S. Printed 2/4/15--H.</w:t>
      </w:r>
      <w:r>
        <w:tab/>
        <w:t>[SEC 2/5/15 3:56 PM]</w:t>
      </w:r>
    </w:p>
    <w:p w:rsidR="009C27B1" w:rsidRDefault="009C27B1"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9C27B1" w:rsidRPr="00D70519" w:rsidRDefault="009C27B1"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9C27B1" w:rsidRDefault="009C27B1"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27B1" w:rsidRPr="00D70519" w:rsidRDefault="009C27B1"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9C27B1" w:rsidRDefault="009C27B1"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3199) to amend Section 8</w:t>
      </w:r>
      <w:r>
        <w:noBreakHyphen/>
        <w:t>13</w:t>
      </w:r>
      <w:r>
        <w:noBreakHyphen/>
        <w:t>1318, Code of Laws of South Carolina, 1976, relating to the acceptance of contributions to retire campaign debt, so as to require, etc., respectfully</w:t>
      </w:r>
    </w:p>
    <w:p w:rsidR="009C27B1" w:rsidRPr="00D70519" w:rsidRDefault="009C27B1"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9C27B1" w:rsidRDefault="009C27B1"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9C27B1" w:rsidRDefault="009C27B1"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27B1" w:rsidRDefault="009C27B1"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 GREGORY DELLENEY, JR. for Committee.</w:t>
      </w:r>
    </w:p>
    <w:p w:rsidR="009C27B1" w:rsidRPr="00D70519" w:rsidRDefault="009C27B1"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9C27B1" w:rsidRDefault="009C27B1"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9C27B1" w:rsidSect="00D70519">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9C27B1" w:rsidRDefault="009C27B1" w:rsidP="00D7051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27B1" w:rsidRDefault="009C27B1" w:rsidP="00D70519">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27B1" w:rsidRDefault="009C27B1" w:rsidP="00D70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7B1" w:rsidRDefault="009C27B1" w:rsidP="00D70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7B1" w:rsidRDefault="009C27B1" w:rsidP="00D70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7B1" w:rsidRDefault="009C27B1" w:rsidP="00D70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7B1" w:rsidRDefault="009C27B1" w:rsidP="00D70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7B1" w:rsidRDefault="009C27B1" w:rsidP="00D70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7B1" w:rsidRPr="00325348" w:rsidRDefault="009C27B1" w:rsidP="0007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C27B1" w:rsidRDefault="009C27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7B1" w:rsidRDefault="009C27B1"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8</w:t>
      </w:r>
      <w:r>
        <w:noBreakHyphen/>
        <w:t>13</w:t>
      </w:r>
      <w:r>
        <w:noBreakHyphen/>
        <w:t xml:space="preserve">1318, CODE OF LAWS OF SOUTH CAROLINA, 1976, RELATING TO THE ACCEPTANCE OF CONTRIBUTIONS TO RETIRE CAMPAIGN DEBT, SO AS TO REQUIRE THAT CONTRIBUTIONS RECEIVED PURSUANT TO THIS SECTION MUST BE USED FOR THE SOLE PURPOSE OF RETIRING CAMPAIGN DEBT. </w:t>
      </w:r>
    </w:p>
    <w:p w:rsidR="009C27B1" w:rsidRDefault="009C27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27B1" w:rsidRDefault="009C27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27B1" w:rsidRDefault="009C27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7B1" w:rsidRDefault="009C27B1" w:rsidP="0026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8</w:t>
      </w:r>
      <w:r>
        <w:noBreakHyphen/>
        <w:t>13</w:t>
      </w:r>
      <w:r>
        <w:noBreakHyphen/>
        <w:t xml:space="preserve">1318 of the 1976 Code, as added by Act 248 of 1991, is amended to read: </w:t>
      </w:r>
    </w:p>
    <w:p w:rsidR="009C27B1" w:rsidRDefault="009C27B1" w:rsidP="0026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27B1" w:rsidRDefault="009C27B1" w:rsidP="0026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13</w:t>
      </w:r>
      <w:r>
        <w:noBreakHyphen/>
        <w:t>1318.</w:t>
      </w:r>
      <w:r>
        <w:tab/>
      </w:r>
      <w:r>
        <w:rPr>
          <w:u w:val="single" w:color="000000" w:themeColor="text1"/>
        </w:rPr>
        <w:t>(A)</w:t>
      </w:r>
      <w:r>
        <w:tab/>
        <w:t xml:space="preserve">If a candidate has a debt from a campaign for an elective office, the candidate may accept contributions to retire the debt, even if the candidate accepts contributions for another elective office or the same elective office during a subsequent election cycle, as long as those contributions accepted to retire the debt are: </w:t>
      </w:r>
    </w:p>
    <w:p w:rsidR="009C27B1" w:rsidRDefault="009C27B1" w:rsidP="0026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within the contribution limits applicable to the last election in which the candidate sought the elective office for which the debt was incurred; and </w:t>
      </w:r>
    </w:p>
    <w:p w:rsidR="009C27B1" w:rsidRDefault="009C27B1" w:rsidP="0026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reported as provided in this article. </w:t>
      </w:r>
    </w:p>
    <w:p w:rsidR="009C27B1" w:rsidRDefault="009C27B1" w:rsidP="0026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color="000000" w:themeColor="text1"/>
        </w:rPr>
        <w:t>(B)</w:t>
      </w:r>
      <w:r>
        <w:tab/>
      </w:r>
      <w:r>
        <w:rPr>
          <w:u w:val="single" w:color="000000" w:themeColor="text1"/>
        </w:rPr>
        <w:t>Contributions received pursuant to this section must be used for the sole purpose of retiring campaign debt.</w:t>
      </w:r>
      <w:r>
        <w:t xml:space="preserve">” </w:t>
      </w:r>
    </w:p>
    <w:p w:rsidR="009C27B1" w:rsidRPr="00DE3752" w:rsidRDefault="009C27B1" w:rsidP="0026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27B1" w:rsidRDefault="009C27B1" w:rsidP="0026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9C27B1" w:rsidRDefault="009C27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00CEE" w:rsidRDefault="00500CEE" w:rsidP="009C27B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sectPr w:rsidR="00500CEE" w:rsidSect="00D70519">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0024" w:rsidRDefault="00430024" w:rsidP="009F0C77">
      <w:r>
        <w:separator/>
      </w:r>
    </w:p>
  </w:endnote>
  <w:endnote w:type="continuationSeparator" w:id="0">
    <w:p w:rsidR="00430024" w:rsidRDefault="004300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6153A3-2D81-4CDE-B4A4-D560511C2D02}"/>
    <w:embedBold r:id="rId2" w:fontKey="{61A7D56E-F176-4B0F-A1AA-441A29CA4278}"/>
  </w:font>
  <w:font w:name="Calibri">
    <w:panose1 w:val="020F0502020204030204"/>
    <w:charset w:val="00"/>
    <w:family w:val="swiss"/>
    <w:pitch w:val="variable"/>
    <w:sig w:usb0="E00002FF" w:usb1="4000ACFF" w:usb2="00000001" w:usb3="00000000" w:csb0="0000019F" w:csb1="00000000"/>
    <w:embedRegular r:id="rId3" w:fontKey="{948FE933-910C-41B2-B15E-C09F3F996564}"/>
  </w:font>
  <w:font w:name="Segoe UI">
    <w:panose1 w:val="020B0502040204020203"/>
    <w:charset w:val="00"/>
    <w:family w:val="swiss"/>
    <w:pitch w:val="variable"/>
    <w:sig w:usb0="E10022FF" w:usb1="C000E47F" w:usb2="00000029" w:usb3="00000000" w:csb0="000001DF" w:csb1="00000000"/>
    <w:embedRegular r:id="rId4" w:fontKey="{CEE2A50C-0D3A-4B63-BAD1-E9B2F42A1E35}"/>
  </w:font>
  <w:font w:name="Cambria">
    <w:panose1 w:val="02040503050406030204"/>
    <w:charset w:val="00"/>
    <w:family w:val="roman"/>
    <w:pitch w:val="variable"/>
    <w:sig w:usb0="E00002FF" w:usb1="400004FF" w:usb2="00000000" w:usb3="00000000" w:csb0="0000019F" w:csb1="00000000"/>
    <w:embedRegular r:id="rId5" w:fontKey="{FF915D0A-2D22-45B5-B358-FF3D1BFBC6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7B1" w:rsidRPr="000759F1" w:rsidRDefault="009C27B1" w:rsidP="000759F1">
    <w:pPr>
      <w:pStyle w:val="Footer"/>
      <w:tabs>
        <w:tab w:val="clear" w:pos="4680"/>
        <w:tab w:val="clear" w:pos="9360"/>
        <w:tab w:val="center" w:pos="2995"/>
      </w:tabs>
      <w:spacing w:before="120"/>
    </w:pPr>
    <w:r>
      <w:t>[3199-</w:t>
    </w:r>
    <w:r>
      <w:fldChar w:fldCharType="begin"/>
    </w:r>
    <w:r>
      <w:instrText xml:space="preserve"> PAGE  \* MERGEFORMAT </w:instrText>
    </w:r>
    <w:r>
      <w:fldChar w:fldCharType="separate"/>
    </w:r>
    <w:r w:rsidR="00ED6F4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519" w:rsidRPr="000759F1" w:rsidRDefault="009C27B1" w:rsidP="000759F1">
    <w:pPr>
      <w:pStyle w:val="Footer"/>
      <w:tabs>
        <w:tab w:val="clear" w:pos="4680"/>
        <w:tab w:val="clear" w:pos="9360"/>
        <w:tab w:val="center" w:pos="2995"/>
      </w:tabs>
      <w:spacing w:before="120"/>
    </w:pPr>
    <w:r>
      <w:t>[3199]</w:t>
    </w:r>
    <w:r>
      <w:tab/>
    </w:r>
    <w:r>
      <w:fldChar w:fldCharType="begin"/>
    </w:r>
    <w:r>
      <w:instrText xml:space="preserve"> PAGE  \* MERGEFORMAT </w:instrText>
    </w:r>
    <w:r>
      <w:fldChar w:fldCharType="separate"/>
    </w:r>
    <w:r w:rsidR="00ED6F4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0024" w:rsidRDefault="00430024" w:rsidP="009F0C77">
      <w:r>
        <w:separator/>
      </w:r>
    </w:p>
  </w:footnote>
  <w:footnote w:type="continuationSeparator" w:id="0">
    <w:p w:rsidR="00430024" w:rsidRDefault="004300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89ZW15"/>
    <w:docVar w:name="CoverBillType" w:val="b"/>
    <w:docVar w:name="docpath" w:val="L:\Council\bills\GGS\22689ZW15.DOCX"/>
    <w:docVar w:name="dvBillNumber" w:val="3199"/>
    <w:docVar w:name="dvBillNumberPrefix" w:val="H. "/>
    <w:docVar w:name="dvOriginalBody" w:val="House"/>
    <w:docVar w:name="dvSteno" w:val="GGS"/>
    <w:docVar w:name="NameofBody" w:val="h"/>
    <w:docVar w:name="vgroup2" w:val="Council"/>
  </w:docVars>
  <w:rsids>
    <w:rsidRoot w:val="00784A34"/>
    <w:rsid w:val="00011869"/>
    <w:rsid w:val="00015CD6"/>
    <w:rsid w:val="00023155"/>
    <w:rsid w:val="000759F1"/>
    <w:rsid w:val="00084015"/>
    <w:rsid w:val="000A5016"/>
    <w:rsid w:val="000E1785"/>
    <w:rsid w:val="000F40FA"/>
    <w:rsid w:val="000F557F"/>
    <w:rsid w:val="0010776B"/>
    <w:rsid w:val="00133E66"/>
    <w:rsid w:val="00136D49"/>
    <w:rsid w:val="001435A3"/>
    <w:rsid w:val="00164B1C"/>
    <w:rsid w:val="001D08F2"/>
    <w:rsid w:val="001D525B"/>
    <w:rsid w:val="001D7F4F"/>
    <w:rsid w:val="001E4DA4"/>
    <w:rsid w:val="00222AE5"/>
    <w:rsid w:val="0023177B"/>
    <w:rsid w:val="002321B6"/>
    <w:rsid w:val="00250967"/>
    <w:rsid w:val="002543C8"/>
    <w:rsid w:val="00267762"/>
    <w:rsid w:val="00284AAE"/>
    <w:rsid w:val="002A7757"/>
    <w:rsid w:val="002E5912"/>
    <w:rsid w:val="00301B21"/>
    <w:rsid w:val="003242F0"/>
    <w:rsid w:val="00325348"/>
    <w:rsid w:val="0032732C"/>
    <w:rsid w:val="00336AD0"/>
    <w:rsid w:val="0037079A"/>
    <w:rsid w:val="003D01E8"/>
    <w:rsid w:val="003E5288"/>
    <w:rsid w:val="003F3268"/>
    <w:rsid w:val="003F6D79"/>
    <w:rsid w:val="0040052C"/>
    <w:rsid w:val="004071DA"/>
    <w:rsid w:val="0041760A"/>
    <w:rsid w:val="00417C01"/>
    <w:rsid w:val="00430024"/>
    <w:rsid w:val="00451052"/>
    <w:rsid w:val="004809EE"/>
    <w:rsid w:val="00495525"/>
    <w:rsid w:val="004E26BA"/>
    <w:rsid w:val="004E7D54"/>
    <w:rsid w:val="00500CEE"/>
    <w:rsid w:val="0050769D"/>
    <w:rsid w:val="005273C6"/>
    <w:rsid w:val="00530A69"/>
    <w:rsid w:val="00545593"/>
    <w:rsid w:val="00577C6C"/>
    <w:rsid w:val="005C2FE2"/>
    <w:rsid w:val="005E2BC9"/>
    <w:rsid w:val="00605102"/>
    <w:rsid w:val="006215AA"/>
    <w:rsid w:val="006913C9"/>
    <w:rsid w:val="0069470D"/>
    <w:rsid w:val="006C3C57"/>
    <w:rsid w:val="00734F00"/>
    <w:rsid w:val="00745D87"/>
    <w:rsid w:val="00784A34"/>
    <w:rsid w:val="007A70AE"/>
    <w:rsid w:val="008362E8"/>
    <w:rsid w:val="008A1768"/>
    <w:rsid w:val="008C0634"/>
    <w:rsid w:val="008F0F33"/>
    <w:rsid w:val="008F4429"/>
    <w:rsid w:val="008F7510"/>
    <w:rsid w:val="00904FE6"/>
    <w:rsid w:val="0094021A"/>
    <w:rsid w:val="00967863"/>
    <w:rsid w:val="009A5936"/>
    <w:rsid w:val="009B44AF"/>
    <w:rsid w:val="009C27B1"/>
    <w:rsid w:val="009C6A0B"/>
    <w:rsid w:val="009F0C77"/>
    <w:rsid w:val="009F4DD1"/>
    <w:rsid w:val="00A41684"/>
    <w:rsid w:val="00A557CC"/>
    <w:rsid w:val="00A64E80"/>
    <w:rsid w:val="00A72BCD"/>
    <w:rsid w:val="00A741D9"/>
    <w:rsid w:val="00A833AB"/>
    <w:rsid w:val="00A9741D"/>
    <w:rsid w:val="00AA29EE"/>
    <w:rsid w:val="00AB4FEC"/>
    <w:rsid w:val="00AD4B17"/>
    <w:rsid w:val="00B412D4"/>
    <w:rsid w:val="00BE3C22"/>
    <w:rsid w:val="00C0345E"/>
    <w:rsid w:val="00C3483A"/>
    <w:rsid w:val="00C61518"/>
    <w:rsid w:val="00C74E9D"/>
    <w:rsid w:val="00C82FD3"/>
    <w:rsid w:val="00C92819"/>
    <w:rsid w:val="00C94C06"/>
    <w:rsid w:val="00CC6B7B"/>
    <w:rsid w:val="00CC6EAC"/>
    <w:rsid w:val="00CD2089"/>
    <w:rsid w:val="00D73A67"/>
    <w:rsid w:val="00D81635"/>
    <w:rsid w:val="00D970A9"/>
    <w:rsid w:val="00DF3845"/>
    <w:rsid w:val="00E41911"/>
    <w:rsid w:val="00E70CEC"/>
    <w:rsid w:val="00E92EEF"/>
    <w:rsid w:val="00ED6F40"/>
    <w:rsid w:val="00EE3F76"/>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5D4DE0-6C85-471D-A5BE-B431A45D6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32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3268"/>
    <w:rPr>
      <w:rFonts w:ascii="Segoe UI" w:eastAsia="Times New Roman" w:hAnsi="Segoe UI" w:cs="Segoe UI"/>
      <w:sz w:val="18"/>
      <w:szCs w:val="18"/>
    </w:rPr>
  </w:style>
  <w:style w:type="character" w:styleId="Hyperlink">
    <w:name w:val="Hyperlink"/>
    <w:basedOn w:val="DefaultParagraphFont"/>
    <w:uiPriority w:val="99"/>
    <w:unhideWhenUsed/>
    <w:rsid w:val="00500C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hyperlink" Target="file:///h:\SJ%20Archive\2015\02-11-15.docx" TargetMode="External"/><Relationship Id="rId18" Type="http://schemas.openxmlformats.org/officeDocument/2006/relationships/hyperlink" Target="file:///p:\pprever\2015-16\3199_20150205.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5\01-13-15.docx" TargetMode="External"/><Relationship Id="rId12" Type="http://schemas.openxmlformats.org/officeDocument/2006/relationships/hyperlink" Target="file:///h:\HJ%20Archive\2015\02-11-15.docx" TargetMode="External"/><Relationship Id="rId17" Type="http://schemas.openxmlformats.org/officeDocument/2006/relationships/hyperlink" Target="file:///p:\pprever\2015-16\3199_20150204.docx" TargetMode="External"/><Relationship Id="rId2" Type="http://schemas.openxmlformats.org/officeDocument/2006/relationships/styles" Target="styles.xml"/><Relationship Id="rId16" Type="http://schemas.openxmlformats.org/officeDocument/2006/relationships/hyperlink" Target="file:///p:\pprever\2015-16\3199_20141218.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2-10-15.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199&amp;session=121&amp;summary=B" TargetMode="External"/><Relationship Id="rId10" Type="http://schemas.openxmlformats.org/officeDocument/2006/relationships/hyperlink" Target="file:///h:\HJ%20Archive\2015\02-10-15.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5\02-04-15.docx" TargetMode="External"/><Relationship Id="rId14" Type="http://schemas.openxmlformats.org/officeDocument/2006/relationships/hyperlink" Target="file:///h:\SJ%20Archive\2015\02-11-15.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0A109-3B2C-402D-9C9E-7D7F462D1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678</Words>
  <Characters>3869</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3199: Campaign debt - South Carolina Legislature Online</dc:title>
  <dc:creator>GloriaShackelford</dc:creator>
  <cp:lastModifiedBy>N Cumfer</cp:lastModifiedBy>
  <cp:revision>2</cp:revision>
  <cp:lastPrinted>2014-12-16T16:05:00Z</cp:lastPrinted>
  <dcterms:created xsi:type="dcterms:W3CDTF">2016-12-02T17:49:00Z</dcterms:created>
  <dcterms:modified xsi:type="dcterms:W3CDTF">2016-12-02T17:49:00Z</dcterms:modified>
</cp:coreProperties>
</file>