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EC0" w:rsidRDefault="00B31EC0" w:rsidP="00B31EC0">
      <w:pPr>
        <w:widowControl w:val="0"/>
        <w:jc w:val="center"/>
      </w:pPr>
      <w:bookmarkStart w:id="0" w:name="_GoBack"/>
      <w:bookmarkEnd w:id="0"/>
      <w:r w:rsidRPr="00B31EC0">
        <w:rPr>
          <w:b/>
        </w:rPr>
        <w:t>South Carolina General Assembly</w:t>
      </w:r>
    </w:p>
    <w:p w:rsidR="00B31EC0" w:rsidRDefault="00B31EC0" w:rsidP="00B31EC0">
      <w:pPr>
        <w:widowControl w:val="0"/>
        <w:jc w:val="center"/>
      </w:pPr>
      <w:r>
        <w:t>121st Session, 2015-2016</w:t>
      </w:r>
    </w:p>
    <w:p w:rsidR="00B31EC0" w:rsidRDefault="00B31EC0" w:rsidP="00B31EC0">
      <w:pPr>
        <w:widowControl w:val="0"/>
        <w:jc w:val="left"/>
      </w:pPr>
    </w:p>
    <w:p w:rsidR="00B31EC0" w:rsidRDefault="00B31EC0" w:rsidP="00B31EC0">
      <w:pPr>
        <w:widowControl w:val="0"/>
        <w:jc w:val="left"/>
        <w:rPr>
          <w:b/>
        </w:rPr>
      </w:pPr>
      <w:r w:rsidRPr="00B31EC0">
        <w:rPr>
          <w:b/>
        </w:rPr>
        <w:t>H. 3415</w:t>
      </w:r>
    </w:p>
    <w:p w:rsidR="00B31EC0" w:rsidRDefault="00B31EC0" w:rsidP="00B31EC0">
      <w:pPr>
        <w:widowControl w:val="0"/>
        <w:jc w:val="left"/>
        <w:rPr>
          <w:b/>
        </w:rPr>
      </w:pPr>
    </w:p>
    <w:p w:rsidR="00B31EC0" w:rsidRDefault="00B31EC0" w:rsidP="00B31EC0">
      <w:pPr>
        <w:widowControl w:val="0"/>
        <w:jc w:val="left"/>
      </w:pPr>
      <w:r w:rsidRPr="00B31EC0">
        <w:rPr>
          <w:b/>
        </w:rPr>
        <w:t>STATUS INFORMATION</w:t>
      </w:r>
    </w:p>
    <w:p w:rsidR="00B31EC0" w:rsidRDefault="00B31EC0" w:rsidP="00B31EC0">
      <w:pPr>
        <w:widowControl w:val="0"/>
        <w:jc w:val="left"/>
      </w:pPr>
    </w:p>
    <w:p w:rsidR="00B31EC0" w:rsidRDefault="00B31EC0" w:rsidP="00B31EC0">
      <w:pPr>
        <w:widowControl w:val="0"/>
        <w:jc w:val="left"/>
      </w:pPr>
      <w:r>
        <w:t>House Resolution</w:t>
      </w:r>
    </w:p>
    <w:p w:rsidR="00B31EC0" w:rsidRDefault="00B31EC0" w:rsidP="00B31EC0">
      <w:pPr>
        <w:widowControl w:val="0"/>
        <w:jc w:val="left"/>
      </w:pPr>
      <w:r>
        <w:t>Sponsors: Reps. Gilliard, R.L. Brown, Whipper, Alexander, Allison, Anderson, Anthony, Atwater, Bales, Ballentine, Bamberg, Bannister, Bedingfield, Bernstein, Bingham, Bowers, Bradley, Brannon, G.A. Brown, Burns, Chumley, Clary, Clemmons, Clyburn, Cobb</w:t>
      </w:r>
      <w:r>
        <w:noBreakHyphen/>
        <w:t>Hunter, Cole, Collins, Corley, H.A. Crawford, Crosby, Daning, Delleney, Dillard, Douglas, Duckworth, Erickson, Felder, Finlay, Forrester, Funderburk, Gagnon, Gambrell, George,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White, Whitmire, Williams, Willis and Yow</w:t>
      </w:r>
    </w:p>
    <w:p w:rsidR="00B31EC0" w:rsidRDefault="00B31EC0" w:rsidP="00B31EC0">
      <w:pPr>
        <w:widowControl w:val="0"/>
        <w:jc w:val="left"/>
      </w:pPr>
      <w:r>
        <w:t>Document Path: l:\council\bills\nl\13472ab15.docx</w:t>
      </w:r>
    </w:p>
    <w:p w:rsidR="00B31EC0" w:rsidRDefault="00B31EC0" w:rsidP="00B31EC0">
      <w:pPr>
        <w:widowControl w:val="0"/>
        <w:jc w:val="left"/>
      </w:pPr>
    </w:p>
    <w:p w:rsidR="00B31EC0" w:rsidRDefault="00B31EC0" w:rsidP="00B31EC0">
      <w:pPr>
        <w:widowControl w:val="0"/>
        <w:jc w:val="left"/>
      </w:pPr>
      <w:r>
        <w:t>Introduced in the House on January 22, 2015</w:t>
      </w:r>
    </w:p>
    <w:p w:rsidR="00B31EC0" w:rsidRDefault="00B31EC0" w:rsidP="00B31EC0">
      <w:pPr>
        <w:widowControl w:val="0"/>
        <w:jc w:val="left"/>
      </w:pPr>
      <w:r>
        <w:t>Adopted by the House on January 22, 2015</w:t>
      </w:r>
    </w:p>
    <w:p w:rsidR="00B31EC0" w:rsidRDefault="00B31EC0" w:rsidP="00B31EC0">
      <w:pPr>
        <w:widowControl w:val="0"/>
        <w:jc w:val="left"/>
      </w:pPr>
    </w:p>
    <w:p w:rsidR="00B31EC0" w:rsidRDefault="00B31EC0" w:rsidP="00B31EC0">
      <w:pPr>
        <w:widowControl w:val="0"/>
        <w:jc w:val="left"/>
      </w:pPr>
      <w:r>
        <w:t xml:space="preserve">Summary: </w:t>
      </w:r>
      <w:r w:rsidR="00836CE0">
        <w:t>Reverend Dr. Larry Darnell Goss</w:t>
      </w:r>
    </w:p>
    <w:p w:rsidR="00B31EC0" w:rsidRDefault="00B31EC0" w:rsidP="00B31EC0">
      <w:pPr>
        <w:widowControl w:val="0"/>
        <w:jc w:val="left"/>
      </w:pPr>
    </w:p>
    <w:p w:rsidR="00B31EC0" w:rsidRDefault="00B31EC0" w:rsidP="00B31EC0">
      <w:pPr>
        <w:widowControl w:val="0"/>
        <w:jc w:val="left"/>
      </w:pPr>
    </w:p>
    <w:p w:rsidR="00B31EC0" w:rsidRDefault="00B31EC0" w:rsidP="00B31EC0">
      <w:pPr>
        <w:widowControl w:val="0"/>
        <w:tabs>
          <w:tab w:val="center" w:pos="590"/>
          <w:tab w:val="center" w:pos="1440"/>
          <w:tab w:val="left" w:pos="1872"/>
          <w:tab w:val="left" w:pos="9187"/>
        </w:tabs>
        <w:jc w:val="left"/>
      </w:pPr>
      <w:r w:rsidRPr="00B31EC0">
        <w:rPr>
          <w:b/>
        </w:rPr>
        <w:t>HISTORY OF LEGISLATIVE ACTIONS</w:t>
      </w:r>
    </w:p>
    <w:p w:rsidR="00B31EC0" w:rsidRDefault="00B31EC0" w:rsidP="00B31EC0">
      <w:pPr>
        <w:widowControl w:val="0"/>
        <w:tabs>
          <w:tab w:val="center" w:pos="590"/>
          <w:tab w:val="center" w:pos="1440"/>
          <w:tab w:val="left" w:pos="1872"/>
          <w:tab w:val="left" w:pos="9187"/>
        </w:tabs>
        <w:jc w:val="left"/>
      </w:pPr>
    </w:p>
    <w:p w:rsidR="00B31EC0" w:rsidRPr="00B31EC0" w:rsidRDefault="00B31EC0" w:rsidP="00B31EC0">
      <w:pPr>
        <w:widowControl w:val="0"/>
        <w:tabs>
          <w:tab w:val="center" w:pos="590"/>
          <w:tab w:val="center" w:pos="1440"/>
          <w:tab w:val="left" w:pos="1872"/>
          <w:tab w:val="left" w:pos="9187"/>
        </w:tabs>
        <w:jc w:val="left"/>
      </w:pPr>
      <w:r w:rsidRPr="00B31EC0">
        <w:rPr>
          <w:u w:val="single"/>
        </w:rPr>
        <w:tab/>
        <w:t>Date</w:t>
      </w:r>
      <w:r w:rsidRPr="00B31EC0">
        <w:rPr>
          <w:u w:val="single"/>
        </w:rPr>
        <w:tab/>
        <w:t>Body</w:t>
      </w:r>
      <w:r w:rsidRPr="00B31EC0">
        <w:rPr>
          <w:u w:val="single"/>
        </w:rPr>
        <w:tab/>
        <w:t>Action Description with journal page number</w:t>
      </w:r>
      <w:r w:rsidRPr="00B31EC0">
        <w:rPr>
          <w:u w:val="single"/>
        </w:rPr>
        <w:tab/>
      </w:r>
    </w:p>
    <w:p w:rsidR="00CF1337" w:rsidRDefault="00CF1337" w:rsidP="00CF1337">
      <w:pPr>
        <w:widowControl w:val="0"/>
        <w:tabs>
          <w:tab w:val="right" w:pos="1008"/>
          <w:tab w:val="left" w:pos="1152"/>
          <w:tab w:val="left" w:pos="1872"/>
          <w:tab w:val="left" w:pos="9187"/>
        </w:tabs>
        <w:ind w:left="2088" w:hanging="2088"/>
        <w:jc w:val="left"/>
      </w:pPr>
      <w:r>
        <w:tab/>
        <w:t>1/22/2015</w:t>
      </w:r>
      <w:r>
        <w:tab/>
        <w:t>House</w:t>
      </w:r>
      <w:r>
        <w:tab/>
      </w:r>
      <w:r w:rsidRPr="00A9238F">
        <w:t>Introduced and adopted (</w:t>
      </w:r>
      <w:hyperlink r:id="rId7" w:history="1">
        <w:r w:rsidRPr="004558D1">
          <w:rPr>
            <w:rStyle w:val="Hyperlink"/>
          </w:rPr>
          <w:t>House Journal</w:t>
        </w:r>
        <w:r w:rsidRPr="004558D1">
          <w:rPr>
            <w:rStyle w:val="Hyperlink"/>
          </w:rPr>
          <w:noBreakHyphen/>
          <w:t>page 6</w:t>
        </w:r>
      </w:hyperlink>
      <w:r w:rsidRPr="00A9238F">
        <w:t>)</w:t>
      </w:r>
    </w:p>
    <w:p w:rsidR="00CF1337" w:rsidRDefault="00CF1337" w:rsidP="00CF1337">
      <w:pPr>
        <w:widowControl w:val="0"/>
        <w:tabs>
          <w:tab w:val="right" w:pos="1008"/>
          <w:tab w:val="left" w:pos="1152"/>
          <w:tab w:val="left" w:pos="1872"/>
          <w:tab w:val="left" w:pos="9187"/>
        </w:tabs>
        <w:ind w:left="2088" w:hanging="2088"/>
        <w:jc w:val="left"/>
      </w:pPr>
    </w:p>
    <w:p w:rsidR="00B31EC0" w:rsidRDefault="00B31EC0" w:rsidP="00B31EC0">
      <w:pPr>
        <w:widowControl w:val="0"/>
        <w:tabs>
          <w:tab w:val="right" w:pos="1008"/>
          <w:tab w:val="left" w:pos="1152"/>
          <w:tab w:val="left" w:pos="1872"/>
          <w:tab w:val="left" w:pos="9187"/>
        </w:tabs>
        <w:ind w:left="2088" w:hanging="2088"/>
        <w:jc w:val="left"/>
      </w:pPr>
      <w:r>
        <w:t xml:space="preserve">View the latest </w:t>
      </w:r>
      <w:hyperlink r:id="rId8" w:history="1">
        <w:r w:rsidRPr="00B31EC0">
          <w:rPr>
            <w:rStyle w:val="Hyperlink"/>
          </w:rPr>
          <w:t>legislative information</w:t>
        </w:r>
      </w:hyperlink>
      <w:r>
        <w:t xml:space="preserve"> at the website</w:t>
      </w:r>
    </w:p>
    <w:p w:rsidR="00B31EC0" w:rsidRDefault="00B31EC0" w:rsidP="00B31EC0">
      <w:pPr>
        <w:widowControl w:val="0"/>
        <w:tabs>
          <w:tab w:val="right" w:pos="1008"/>
          <w:tab w:val="left" w:pos="1152"/>
          <w:tab w:val="left" w:pos="1872"/>
          <w:tab w:val="left" w:pos="9187"/>
        </w:tabs>
        <w:ind w:left="2088" w:hanging="2088"/>
        <w:jc w:val="left"/>
      </w:pPr>
    </w:p>
    <w:p w:rsidR="00B31EC0" w:rsidRPr="00B31EC0" w:rsidRDefault="00B31EC0" w:rsidP="00B31EC0">
      <w:pPr>
        <w:widowControl w:val="0"/>
        <w:tabs>
          <w:tab w:val="right" w:pos="1008"/>
          <w:tab w:val="left" w:pos="1152"/>
          <w:tab w:val="left" w:pos="1872"/>
          <w:tab w:val="left" w:pos="9187"/>
        </w:tabs>
        <w:ind w:left="2088" w:hanging="2088"/>
        <w:jc w:val="left"/>
      </w:pPr>
    </w:p>
    <w:p w:rsidR="00B31EC0" w:rsidRDefault="00B31EC0" w:rsidP="00B31EC0">
      <w:r w:rsidRPr="00B31EC0">
        <w:rPr>
          <w:b/>
        </w:rPr>
        <w:t>VERSIONS OF THIS BILL</w:t>
      </w:r>
    </w:p>
    <w:p w:rsidR="00B31EC0" w:rsidRDefault="00B31EC0" w:rsidP="00B31EC0"/>
    <w:p w:rsidR="00B31EC0" w:rsidRDefault="004558D1" w:rsidP="00B31EC0">
      <w:hyperlink r:id="rId9" w:history="1">
        <w:r w:rsidR="00B31EC0">
          <w:rPr>
            <w:rStyle w:val="Hyperlink"/>
          </w:rPr>
          <w:t>1/22/2015</w:t>
        </w:r>
      </w:hyperlink>
    </w:p>
    <w:p w:rsidR="00B31EC0" w:rsidRDefault="00B31EC0" w:rsidP="00B31EC0"/>
    <w:p w:rsidR="00B31EC0" w:rsidRDefault="00B31EC0" w:rsidP="00B31EC0">
      <w:pPr>
        <w:sectPr w:rsidR="00B31EC0" w:rsidSect="00B31EC0">
          <w:pgSz w:w="12240" w:h="15840" w:code="1"/>
          <w:pgMar w:top="1080" w:right="1440" w:bottom="1080" w:left="1440" w:header="720" w:footer="720" w:gutter="0"/>
          <w:cols w:space="720"/>
          <w:noEndnote/>
          <w:docGrid w:linePitch="360"/>
        </w:sectPr>
      </w:pPr>
    </w:p>
    <w:p w:rsidR="00E55BE8" w:rsidRDefault="00E55BE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5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0E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3089">
        <w:rPr>
          <w:color w:val="000000" w:themeColor="text1"/>
          <w:u w:color="000000" w:themeColor="text1"/>
        </w:rPr>
        <w:t>TO HONOR THE REVEREN</w:t>
      </w:r>
      <w:r w:rsidR="006D64AC">
        <w:rPr>
          <w:color w:val="000000" w:themeColor="text1"/>
          <w:u w:color="000000" w:themeColor="text1"/>
        </w:rPr>
        <w:t>D DR. LARRY DARNELL GOSS, SR.</w:t>
      </w:r>
      <w:r w:rsidRPr="00183089">
        <w:rPr>
          <w:color w:val="000000" w:themeColor="text1"/>
          <w:u w:color="000000" w:themeColor="text1"/>
        </w:rPr>
        <w:t>, OF MT. MORIAH MISSIONARY BAPTIST CHURCH IN NORTH CHARLESTON FOR HIS OUTSTANDING MINISTRY OF THE CHRISTIAN GOSPEL AND TO WISH HIM GOD</w:t>
      </w:r>
      <w:r w:rsidR="00096215" w:rsidRPr="00096215">
        <w:rPr>
          <w:color w:val="000000" w:themeColor="text1"/>
          <w:u w:color="000000" w:themeColor="text1"/>
        </w:rPr>
        <w:t>’</w:t>
      </w:r>
      <w:r w:rsidRPr="00183089">
        <w:rPr>
          <w:color w:val="000000" w:themeColor="text1"/>
          <w:u w:color="000000" w:themeColor="text1"/>
        </w:rPr>
        <w:t>S RICHEST BLESSINGS AS HE CONTINUES TO SERVE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6511" w:rsidRPr="00183089" w:rsidRDefault="00B50EFE"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06511" w:rsidRPr="00183089">
        <w:rPr>
          <w:color w:val="000000" w:themeColor="text1"/>
          <w:u w:color="000000" w:themeColor="text1"/>
        </w:rPr>
        <w:t>it is with great pleasure that the South Carolina House of Representatives honors those individuals who give tirelessly of themselves to succor the souls of men. The Revere</w:t>
      </w:r>
      <w:r w:rsidR="006D64AC">
        <w:rPr>
          <w:color w:val="000000" w:themeColor="text1"/>
          <w:u w:color="000000" w:themeColor="text1"/>
        </w:rPr>
        <w:t>nd Dr. Larry Darnell Goss, S</w:t>
      </w:r>
      <w:r w:rsidR="00606511" w:rsidRPr="00183089">
        <w:rPr>
          <w:color w:val="000000" w:themeColor="text1"/>
          <w:u w:color="000000" w:themeColor="text1"/>
        </w:rPr>
        <w:t>r</w:t>
      </w:r>
      <w:r w:rsidR="006D64AC">
        <w:rPr>
          <w:color w:val="000000" w:themeColor="text1"/>
          <w:u w:color="000000" w:themeColor="text1"/>
        </w:rPr>
        <w:t>.</w:t>
      </w:r>
      <w:r w:rsidR="00606511" w:rsidRPr="00183089">
        <w:rPr>
          <w:color w:val="000000" w:themeColor="text1"/>
          <w:u w:color="000000" w:themeColor="text1"/>
        </w:rPr>
        <w:t>, of Mt. Moriah Missionary Baptist Church, Inc., in North Charleston stands among their number as an outstanding minister of the Gospel, one much admired by colleagues, congregation, and area residents at large; and</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089">
        <w:rPr>
          <w:color w:val="000000" w:themeColor="text1"/>
          <w:u w:color="000000" w:themeColor="text1"/>
        </w:rPr>
        <w:t>Whereas, in preparation for his life</w:t>
      </w:r>
      <w:r w:rsidR="00096215" w:rsidRPr="00096215">
        <w:rPr>
          <w:color w:val="000000" w:themeColor="text1"/>
          <w:u w:color="000000" w:themeColor="text1"/>
        </w:rPr>
        <w:t>’</w:t>
      </w:r>
      <w:r w:rsidRPr="00183089">
        <w:rPr>
          <w:color w:val="000000" w:themeColor="text1"/>
          <w:u w:color="000000" w:themeColor="text1"/>
        </w:rPr>
        <w:t>s work, Larry Darnell Goss earned a bachelor of science degree in social science from Charleston Southern University, a master</w:t>
      </w:r>
      <w:r w:rsidR="00096215" w:rsidRPr="00096215">
        <w:rPr>
          <w:color w:val="000000" w:themeColor="text1"/>
          <w:u w:color="000000" w:themeColor="text1"/>
        </w:rPr>
        <w:t>’</w:t>
      </w:r>
      <w:r w:rsidRPr="00183089">
        <w:rPr>
          <w:color w:val="000000" w:themeColor="text1"/>
          <w:u w:color="000000" w:themeColor="text1"/>
        </w:rPr>
        <w:t>s degree in humanities from the University of Georgia, and double doctoral degrees in religious education and in pastoral counseling; and</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089">
        <w:rPr>
          <w:color w:val="000000" w:themeColor="text1"/>
          <w:u w:color="000000" w:themeColor="text1"/>
        </w:rPr>
        <w:t>Whereas, a native of Charleston, he joined the Mt. Moriah congregation in 1998, sharing his musical gifts with the youth choir for five years before answering his call to the ministry. Dr. Goss was licensed into the Gospel Ministry on February 18, 2001</w:t>
      </w:r>
      <w:r w:rsidR="006D64AC">
        <w:rPr>
          <w:color w:val="000000" w:themeColor="text1"/>
          <w:u w:color="000000" w:themeColor="text1"/>
        </w:rPr>
        <w:t>,</w:t>
      </w:r>
      <w:r w:rsidRPr="00183089">
        <w:rPr>
          <w:color w:val="000000" w:themeColor="text1"/>
          <w:u w:color="000000" w:themeColor="text1"/>
        </w:rPr>
        <w:t xml:space="preserve"> under the pastoral leadership of Reverend Dr. Augustus D. Robinson, Jr., and was ordained by the Charleston County Baptist Association at Mt. Moriah in 2005; and </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089">
        <w:rPr>
          <w:color w:val="000000" w:themeColor="text1"/>
          <w:u w:color="000000" w:themeColor="text1"/>
        </w:rPr>
        <w:t xml:space="preserve">Whereas, in his service at Mt. Moriah as part of the ministerial staff, he has assisted in various capacities including Bible study instructor, outreach minister, and officiant at numerous funerals, baptisms, and </w:t>
      </w:r>
      <w:r w:rsidRPr="00183089">
        <w:rPr>
          <w:color w:val="000000" w:themeColor="text1"/>
          <w:u w:color="000000" w:themeColor="text1"/>
        </w:rPr>
        <w:lastRenderedPageBreak/>
        <w:t>weddings. Dr. Goss</w:t>
      </w:r>
      <w:r w:rsidR="00096215" w:rsidRPr="00096215">
        <w:rPr>
          <w:color w:val="000000" w:themeColor="text1"/>
          <w:u w:color="000000" w:themeColor="text1"/>
        </w:rPr>
        <w:t>’</w:t>
      </w:r>
      <w:r w:rsidRPr="00183089">
        <w:rPr>
          <w:color w:val="000000" w:themeColor="text1"/>
          <w:u w:color="000000" w:themeColor="text1"/>
        </w:rPr>
        <w:t>s vast community and professional service includes service as a presidential member in good standing of the American Association of Christian Counselors, on the executive board of Charleston Southern University</w:t>
      </w:r>
      <w:r w:rsidR="00096215" w:rsidRPr="00096215">
        <w:rPr>
          <w:color w:val="000000" w:themeColor="text1"/>
          <w:u w:color="000000" w:themeColor="text1"/>
        </w:rPr>
        <w:t>’</w:t>
      </w:r>
      <w:r w:rsidRPr="00183089">
        <w:rPr>
          <w:color w:val="000000" w:themeColor="text1"/>
          <w:u w:color="000000" w:themeColor="text1"/>
        </w:rPr>
        <w:t>s Religion Department, on the board of the North Charleston And Vicinity Ministerial Alliance, and as a pastoral representative with the City of North Charleston for the Mayoral Task Force to Abate Retaliatory Crimes. A former board member of the CO Federal Credit Union, Dr. Goss also has served on the board of the United Methodist Relief Center and is past president of the Charleston County Ministerial Alliance Scholarship Committee; and</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089">
        <w:rPr>
          <w:color w:val="000000" w:themeColor="text1"/>
          <w:u w:color="000000" w:themeColor="text1"/>
        </w:rPr>
        <w:t xml:space="preserve">Whereas, the seventh child born to the late Mr. Horace Goss and Mrs. Catherina Goss, Dr. Goss is married to the former Miss Sharon Elaine Anderson, whom he lovingly and sincerely serenaded as she came down the aisle to </w:t>
      </w:r>
      <w:r w:rsidR="00B61684">
        <w:rPr>
          <w:color w:val="000000" w:themeColor="text1"/>
          <w:u w:color="000000" w:themeColor="text1"/>
        </w:rPr>
        <w:t>“</w:t>
      </w:r>
      <w:r w:rsidRPr="00183089">
        <w:rPr>
          <w:color w:val="000000" w:themeColor="text1"/>
          <w:u w:color="000000" w:themeColor="text1"/>
        </w:rPr>
        <w:t>On the Wings of Love.</w:t>
      </w:r>
      <w:r w:rsidR="00B61684">
        <w:rPr>
          <w:color w:val="000000" w:themeColor="text1"/>
          <w:u w:color="000000" w:themeColor="text1"/>
        </w:rPr>
        <w:t>”</w:t>
      </w:r>
      <w:r w:rsidRPr="00183089">
        <w:rPr>
          <w:color w:val="000000" w:themeColor="text1"/>
          <w:u w:color="000000" w:themeColor="text1"/>
        </w:rPr>
        <w:t xml:space="preserve"> Together, they are the proud parents of two beautiful little girls, Kristian E. Goss and Kailin E. Goss, and a fine young son, Larry Darnell Goss, Jr</w:t>
      </w:r>
      <w:r w:rsidR="00B61684">
        <w:rPr>
          <w:color w:val="000000" w:themeColor="text1"/>
          <w:u w:color="000000" w:themeColor="text1"/>
        </w:rPr>
        <w:t>.; and</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EFE"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089">
        <w:rPr>
          <w:color w:val="000000" w:themeColor="text1"/>
          <w:u w:color="000000" w:themeColor="text1"/>
        </w:rPr>
        <w:t>Whereas, the House, cognizant of his many years of spiritual nourishment of the people of South Carolina, wishes to express its grateful thanks to Dr. Goss and wish him God</w:t>
      </w:r>
      <w:r w:rsidR="00096215" w:rsidRPr="00096215">
        <w:rPr>
          <w:color w:val="000000" w:themeColor="text1"/>
          <w:u w:color="000000" w:themeColor="text1"/>
        </w:rPr>
        <w:t>’</w:t>
      </w:r>
      <w:r w:rsidRPr="00183089">
        <w:rPr>
          <w:color w:val="000000" w:themeColor="text1"/>
          <w:u w:color="000000" w:themeColor="text1"/>
        </w:rPr>
        <w:t xml:space="preserve">s best as he continues to run the race the Lord has set before him. </w:t>
      </w:r>
      <w:r w:rsidR="00B50EFE">
        <w:t xml:space="preserve"> Now, therefore,</w:t>
      </w:r>
    </w:p>
    <w:p w:rsidR="00B50EFE" w:rsidRDefault="00B50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EFE" w:rsidRDefault="00B50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0EFE" w:rsidRDefault="00B50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511" w:rsidRPr="00183089" w:rsidRDefault="00B50EFE"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06511">
        <w:t xml:space="preserve"> </w:t>
      </w:r>
      <w:r w:rsidR="00606511" w:rsidRPr="00183089">
        <w:rPr>
          <w:color w:val="000000" w:themeColor="text1"/>
          <w:u w:color="000000" w:themeColor="text1"/>
        </w:rPr>
        <w:t>the members of the South Carolina House of Representatives, by this resolution, honor the Revere</w:t>
      </w:r>
      <w:r w:rsidR="006D64AC">
        <w:rPr>
          <w:color w:val="000000" w:themeColor="text1"/>
          <w:u w:color="000000" w:themeColor="text1"/>
        </w:rPr>
        <w:t>nd Dr. Larry Darnell Goss, S</w:t>
      </w:r>
      <w:r w:rsidR="00606511" w:rsidRPr="00183089">
        <w:rPr>
          <w:color w:val="000000" w:themeColor="text1"/>
          <w:u w:color="000000" w:themeColor="text1"/>
        </w:rPr>
        <w:t>r</w:t>
      </w:r>
      <w:r w:rsidR="006D64AC">
        <w:rPr>
          <w:color w:val="000000" w:themeColor="text1"/>
          <w:u w:color="000000" w:themeColor="text1"/>
        </w:rPr>
        <w:t>.</w:t>
      </w:r>
      <w:r w:rsidR="00606511" w:rsidRPr="00183089">
        <w:rPr>
          <w:color w:val="000000" w:themeColor="text1"/>
          <w:u w:color="000000" w:themeColor="text1"/>
        </w:rPr>
        <w:t>, of Mt. Moriah Missionary Baptist Church, Inc., in North Charleston for his outstanding ministry of the Christian gospel and to wish him God</w:t>
      </w:r>
      <w:r w:rsidR="00096215" w:rsidRPr="00096215">
        <w:rPr>
          <w:color w:val="000000" w:themeColor="text1"/>
          <w:u w:color="000000" w:themeColor="text1"/>
        </w:rPr>
        <w:t>’</w:t>
      </w:r>
      <w:r w:rsidR="00606511" w:rsidRPr="00183089">
        <w:rPr>
          <w:color w:val="000000" w:themeColor="text1"/>
          <w:u w:color="000000" w:themeColor="text1"/>
        </w:rPr>
        <w:t>s richest blessings as he continues to serve the Lord.</w:t>
      </w: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511" w:rsidRPr="00183089" w:rsidRDefault="00606511" w:rsidP="0060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3089">
        <w:rPr>
          <w:color w:val="000000" w:themeColor="text1"/>
          <w:u w:color="000000" w:themeColor="text1"/>
        </w:rPr>
        <w:t>Be it further resolved that a copy of this resolution be provided to Revere</w:t>
      </w:r>
      <w:r w:rsidR="006D64AC">
        <w:rPr>
          <w:color w:val="000000" w:themeColor="text1"/>
          <w:u w:color="000000" w:themeColor="text1"/>
        </w:rPr>
        <w:t>nd Dr. Larry Darnell Goss, S</w:t>
      </w:r>
      <w:r w:rsidRPr="00183089">
        <w:rPr>
          <w:color w:val="000000" w:themeColor="text1"/>
          <w:u w:color="000000" w:themeColor="text1"/>
        </w:rPr>
        <w:t>r.</w:t>
      </w:r>
    </w:p>
    <w:p w:rsidR="00D16B85" w:rsidRDefault="000962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EC0" w:rsidRDefault="00B31EC0" w:rsidP="00B31EC0">
      <w:pPr>
        <w:suppressAutoHyphens/>
      </w:pPr>
    </w:p>
    <w:sectPr w:rsidR="00B31EC0" w:rsidSect="00B31E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EFE" w:rsidRDefault="00B50EFE" w:rsidP="009F0C77">
      <w:r>
        <w:separator/>
      </w:r>
    </w:p>
  </w:endnote>
  <w:endnote w:type="continuationSeparator" w:id="0">
    <w:p w:rsidR="00B50EFE" w:rsidRDefault="00B50E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E91E17-5824-4DCA-94A8-7949E9FEEEFC}"/>
    <w:embedBold r:id="rId2" w:fontKey="{AB833925-61B6-4AA6-8EBA-14E7C4D1765A}"/>
  </w:font>
  <w:font w:name="Calibri">
    <w:panose1 w:val="020F0502020204030204"/>
    <w:charset w:val="00"/>
    <w:family w:val="swiss"/>
    <w:pitch w:val="variable"/>
    <w:sig w:usb0="E00002FF" w:usb1="4000ACFF" w:usb2="00000001" w:usb3="00000000" w:csb0="0000019F" w:csb1="00000000"/>
    <w:embedRegular r:id="rId3" w:fontKey="{D2DA27CD-E3F3-425C-96E9-33F734A70287}"/>
  </w:font>
  <w:font w:name="Segoe UI">
    <w:panose1 w:val="020B0502040204020203"/>
    <w:charset w:val="00"/>
    <w:family w:val="swiss"/>
    <w:pitch w:val="variable"/>
    <w:sig w:usb0="E10022FF" w:usb1="C000E47F" w:usb2="00000029" w:usb3="00000000" w:csb0="000001DF" w:csb1="00000000"/>
    <w:embedRegular r:id="rId4" w:fontKey="{44607E6D-E6CC-4C7A-A826-FD5243260244}"/>
  </w:font>
  <w:font w:name="Cambria">
    <w:panose1 w:val="02040503050406030204"/>
    <w:charset w:val="00"/>
    <w:family w:val="roman"/>
    <w:pitch w:val="variable"/>
    <w:sig w:usb0="E00002FF" w:usb1="400004FF" w:usb2="00000000" w:usb3="00000000" w:csb0="0000019F" w:csb1="00000000"/>
    <w:embedRegular r:id="rId5" w:fontKey="{C0284316-0E5A-492B-869C-2D338ECA96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EC0" w:rsidRPr="00E55BE8" w:rsidRDefault="00B31EC0" w:rsidP="00E55BE8">
    <w:pPr>
      <w:pStyle w:val="Footer"/>
      <w:tabs>
        <w:tab w:val="clear" w:pos="4680"/>
        <w:tab w:val="clear" w:pos="9360"/>
        <w:tab w:val="center" w:pos="2995"/>
      </w:tabs>
      <w:spacing w:before="120"/>
    </w:pPr>
    <w:r>
      <w:t>[3415]</w:t>
    </w:r>
    <w:r>
      <w:tab/>
    </w:r>
    <w:r>
      <w:fldChar w:fldCharType="begin"/>
    </w:r>
    <w:r>
      <w:instrText xml:space="preserve"> PAGE  \* MERGEFORMAT </w:instrText>
    </w:r>
    <w:r>
      <w:fldChar w:fldCharType="separate"/>
    </w:r>
    <w:r w:rsidR="004558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EFE" w:rsidRDefault="00B50EFE" w:rsidP="009F0C77">
      <w:r>
        <w:separator/>
      </w:r>
    </w:p>
  </w:footnote>
  <w:footnote w:type="continuationSeparator" w:id="0">
    <w:p w:rsidR="00B50EFE" w:rsidRDefault="00B50E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72AB15"/>
    <w:docVar w:name="CoverBillType" w:val="r"/>
    <w:docVar w:name="docpath" w:val="L:\Council\bills\NL\13472AB15.DOCX"/>
    <w:docVar w:name="dvBillNumber" w:val="3415"/>
    <w:docVar w:name="dvBillNumberPrefix" w:val="H. "/>
    <w:docVar w:name="dvOriginalBody" w:val="House"/>
    <w:docVar w:name="dvSteno" w:val="NL"/>
    <w:docVar w:name="NameofBody" w:val="h"/>
    <w:docVar w:name="vgroup2" w:val="Council"/>
  </w:docVars>
  <w:rsids>
    <w:rsidRoot w:val="00B50EFE"/>
    <w:rsid w:val="00011869"/>
    <w:rsid w:val="00015CD6"/>
    <w:rsid w:val="00096215"/>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558D1"/>
    <w:rsid w:val="004809EE"/>
    <w:rsid w:val="004E7D54"/>
    <w:rsid w:val="005273C6"/>
    <w:rsid w:val="0052793E"/>
    <w:rsid w:val="00530A69"/>
    <w:rsid w:val="00545593"/>
    <w:rsid w:val="00577C6C"/>
    <w:rsid w:val="005C2FE2"/>
    <w:rsid w:val="005E2BC9"/>
    <w:rsid w:val="00605102"/>
    <w:rsid w:val="00606511"/>
    <w:rsid w:val="00620483"/>
    <w:rsid w:val="006215AA"/>
    <w:rsid w:val="006913C9"/>
    <w:rsid w:val="0069470D"/>
    <w:rsid w:val="006D3301"/>
    <w:rsid w:val="006D64AC"/>
    <w:rsid w:val="00734F00"/>
    <w:rsid w:val="007A70AE"/>
    <w:rsid w:val="008362E8"/>
    <w:rsid w:val="00836CE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1EC0"/>
    <w:rsid w:val="00B412D4"/>
    <w:rsid w:val="00B50EFE"/>
    <w:rsid w:val="00B61684"/>
    <w:rsid w:val="00B66C93"/>
    <w:rsid w:val="00BE3C22"/>
    <w:rsid w:val="00C0345E"/>
    <w:rsid w:val="00C3483A"/>
    <w:rsid w:val="00C74E9D"/>
    <w:rsid w:val="00C82FD3"/>
    <w:rsid w:val="00C92819"/>
    <w:rsid w:val="00CC6B7B"/>
    <w:rsid w:val="00CD2089"/>
    <w:rsid w:val="00CF1337"/>
    <w:rsid w:val="00D16B85"/>
    <w:rsid w:val="00D73A67"/>
    <w:rsid w:val="00D970A9"/>
    <w:rsid w:val="00DF3845"/>
    <w:rsid w:val="00E41911"/>
    <w:rsid w:val="00E55BE8"/>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422FA3-B7A8-4BFC-8A59-EEBAE81ED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2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215"/>
    <w:rPr>
      <w:rFonts w:ascii="Segoe UI" w:eastAsia="Times New Roman" w:hAnsi="Segoe UI" w:cs="Segoe UI"/>
      <w:sz w:val="18"/>
      <w:szCs w:val="18"/>
    </w:rPr>
  </w:style>
  <w:style w:type="character" w:styleId="Hyperlink">
    <w:name w:val="Hyperlink"/>
    <w:basedOn w:val="DefaultParagraphFont"/>
    <w:uiPriority w:val="99"/>
    <w:unhideWhenUsed/>
    <w:rsid w:val="00B31E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15&amp;session=121&amp;summary=B" TargetMode="Externa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15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F2B69-37D9-4BC4-B189-A5E7F30B1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795</Words>
  <Characters>4535</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3415: Reverend Dr. Larry Darnell Goss - South Carolina Legislature Online</dc:title>
  <dc:creator>nancylee</dc:creator>
  <cp:lastModifiedBy>N Cumfer</cp:lastModifiedBy>
  <cp:revision>2</cp:revision>
  <cp:lastPrinted>2015-01-21T20:31:00Z</cp:lastPrinted>
  <dcterms:created xsi:type="dcterms:W3CDTF">2016-12-02T18:00:00Z</dcterms:created>
  <dcterms:modified xsi:type="dcterms:W3CDTF">2016-12-02T18:00:00Z</dcterms:modified>
</cp:coreProperties>
</file>