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631EA">
        <w:rPr>
          <w:rFonts w:eastAsia="Times New Roman" w:cs="Times New Roman"/>
          <w:b/>
          <w:szCs w:val="20"/>
        </w:rPr>
        <w:t>South Carolina General Assembly</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31EA">
        <w:rPr>
          <w:rFonts w:eastAsia="Times New Roman" w:cs="Times New Roman"/>
          <w:szCs w:val="20"/>
        </w:rPr>
        <w:t>121st Session, 2015-2016</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1EA" w:rsidRPr="002631EA" w:rsidRDefault="00D0067D"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A69, R112, H3568</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1EA">
        <w:rPr>
          <w:rFonts w:eastAsia="Times New Roman" w:cs="Times New Roman"/>
          <w:b/>
          <w:szCs w:val="20"/>
        </w:rPr>
        <w:t>STATUS INFORMATION</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1EA">
        <w:rPr>
          <w:rFonts w:eastAsia="Times New Roman" w:cs="Times New Roman"/>
          <w:szCs w:val="20"/>
        </w:rPr>
        <w:t>General Bill</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1EA">
        <w:rPr>
          <w:rFonts w:eastAsia="Times New Roman" w:cs="Times New Roman"/>
          <w:szCs w:val="20"/>
        </w:rPr>
        <w:t>Sponsors: Reps. G.R. Smith, Duckworth, Burns, Goldfinch, Clemmons, Yow, Kirby, Spires, Norrell, Cobb</w:t>
      </w:r>
      <w:r w:rsidRPr="002631EA">
        <w:rPr>
          <w:rFonts w:eastAsia="Times New Roman" w:cs="Times New Roman"/>
          <w:szCs w:val="20"/>
        </w:rPr>
        <w:noBreakHyphen/>
        <w:t>Hunter, Daning, Parks, Mitchell, Robinson</w:t>
      </w:r>
      <w:r w:rsidRPr="002631EA">
        <w:rPr>
          <w:rFonts w:eastAsia="Times New Roman" w:cs="Times New Roman"/>
          <w:szCs w:val="20"/>
        </w:rPr>
        <w:noBreakHyphen/>
        <w:t>Simpson, Bamberg, Limehouse, Sottile, Cole, Corley, Felder, Finlay, Funderburk, Gagnon, Hamilton, Hardee, Hardwick, Henderson, McCoy, McKnight, Nanney, Sandifer, Tallon, Wells, Willis, Dillard and Stavrinakis</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1EA">
        <w:rPr>
          <w:rFonts w:eastAsia="Times New Roman" w:cs="Times New Roman"/>
          <w:szCs w:val="20"/>
        </w:rPr>
        <w:t>Document Path: l:\council\bills\dka\3061sa15.docx</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4890" w:rsidRDefault="00CC4890"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2015</w:t>
      </w:r>
    </w:p>
    <w:p w:rsidR="00CC4890" w:rsidRDefault="00CC4890"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2015</w:t>
      </w:r>
    </w:p>
    <w:p w:rsidR="00CC4890" w:rsidRDefault="00CC4890"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2015</w:t>
      </w:r>
    </w:p>
    <w:p w:rsidR="00CC4890" w:rsidRDefault="00CC4890"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CC4890" w:rsidRDefault="00CC4890"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2015, Signed</w:t>
      </w:r>
    </w:p>
    <w:p w:rsidR="00CC4890" w:rsidRDefault="00CC4890"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1EA">
        <w:rPr>
          <w:rFonts w:eastAsia="Times New Roman" w:cs="Times New Roman"/>
          <w:szCs w:val="20"/>
        </w:rPr>
        <w:t>Summary: Sales tax exemptions</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1EA" w:rsidRPr="002631EA" w:rsidRDefault="002631EA" w:rsidP="002631EA">
      <w:pPr>
        <w:widowControl w:val="0"/>
        <w:tabs>
          <w:tab w:val="center" w:pos="590"/>
          <w:tab w:val="center" w:pos="1440"/>
          <w:tab w:val="left" w:pos="1872"/>
          <w:tab w:val="left" w:pos="9187"/>
        </w:tabs>
        <w:rPr>
          <w:rFonts w:eastAsia="Times New Roman" w:cs="Times New Roman"/>
          <w:szCs w:val="20"/>
        </w:rPr>
      </w:pPr>
      <w:r w:rsidRPr="002631EA">
        <w:rPr>
          <w:rFonts w:eastAsia="Times New Roman" w:cs="Times New Roman"/>
          <w:b/>
          <w:szCs w:val="20"/>
        </w:rPr>
        <w:t>HISTORY OF LEGISLATIVE ACTIONS</w:t>
      </w:r>
    </w:p>
    <w:p w:rsidR="002631EA" w:rsidRPr="002631EA" w:rsidRDefault="002631EA" w:rsidP="002631EA">
      <w:pPr>
        <w:widowControl w:val="0"/>
        <w:tabs>
          <w:tab w:val="center" w:pos="590"/>
          <w:tab w:val="center" w:pos="1440"/>
          <w:tab w:val="left" w:pos="1872"/>
          <w:tab w:val="left" w:pos="9187"/>
        </w:tabs>
        <w:rPr>
          <w:rFonts w:eastAsia="Times New Roman" w:cs="Times New Roman"/>
          <w:szCs w:val="20"/>
        </w:rPr>
      </w:pPr>
    </w:p>
    <w:p w:rsidR="002631EA" w:rsidRPr="002631EA" w:rsidRDefault="002631EA" w:rsidP="002631EA">
      <w:pPr>
        <w:widowControl w:val="0"/>
        <w:tabs>
          <w:tab w:val="center" w:pos="590"/>
          <w:tab w:val="center" w:pos="1440"/>
          <w:tab w:val="left" w:pos="1872"/>
          <w:tab w:val="left" w:pos="9187"/>
        </w:tabs>
        <w:rPr>
          <w:rFonts w:eastAsia="Times New Roman" w:cs="Times New Roman"/>
          <w:szCs w:val="20"/>
        </w:rPr>
      </w:pPr>
      <w:r w:rsidRPr="002631EA">
        <w:rPr>
          <w:rFonts w:eastAsia="Times New Roman" w:cs="Times New Roman"/>
          <w:szCs w:val="20"/>
          <w:u w:val="single"/>
        </w:rPr>
        <w:tab/>
        <w:t>Date</w:t>
      </w:r>
      <w:r w:rsidRPr="002631EA">
        <w:rPr>
          <w:rFonts w:eastAsia="Times New Roman" w:cs="Times New Roman"/>
          <w:szCs w:val="20"/>
          <w:u w:val="single"/>
        </w:rPr>
        <w:tab/>
        <w:t>Body</w:t>
      </w:r>
      <w:r w:rsidRPr="002631EA">
        <w:rPr>
          <w:rFonts w:eastAsia="Times New Roman" w:cs="Times New Roman"/>
          <w:szCs w:val="20"/>
          <w:u w:val="single"/>
        </w:rPr>
        <w:tab/>
        <w:t>Action Description with journal page number</w:t>
      </w:r>
      <w:r w:rsidRPr="002631EA">
        <w:rPr>
          <w:rFonts w:eastAsia="Times New Roman" w:cs="Times New Roman"/>
          <w:szCs w:val="20"/>
          <w:u w:val="single"/>
        </w:rPr>
        <w:tab/>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0949D0">
        <w:rPr>
          <w:rFonts w:cs="Times New Roman"/>
        </w:rPr>
        <w:t>Introduced and read first time (</w:t>
      </w:r>
      <w:hyperlink r:id="rId7" w:history="1">
        <w:r w:rsidRPr="006F7190">
          <w:rPr>
            <w:rStyle w:val="Hyperlink"/>
            <w:rFonts w:cs="Times New Roman"/>
          </w:rPr>
          <w:t>House Journal</w:t>
        </w:r>
        <w:r w:rsidRPr="006F7190">
          <w:rPr>
            <w:rStyle w:val="Hyperlink"/>
            <w:rFonts w:cs="Times New Roman"/>
          </w:rPr>
          <w:noBreakHyphen/>
          <w:t>page 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2/11/2015</w:t>
      </w:r>
      <w:r>
        <w:rPr>
          <w:rFonts w:cs="Times New Roman"/>
        </w:rPr>
        <w:tab/>
        <w:t>House</w:t>
      </w:r>
      <w:r>
        <w:rPr>
          <w:rFonts w:cs="Times New Roman"/>
        </w:rPr>
        <w:tab/>
      </w:r>
      <w:r w:rsidRPr="000949D0">
        <w:rPr>
          <w:rFonts w:cs="Times New Roman"/>
        </w:rPr>
        <w:t>Referred</w:t>
      </w:r>
      <w:r>
        <w:rPr>
          <w:rFonts w:cs="Times New Roman"/>
        </w:rPr>
        <w:t xml:space="preserve"> to Committee on </w:t>
      </w:r>
      <w:r w:rsidRPr="000949D0">
        <w:rPr>
          <w:rFonts w:cs="Times New Roman"/>
          <w:b/>
        </w:rPr>
        <w:t>Ways and Means</w:t>
      </w:r>
      <w:r>
        <w:rPr>
          <w:rFonts w:cs="Times New Roman"/>
        </w:rPr>
        <w:t xml:space="preserve"> </w:t>
      </w:r>
      <w:r w:rsidRPr="000949D0">
        <w:rPr>
          <w:rFonts w:cs="Times New Roman"/>
        </w:rPr>
        <w:t>(</w:t>
      </w:r>
      <w:hyperlink r:id="rId8" w:history="1">
        <w:r w:rsidRPr="006F7190">
          <w:rPr>
            <w:rStyle w:val="Hyperlink"/>
            <w:rFonts w:cs="Times New Roman"/>
          </w:rPr>
          <w:t>House Journal</w:t>
        </w:r>
        <w:r w:rsidRPr="006F7190">
          <w:rPr>
            <w:rStyle w:val="Hyperlink"/>
            <w:rFonts w:cs="Times New Roman"/>
          </w:rPr>
          <w:noBreakHyphen/>
          <w:t>page 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4/15/2015</w:t>
      </w:r>
      <w:r>
        <w:rPr>
          <w:rFonts w:cs="Times New Roman"/>
        </w:rPr>
        <w:tab/>
        <w:t>House</w:t>
      </w:r>
      <w:r>
        <w:rPr>
          <w:rFonts w:cs="Times New Roman"/>
        </w:rPr>
        <w:tab/>
      </w:r>
      <w:r w:rsidRPr="000949D0">
        <w:rPr>
          <w:rFonts w:cs="Times New Roman"/>
        </w:rPr>
        <w:t>Member(s) request name added as sponsor: Dillard</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0949D0">
        <w:rPr>
          <w:rFonts w:cs="Times New Roman"/>
        </w:rPr>
        <w:t>Member(s) request name added as sponsor: Stavrinakis</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0949D0">
        <w:rPr>
          <w:rFonts w:cs="Times New Roman"/>
        </w:rPr>
        <w:t>Committee r</w:t>
      </w:r>
      <w:r>
        <w:rPr>
          <w:rFonts w:cs="Times New Roman"/>
        </w:rPr>
        <w:t xml:space="preserve">eport: Favorable </w:t>
      </w:r>
      <w:r w:rsidRPr="000949D0">
        <w:rPr>
          <w:rFonts w:cs="Times New Roman"/>
          <w:b/>
        </w:rPr>
        <w:t>Ways and Means</w:t>
      </w:r>
      <w:r>
        <w:rPr>
          <w:rFonts w:cs="Times New Roman"/>
        </w:rPr>
        <w:t xml:space="preserve"> </w:t>
      </w:r>
      <w:r w:rsidRPr="000949D0">
        <w:rPr>
          <w:rFonts w:cs="Times New Roman"/>
        </w:rPr>
        <w:t>(</w:t>
      </w:r>
      <w:hyperlink r:id="rId9" w:history="1">
        <w:r w:rsidRPr="006F7190">
          <w:rPr>
            <w:rStyle w:val="Hyperlink"/>
            <w:rFonts w:cs="Times New Roman"/>
          </w:rPr>
          <w:t>House Journal</w:t>
        </w:r>
        <w:r w:rsidRPr="006F7190">
          <w:rPr>
            <w:rStyle w:val="Hyperlink"/>
            <w:rFonts w:cs="Times New Roman"/>
          </w:rPr>
          <w:noBreakHyphen/>
          <w:t>page 120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0949D0">
        <w:rPr>
          <w:rFonts w:cs="Times New Roman"/>
        </w:rPr>
        <w:t>Debat</w:t>
      </w:r>
      <w:r>
        <w:rPr>
          <w:rFonts w:cs="Times New Roman"/>
        </w:rPr>
        <w:t>e adjourned until Wed., 4</w:t>
      </w:r>
      <w:r>
        <w:rPr>
          <w:rFonts w:cs="Times New Roman"/>
        </w:rPr>
        <w:noBreakHyphen/>
        <w:t>29</w:t>
      </w:r>
      <w:r>
        <w:rPr>
          <w:rFonts w:cs="Times New Roman"/>
        </w:rPr>
        <w:noBreakHyphen/>
        <w:t xml:space="preserve">15 </w:t>
      </w:r>
      <w:r w:rsidRPr="000949D0">
        <w:rPr>
          <w:rFonts w:cs="Times New Roman"/>
        </w:rPr>
        <w:t>(</w:t>
      </w:r>
      <w:hyperlink r:id="rId10" w:history="1">
        <w:r w:rsidRPr="006F7190">
          <w:rPr>
            <w:rStyle w:val="Hyperlink"/>
            <w:rFonts w:cs="Times New Roman"/>
          </w:rPr>
          <w:t>House Journal</w:t>
        </w:r>
        <w:r w:rsidRPr="006F7190">
          <w:rPr>
            <w:rStyle w:val="Hyperlink"/>
            <w:rFonts w:cs="Times New Roman"/>
          </w:rPr>
          <w:noBreakHyphen/>
          <w:t>page 120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0949D0">
        <w:rPr>
          <w:rFonts w:cs="Times New Roman"/>
        </w:rPr>
        <w:t>Amended (</w:t>
      </w:r>
      <w:hyperlink r:id="rId11" w:history="1">
        <w:r w:rsidRPr="006F7190">
          <w:rPr>
            <w:rStyle w:val="Hyperlink"/>
            <w:rFonts w:cs="Times New Roman"/>
          </w:rPr>
          <w:t>House Journal</w:t>
        </w:r>
        <w:r w:rsidRPr="006F7190">
          <w:rPr>
            <w:rStyle w:val="Hyperlink"/>
            <w:rFonts w:cs="Times New Roman"/>
          </w:rPr>
          <w:noBreakHyphen/>
          <w:t>page 109</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0949D0">
        <w:rPr>
          <w:rFonts w:cs="Times New Roman"/>
        </w:rPr>
        <w:t>Read second time (</w:t>
      </w:r>
      <w:hyperlink r:id="rId12" w:history="1">
        <w:r w:rsidRPr="006F7190">
          <w:rPr>
            <w:rStyle w:val="Hyperlink"/>
            <w:rFonts w:cs="Times New Roman"/>
          </w:rPr>
          <w:t>House Journal</w:t>
        </w:r>
        <w:r w:rsidRPr="006F7190">
          <w:rPr>
            <w:rStyle w:val="Hyperlink"/>
            <w:rFonts w:cs="Times New Roman"/>
          </w:rPr>
          <w:noBreakHyphen/>
          <w:t>page 109</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0949D0">
        <w:rPr>
          <w:rFonts w:cs="Times New Roman"/>
        </w:rPr>
        <w:t>Roll call Yeas</w:t>
      </w:r>
      <w:r>
        <w:rPr>
          <w:rFonts w:cs="Times New Roman"/>
        </w:rPr>
        <w:noBreakHyphen/>
      </w:r>
      <w:r w:rsidRPr="000949D0">
        <w:rPr>
          <w:rFonts w:cs="Times New Roman"/>
        </w:rPr>
        <w:t>75  Nays</w:t>
      </w:r>
      <w:r>
        <w:rPr>
          <w:rFonts w:cs="Times New Roman"/>
        </w:rPr>
        <w:noBreakHyphen/>
      </w:r>
      <w:r w:rsidRPr="000949D0">
        <w:rPr>
          <w:rFonts w:cs="Times New Roman"/>
        </w:rPr>
        <w:t>15 (</w:t>
      </w:r>
      <w:hyperlink r:id="rId13" w:history="1">
        <w:r w:rsidRPr="006F7190">
          <w:rPr>
            <w:rStyle w:val="Hyperlink"/>
            <w:rFonts w:cs="Times New Roman"/>
          </w:rPr>
          <w:t>House Journal</w:t>
        </w:r>
        <w:r w:rsidRPr="006F7190">
          <w:rPr>
            <w:rStyle w:val="Hyperlink"/>
            <w:rFonts w:cs="Times New Roman"/>
          </w:rPr>
          <w:noBreakHyphen/>
          <w:t>page 110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0949D0">
        <w:rPr>
          <w:rFonts w:cs="Times New Roman"/>
        </w:rPr>
        <w:t>Rea</w:t>
      </w:r>
      <w:r>
        <w:rPr>
          <w:rFonts w:cs="Times New Roman"/>
        </w:rPr>
        <w:t xml:space="preserve">d third time and sent to Senate </w:t>
      </w:r>
      <w:r w:rsidRPr="000949D0">
        <w:rPr>
          <w:rFonts w:cs="Times New Roman"/>
        </w:rPr>
        <w:t>(</w:t>
      </w:r>
      <w:hyperlink r:id="rId14" w:history="1">
        <w:r w:rsidRPr="006F7190">
          <w:rPr>
            <w:rStyle w:val="Hyperlink"/>
            <w:rFonts w:cs="Times New Roman"/>
          </w:rPr>
          <w:t>House Journal</w:t>
        </w:r>
        <w:r w:rsidRPr="006F7190">
          <w:rPr>
            <w:rStyle w:val="Hyperlink"/>
            <w:rFonts w:cs="Times New Roman"/>
          </w:rPr>
          <w:noBreakHyphen/>
          <w:t>page 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0949D0">
        <w:rPr>
          <w:rFonts w:cs="Times New Roman"/>
        </w:rPr>
        <w:t>Introduced and read first time (</w:t>
      </w:r>
      <w:hyperlink r:id="rId15" w:history="1">
        <w:r w:rsidRPr="006F7190">
          <w:rPr>
            <w:rStyle w:val="Hyperlink"/>
            <w:rFonts w:cs="Times New Roman"/>
          </w:rPr>
          <w:t>Senate Journal</w:t>
        </w:r>
        <w:r w:rsidRPr="006F7190">
          <w:rPr>
            <w:rStyle w:val="Hyperlink"/>
            <w:rFonts w:cs="Times New Roman"/>
          </w:rPr>
          <w:noBreakHyphen/>
          <w:t>page 11</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5/4/2015</w:t>
      </w:r>
      <w:r>
        <w:rPr>
          <w:rFonts w:cs="Times New Roman"/>
        </w:rPr>
        <w:tab/>
        <w:t>Senate</w:t>
      </w:r>
      <w:r>
        <w:rPr>
          <w:rFonts w:cs="Times New Roman"/>
        </w:rPr>
        <w:tab/>
      </w:r>
      <w:r w:rsidRPr="000949D0">
        <w:rPr>
          <w:rFonts w:cs="Times New Roman"/>
        </w:rPr>
        <w:t>R</w:t>
      </w:r>
      <w:r>
        <w:rPr>
          <w:rFonts w:cs="Times New Roman"/>
        </w:rPr>
        <w:t xml:space="preserve">eferred to Committee on </w:t>
      </w:r>
      <w:r w:rsidRPr="000949D0">
        <w:rPr>
          <w:rFonts w:cs="Times New Roman"/>
          <w:b/>
        </w:rPr>
        <w:t>Finance</w:t>
      </w:r>
      <w:r>
        <w:rPr>
          <w:rFonts w:cs="Times New Roman"/>
        </w:rPr>
        <w:t xml:space="preserve"> </w:t>
      </w:r>
      <w:r w:rsidRPr="000949D0">
        <w:rPr>
          <w:rFonts w:cs="Times New Roman"/>
        </w:rPr>
        <w:t>(</w:t>
      </w:r>
      <w:hyperlink r:id="rId16" w:history="1">
        <w:r w:rsidRPr="006F7190">
          <w:rPr>
            <w:rStyle w:val="Hyperlink"/>
            <w:rFonts w:cs="Times New Roman"/>
          </w:rPr>
          <w:t>Senate Journal</w:t>
        </w:r>
        <w:r w:rsidRPr="006F7190">
          <w:rPr>
            <w:rStyle w:val="Hyperlink"/>
            <w:rFonts w:cs="Times New Roman"/>
          </w:rPr>
          <w:noBreakHyphen/>
          <w:t>page 11</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Senate</w:t>
      </w:r>
      <w:r>
        <w:rPr>
          <w:rFonts w:cs="Times New Roman"/>
        </w:rPr>
        <w:tab/>
      </w:r>
      <w:r w:rsidRPr="000949D0">
        <w:rPr>
          <w:rFonts w:cs="Times New Roman"/>
        </w:rPr>
        <w:t>Committee r</w:t>
      </w:r>
      <w:r>
        <w:rPr>
          <w:rFonts w:cs="Times New Roman"/>
        </w:rPr>
        <w:t xml:space="preserve">eport: Favorable with amendment </w:t>
      </w:r>
      <w:r w:rsidRPr="000949D0">
        <w:rPr>
          <w:rFonts w:cs="Times New Roman"/>
          <w:b/>
        </w:rPr>
        <w:t>Finance</w:t>
      </w:r>
      <w:r w:rsidRPr="000949D0">
        <w:rPr>
          <w:rFonts w:cs="Times New Roman"/>
        </w:rPr>
        <w:t xml:space="preserve"> (</w:t>
      </w:r>
      <w:hyperlink r:id="rId17" w:history="1">
        <w:r w:rsidRPr="006F7190">
          <w:rPr>
            <w:rStyle w:val="Hyperlink"/>
            <w:rFonts w:cs="Times New Roman"/>
          </w:rPr>
          <w:t>Senate Journal</w:t>
        </w:r>
        <w:r w:rsidRPr="006F7190">
          <w:rPr>
            <w:rStyle w:val="Hyperlink"/>
            <w:rFonts w:cs="Times New Roman"/>
          </w:rPr>
          <w:noBreakHyphen/>
          <w:t>page 7</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0949D0">
        <w:rPr>
          <w:rFonts w:cs="Times New Roman"/>
        </w:rPr>
        <w:t>Committee Amendment Adopted (</w:t>
      </w:r>
      <w:hyperlink r:id="rId18" w:history="1">
        <w:r w:rsidRPr="006F7190">
          <w:rPr>
            <w:rStyle w:val="Hyperlink"/>
            <w:rFonts w:cs="Times New Roman"/>
          </w:rPr>
          <w:t>Senate Journal</w:t>
        </w:r>
        <w:r w:rsidRPr="006F7190">
          <w:rPr>
            <w:rStyle w:val="Hyperlink"/>
            <w:rFonts w:cs="Times New Roman"/>
          </w:rPr>
          <w:noBreakHyphen/>
          <w:t>page 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0949D0">
        <w:rPr>
          <w:rFonts w:cs="Times New Roman"/>
        </w:rPr>
        <w:t>Amended (</w:t>
      </w:r>
      <w:hyperlink r:id="rId19" w:history="1">
        <w:r w:rsidRPr="006F7190">
          <w:rPr>
            <w:rStyle w:val="Hyperlink"/>
            <w:rFonts w:cs="Times New Roman"/>
          </w:rPr>
          <w:t>Senate Journal</w:t>
        </w:r>
        <w:r w:rsidRPr="006F7190">
          <w:rPr>
            <w:rStyle w:val="Hyperlink"/>
            <w:rFonts w:cs="Times New Roman"/>
          </w:rPr>
          <w:noBreakHyphen/>
          <w:t>page 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0949D0">
        <w:rPr>
          <w:rFonts w:cs="Times New Roman"/>
        </w:rPr>
        <w:t>Read second time (</w:t>
      </w:r>
      <w:hyperlink r:id="rId20" w:history="1">
        <w:r w:rsidRPr="006F7190">
          <w:rPr>
            <w:rStyle w:val="Hyperlink"/>
            <w:rFonts w:cs="Times New Roman"/>
          </w:rPr>
          <w:t>Senate Journal</w:t>
        </w:r>
        <w:r w:rsidRPr="006F7190">
          <w:rPr>
            <w:rStyle w:val="Hyperlink"/>
            <w:rFonts w:cs="Times New Roman"/>
          </w:rPr>
          <w:noBreakHyphen/>
          <w:t>page 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0949D0">
        <w:rPr>
          <w:rFonts w:cs="Times New Roman"/>
        </w:rPr>
        <w:t>Roll call Ayes</w:t>
      </w:r>
      <w:r>
        <w:rPr>
          <w:rFonts w:cs="Times New Roman"/>
        </w:rPr>
        <w:noBreakHyphen/>
      </w:r>
      <w:r w:rsidRPr="000949D0">
        <w:rPr>
          <w:rFonts w:cs="Times New Roman"/>
        </w:rPr>
        <w:t>42  Nays</w:t>
      </w:r>
      <w:r>
        <w:rPr>
          <w:rFonts w:cs="Times New Roman"/>
        </w:rPr>
        <w:noBreakHyphen/>
      </w:r>
      <w:r w:rsidRPr="000949D0">
        <w:rPr>
          <w:rFonts w:cs="Times New Roman"/>
        </w:rPr>
        <w:t>0 (</w:t>
      </w:r>
      <w:hyperlink r:id="rId21" w:history="1">
        <w:r w:rsidRPr="006F7190">
          <w:rPr>
            <w:rStyle w:val="Hyperlink"/>
            <w:rFonts w:cs="Times New Roman"/>
          </w:rPr>
          <w:t>Senate Journal</w:t>
        </w:r>
        <w:r w:rsidRPr="006F7190">
          <w:rPr>
            <w:rStyle w:val="Hyperlink"/>
            <w:rFonts w:cs="Times New Roman"/>
          </w:rPr>
          <w:noBreakHyphen/>
          <w:t>page 10</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0949D0">
        <w:rPr>
          <w:rFonts w:cs="Times New Roman"/>
        </w:rPr>
        <w:t xml:space="preserve">Read third </w:t>
      </w:r>
      <w:r>
        <w:rPr>
          <w:rFonts w:cs="Times New Roman"/>
        </w:rPr>
        <w:t xml:space="preserve">time and returned to House with </w:t>
      </w:r>
      <w:r w:rsidRPr="000949D0">
        <w:rPr>
          <w:rFonts w:cs="Times New Roman"/>
        </w:rPr>
        <w:t>amendments (</w:t>
      </w:r>
      <w:hyperlink r:id="rId22" w:history="1">
        <w:r w:rsidRPr="006F7190">
          <w:rPr>
            <w:rStyle w:val="Hyperlink"/>
            <w:rFonts w:cs="Times New Roman"/>
          </w:rPr>
          <w:t>Senate Journal</w:t>
        </w:r>
        <w:r w:rsidRPr="006F7190">
          <w:rPr>
            <w:rStyle w:val="Hyperlink"/>
            <w:rFonts w:cs="Times New Roman"/>
          </w:rPr>
          <w:noBreakHyphen/>
          <w:t>page 48</w:t>
        </w:r>
      </w:hyperlink>
      <w:r w:rsidRPr="000949D0">
        <w:rPr>
          <w:rFonts w:cs="Times New Roman"/>
        </w:rPr>
        <w:t>)</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0949D0">
        <w:rPr>
          <w:rFonts w:cs="Times New Roman"/>
        </w:rPr>
        <w:t>Concurred in Senate amendment and enrolled</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0949D0">
        <w:rPr>
          <w:rFonts w:cs="Times New Roman"/>
        </w:rPr>
        <w:t>Roll call Yeas</w:t>
      </w:r>
      <w:r>
        <w:rPr>
          <w:rFonts w:cs="Times New Roman"/>
        </w:rPr>
        <w:noBreakHyphen/>
      </w:r>
      <w:r w:rsidRPr="000949D0">
        <w:rPr>
          <w:rFonts w:cs="Times New Roman"/>
        </w:rPr>
        <w:t>99  Nays</w:t>
      </w:r>
      <w:r>
        <w:rPr>
          <w:rFonts w:cs="Times New Roman"/>
        </w:rPr>
        <w:noBreakHyphen/>
      </w:r>
      <w:r w:rsidRPr="000949D0">
        <w:rPr>
          <w:rFonts w:cs="Times New Roman"/>
        </w:rPr>
        <w:t>1</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0949D0">
        <w:rPr>
          <w:rFonts w:cs="Times New Roman"/>
        </w:rPr>
        <w:t>Ratified R 112</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6/9/2015</w:t>
      </w:r>
      <w:r>
        <w:rPr>
          <w:rFonts w:cs="Times New Roman"/>
        </w:rPr>
        <w:tab/>
      </w:r>
      <w:r>
        <w:rPr>
          <w:rFonts w:cs="Times New Roman"/>
        </w:rPr>
        <w:tab/>
      </w:r>
      <w:r w:rsidRPr="000949D0">
        <w:rPr>
          <w:rFonts w:cs="Times New Roman"/>
        </w:rPr>
        <w:t>Signed By Governor</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6/12/2015</w:t>
      </w:r>
      <w:r>
        <w:rPr>
          <w:rFonts w:cs="Times New Roman"/>
        </w:rPr>
        <w:tab/>
      </w:r>
      <w:r>
        <w:rPr>
          <w:rFonts w:cs="Times New Roman"/>
        </w:rPr>
        <w:tab/>
      </w:r>
      <w:r w:rsidRPr="000949D0">
        <w:rPr>
          <w:rFonts w:cs="Times New Roman"/>
        </w:rPr>
        <w:t>Effective date 01/01/16</w:t>
      </w:r>
    </w:p>
    <w:p w:rsidR="00D0067D" w:rsidRDefault="00D0067D" w:rsidP="00D0067D">
      <w:pPr>
        <w:widowControl w:val="0"/>
        <w:tabs>
          <w:tab w:val="right" w:pos="1008"/>
          <w:tab w:val="left" w:pos="1152"/>
          <w:tab w:val="left" w:pos="1872"/>
          <w:tab w:val="left" w:pos="9187"/>
        </w:tabs>
        <w:ind w:left="2088" w:hanging="2088"/>
        <w:rPr>
          <w:rFonts w:cs="Times New Roman"/>
        </w:rPr>
      </w:pPr>
      <w:r>
        <w:rPr>
          <w:rFonts w:cs="Times New Roman"/>
        </w:rPr>
        <w:tab/>
        <w:t>6/15/2015</w:t>
      </w:r>
      <w:r>
        <w:rPr>
          <w:rFonts w:cs="Times New Roman"/>
        </w:rPr>
        <w:tab/>
      </w:r>
      <w:r>
        <w:rPr>
          <w:rFonts w:cs="Times New Roman"/>
        </w:rPr>
        <w:tab/>
      </w:r>
      <w:r w:rsidRPr="000949D0">
        <w:rPr>
          <w:rFonts w:cs="Times New Roman"/>
        </w:rPr>
        <w:t>Act No</w:t>
      </w:r>
      <w:r>
        <w:rPr>
          <w:rFonts w:cs="Times New Roman"/>
        </w:rPr>
        <w:t>. </w:t>
      </w:r>
      <w:r w:rsidRPr="000949D0">
        <w:rPr>
          <w:rFonts w:cs="Times New Roman"/>
        </w:rPr>
        <w:t>69</w:t>
      </w:r>
    </w:p>
    <w:p w:rsidR="00D0067D" w:rsidRDefault="00D0067D" w:rsidP="00D0067D">
      <w:pPr>
        <w:widowControl w:val="0"/>
        <w:tabs>
          <w:tab w:val="right" w:pos="1008"/>
          <w:tab w:val="left" w:pos="1152"/>
          <w:tab w:val="left" w:pos="1872"/>
          <w:tab w:val="left" w:pos="9187"/>
        </w:tabs>
        <w:ind w:left="2088" w:hanging="2088"/>
        <w:rPr>
          <w:rFonts w:cs="Times New Roman"/>
        </w:rPr>
      </w:pPr>
    </w:p>
    <w:p w:rsidR="002631EA" w:rsidRPr="002631EA" w:rsidRDefault="002631EA" w:rsidP="002631EA">
      <w:pPr>
        <w:widowControl w:val="0"/>
        <w:tabs>
          <w:tab w:val="right" w:pos="1008"/>
          <w:tab w:val="left" w:pos="1152"/>
          <w:tab w:val="left" w:pos="1872"/>
          <w:tab w:val="left" w:pos="9187"/>
        </w:tabs>
        <w:ind w:left="2088" w:hanging="2088"/>
        <w:rPr>
          <w:rFonts w:eastAsia="Times New Roman" w:cs="Times New Roman"/>
          <w:szCs w:val="20"/>
        </w:rPr>
      </w:pPr>
      <w:r w:rsidRPr="002631EA">
        <w:rPr>
          <w:rFonts w:eastAsia="Times New Roman" w:cs="Times New Roman"/>
          <w:szCs w:val="20"/>
        </w:rPr>
        <w:t xml:space="preserve">View the latest </w:t>
      </w:r>
      <w:hyperlink r:id="rId23" w:history="1">
        <w:r w:rsidRPr="002631EA">
          <w:rPr>
            <w:rFonts w:eastAsia="Times New Roman" w:cs="Times New Roman"/>
            <w:color w:val="0000FF" w:themeColor="hyperlink"/>
            <w:szCs w:val="20"/>
            <w:u w:val="single"/>
          </w:rPr>
          <w:t>legislative information</w:t>
        </w:r>
      </w:hyperlink>
      <w:r w:rsidRPr="002631EA">
        <w:rPr>
          <w:rFonts w:eastAsia="Times New Roman" w:cs="Times New Roman"/>
          <w:szCs w:val="20"/>
        </w:rPr>
        <w:t xml:space="preserve"> at the website</w:t>
      </w:r>
    </w:p>
    <w:p w:rsidR="002631EA" w:rsidRPr="002631EA" w:rsidRDefault="002631EA" w:rsidP="002631EA">
      <w:pPr>
        <w:widowControl w:val="0"/>
        <w:tabs>
          <w:tab w:val="right" w:pos="1008"/>
          <w:tab w:val="left" w:pos="1152"/>
          <w:tab w:val="left" w:pos="1872"/>
          <w:tab w:val="left" w:pos="9187"/>
        </w:tabs>
        <w:ind w:left="2088" w:hanging="2088"/>
        <w:rPr>
          <w:rFonts w:eastAsia="Times New Roman" w:cs="Times New Roman"/>
          <w:szCs w:val="20"/>
        </w:rPr>
      </w:pPr>
    </w:p>
    <w:p w:rsidR="002631EA" w:rsidRPr="002631EA" w:rsidRDefault="002631EA" w:rsidP="002631EA">
      <w:pPr>
        <w:widowControl w:val="0"/>
        <w:tabs>
          <w:tab w:val="right" w:pos="1008"/>
          <w:tab w:val="left" w:pos="1152"/>
          <w:tab w:val="left" w:pos="1872"/>
          <w:tab w:val="left" w:pos="9187"/>
        </w:tabs>
        <w:ind w:left="2088" w:hanging="2088"/>
        <w:rPr>
          <w:rFonts w:eastAsia="Times New Roman" w:cs="Times New Roman"/>
          <w:szCs w:val="20"/>
        </w:rPr>
      </w:pP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31EA">
        <w:rPr>
          <w:rFonts w:eastAsia="Times New Roman" w:cs="Times New Roman"/>
          <w:b/>
          <w:szCs w:val="20"/>
        </w:rPr>
        <w:lastRenderedPageBreak/>
        <w:t>VERSIONS OF THIS BILL</w:t>
      </w:r>
    </w:p>
    <w:p w:rsidR="002631EA" w:rsidRPr="002631EA" w:rsidRDefault="002631EA"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31EA" w:rsidRPr="002631EA" w:rsidRDefault="006F7190" w:rsidP="002631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2631EA" w:rsidRPr="002631EA">
          <w:rPr>
            <w:rFonts w:eastAsia="Times New Roman" w:cs="Times New Roman"/>
            <w:color w:val="0000FF" w:themeColor="hyperlink"/>
            <w:szCs w:val="20"/>
            <w:u w:val="single"/>
          </w:rPr>
          <w:t>2/11/2015</w:t>
        </w:r>
      </w:hyperlink>
    </w:p>
    <w:p w:rsidR="002631EA" w:rsidRPr="002631EA" w:rsidRDefault="006F7190" w:rsidP="0026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2631EA" w:rsidRPr="002631EA">
          <w:rPr>
            <w:rFonts w:eastAsia="Times New Roman" w:cs="Times New Roman"/>
            <w:color w:val="0000FF" w:themeColor="hyperlink"/>
            <w:szCs w:val="20"/>
            <w:u w:val="single"/>
          </w:rPr>
          <w:t>4/23/2015</w:t>
        </w:r>
      </w:hyperlink>
    </w:p>
    <w:p w:rsidR="002631EA" w:rsidRPr="002631EA" w:rsidRDefault="006F7190" w:rsidP="0026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2631EA" w:rsidRPr="002631EA">
          <w:rPr>
            <w:rFonts w:eastAsia="Times New Roman" w:cs="Times New Roman"/>
            <w:color w:val="0000FF" w:themeColor="hyperlink"/>
            <w:szCs w:val="20"/>
            <w:u w:val="single"/>
          </w:rPr>
          <w:t>4/29/2015</w:t>
        </w:r>
      </w:hyperlink>
    </w:p>
    <w:p w:rsidR="002631EA" w:rsidRPr="002631EA" w:rsidRDefault="006F7190" w:rsidP="0026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631EA" w:rsidRPr="002631EA">
          <w:rPr>
            <w:rFonts w:eastAsia="Times New Roman" w:cs="Times New Roman"/>
            <w:color w:val="0000FF" w:themeColor="hyperlink"/>
            <w:szCs w:val="20"/>
            <w:u w:val="single"/>
          </w:rPr>
          <w:t>5/20/2015</w:t>
        </w:r>
      </w:hyperlink>
    </w:p>
    <w:p w:rsidR="002631EA" w:rsidRPr="002631EA" w:rsidRDefault="006F7190" w:rsidP="0026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631EA" w:rsidRPr="002631EA">
          <w:rPr>
            <w:rFonts w:eastAsia="Times New Roman" w:cs="Times New Roman"/>
            <w:color w:val="0000FF" w:themeColor="hyperlink"/>
            <w:szCs w:val="20"/>
            <w:u w:val="single"/>
          </w:rPr>
          <w:t>5/26/2015</w:t>
        </w:r>
      </w:hyperlink>
    </w:p>
    <w:p w:rsidR="002631EA" w:rsidRPr="002631EA" w:rsidRDefault="002631EA" w:rsidP="0026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31EA" w:rsidRDefault="002631EA" w:rsidP="002631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31EA" w:rsidSect="002631EA">
          <w:pgSz w:w="12240" w:h="15840" w:code="1"/>
          <w:pgMar w:top="1080" w:right="1440" w:bottom="1080" w:left="1440" w:header="720" w:footer="720" w:gutter="0"/>
          <w:pgNumType w:start="1"/>
          <w:cols w:space="720"/>
          <w:noEndnote/>
          <w:docGrid w:linePitch="360"/>
        </w:sectPr>
      </w:pPr>
    </w:p>
    <w:p w:rsidR="006513AD"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(A69, R112, H3568)</w:t>
      </w:r>
    </w:p>
    <w:p w:rsidR="006513AD" w:rsidRPr="008836A5"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513AD" w:rsidRPr="002631EA"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31EA">
        <w:rPr>
          <w:rFonts w:cs="Times New Roman"/>
          <w:b/>
          <w:color w:val="000000" w:themeColor="text1"/>
          <w:szCs w:val="36"/>
        </w:rPr>
        <w:t xml:space="preserve">AN ACT </w:t>
      </w:r>
      <w:r w:rsidRPr="002631EA">
        <w:rPr>
          <w:rFonts w:cs="Times New Roman"/>
          <w:b/>
          <w:color w:val="000000" w:themeColor="text1"/>
          <w:u w:color="000000" w:themeColor="text1"/>
        </w:rPr>
        <w:t>TO AMEND SECTION 12</w:t>
      </w:r>
      <w:r w:rsidRPr="002631EA">
        <w:rPr>
          <w:rFonts w:cs="Times New Roman"/>
          <w:b/>
          <w:color w:val="000000" w:themeColor="text1"/>
          <w:u w:color="000000" w:themeColor="text1"/>
        </w:rPr>
        <w:noBreakHyphen/>
        <w:t>36</w:t>
      </w:r>
      <w:r w:rsidRPr="002631EA">
        <w:rPr>
          <w:rFonts w:cs="Times New Roman"/>
          <w:b/>
          <w:color w:val="000000" w:themeColor="text1"/>
          <w:u w:color="000000" w:themeColor="text1"/>
        </w:rPr>
        <w:noBreakHyphen/>
        <w:t xml:space="preserve">2120, CODE OF LAWS OF SOUTH CAROLINA, 1976, RELATING TO EXEMPTIONS FROM THE STATE SALES TAX, SO AS TO EXEMPT CERTAIN CONSTRUCTION MATERIALS USED BY AN ENTITY ORGANIZED UNDER SECTION 501(C)(3) OF THE INTERNAL REVENUE CODE AS A NONPROFIT ORGANIZATION, TO EXPAND THE  EXEMPTION FOR PARTS AND SUPPLIES USED BY PERSONS ENGAGED IN THE BUSINESS OF REPAIRING OR RECONDITIONING AIRCRAFT, AND TO EXEMPT CERTAIN CHILDREN’S CLOTHING SOLD TO A PRIVATE CHARITABLE ORGANIZATION EXEMPT FROM FEDERAL AND STATE INCOME TAX AND TO PROVIDE EXCEPTIONS. </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286">
        <w:rPr>
          <w:rFonts w:cs="Times New Roman"/>
        </w:rPr>
        <w:t>Be it enacted by the General Assembly of the State of South Carolina:</w:t>
      </w:r>
    </w:p>
    <w:p w:rsidR="006513AD"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Pr="00C30C15"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Sales tax exemption for certain construction materials</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4286">
        <w:rPr>
          <w:rFonts w:cs="Times New Roman"/>
          <w:u w:color="000000" w:themeColor="text1"/>
        </w:rPr>
        <w:t>SECTION</w:t>
      </w:r>
      <w:r w:rsidRPr="00C34286">
        <w:rPr>
          <w:rFonts w:cs="Times New Roman"/>
          <w:u w:color="000000" w:themeColor="text1"/>
        </w:rPr>
        <w:tab/>
        <w:t>1.</w:t>
      </w:r>
      <w:r w:rsidRPr="00C34286">
        <w:rPr>
          <w:rFonts w:cs="Times New Roman"/>
          <w:u w:color="000000" w:themeColor="text1"/>
        </w:rPr>
        <w:tab/>
        <w:t>Section 12</w:t>
      </w:r>
      <w:r>
        <w:rPr>
          <w:rFonts w:cs="Times New Roman"/>
          <w:u w:color="000000" w:themeColor="text1"/>
        </w:rPr>
        <w:noBreakHyphen/>
      </w:r>
      <w:r w:rsidRPr="00C34286">
        <w:rPr>
          <w:rFonts w:cs="Times New Roman"/>
          <w:u w:color="000000" w:themeColor="text1"/>
        </w:rPr>
        <w:t>36</w:t>
      </w:r>
      <w:r>
        <w:rPr>
          <w:rFonts w:cs="Times New Roman"/>
          <w:u w:color="000000" w:themeColor="text1"/>
        </w:rPr>
        <w:noBreakHyphen/>
      </w:r>
      <w:r w:rsidRPr="00C34286">
        <w:rPr>
          <w:rFonts w:cs="Times New Roman"/>
          <w:u w:color="000000" w:themeColor="text1"/>
        </w:rPr>
        <w:t>2120 of the 1976 Code is amended by adding an appropriately numbered item at the end to read:</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4286">
        <w:rPr>
          <w:rFonts w:cs="Times New Roman"/>
          <w:u w:color="000000" w:themeColor="text1"/>
        </w:rPr>
        <w:tab/>
        <w:t>“( )</w:t>
      </w:r>
      <w:r w:rsidRPr="00C34286">
        <w:rPr>
          <w:rFonts w:cs="Times New Roman"/>
          <w:u w:color="000000" w:themeColor="text1"/>
        </w:rPr>
        <w:tab/>
        <w:t xml:space="preserve">construction materials used by an entity organized under Section 501(c)(3) of the Internal Revenue Code as a nonprofit corporation to build, rehabilitate, or repair a home for the benefit of an individual or family in need. For purposes of this item, </w:t>
      </w:r>
      <w:r w:rsidRPr="00EC11DC">
        <w:rPr>
          <w:rFonts w:cs="Times New Roman"/>
          <w:u w:color="000000" w:themeColor="text1"/>
        </w:rPr>
        <w:t>‘</w:t>
      </w:r>
      <w:r w:rsidRPr="00C34286">
        <w:rPr>
          <w:rFonts w:cs="Times New Roman"/>
          <w:u w:color="000000" w:themeColor="text1"/>
        </w:rPr>
        <w:t>an individual or family in need</w:t>
      </w:r>
      <w:r w:rsidRPr="00EC11DC">
        <w:rPr>
          <w:rFonts w:cs="Times New Roman"/>
          <w:u w:color="000000" w:themeColor="text1"/>
        </w:rPr>
        <w:t>’</w:t>
      </w:r>
      <w:r w:rsidRPr="00C34286">
        <w:rPr>
          <w:rFonts w:cs="Times New Roman"/>
          <w:u w:color="000000" w:themeColor="text1"/>
        </w:rPr>
        <w:t xml:space="preserve"> means an individual or family, as applicable, whose income is less than or equal to eighty percent of the county median income.”</w:t>
      </w:r>
    </w:p>
    <w:p w:rsidR="006513AD"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Pr="00C30C15"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Expanding the sales tax exemption for aircraft parts and supplies</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286">
        <w:rPr>
          <w:rFonts w:cs="Times New Roman"/>
        </w:rPr>
        <w:t>SECTION</w:t>
      </w:r>
      <w:r w:rsidRPr="00C34286">
        <w:rPr>
          <w:rFonts w:cs="Times New Roman"/>
        </w:rPr>
        <w:tab/>
        <w:t>2.</w:t>
      </w:r>
      <w:r w:rsidRPr="00C34286">
        <w:rPr>
          <w:rFonts w:cs="Times New Roman"/>
        </w:rPr>
        <w:tab/>
        <w:t>Section 12</w:t>
      </w:r>
      <w:r>
        <w:rPr>
          <w:rFonts w:cs="Times New Roman"/>
        </w:rPr>
        <w:noBreakHyphen/>
      </w:r>
      <w:r w:rsidRPr="00C34286">
        <w:rPr>
          <w:rFonts w:cs="Times New Roman"/>
        </w:rPr>
        <w:t>36</w:t>
      </w:r>
      <w:r>
        <w:rPr>
          <w:rFonts w:cs="Times New Roman"/>
        </w:rPr>
        <w:noBreakHyphen/>
      </w:r>
      <w:r w:rsidRPr="00C34286">
        <w:rPr>
          <w:rFonts w:cs="Times New Roman"/>
        </w:rPr>
        <w:t>2120(52) of the 1976 Code is amended to read:</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34286">
        <w:rPr>
          <w:rFonts w:cs="Times New Roman"/>
        </w:rPr>
        <w:tab/>
        <w:t>“(52)</w:t>
      </w:r>
      <w:r w:rsidRPr="00C34286">
        <w:rPr>
          <w:rFonts w:cs="Times New Roman"/>
        </w:rPr>
        <w:tab/>
        <w:t>parts and supplies used by persons engaged in the business of repai</w:t>
      </w:r>
      <w:r>
        <w:rPr>
          <w:rFonts w:cs="Times New Roman"/>
        </w:rPr>
        <w:t>ring or reconditioning aircraft</w:t>
      </w:r>
      <w:r w:rsidRPr="00C34286">
        <w:rPr>
          <w:rFonts w:cs="Times New Roman"/>
        </w:rPr>
        <w:t>. This exemption does not extend to tools and other equipment not attached to or that do not become a part of the aircraft;”</w:t>
      </w:r>
    </w:p>
    <w:p w:rsidR="006513AD"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13AD" w:rsidRPr="00C30C15" w:rsidRDefault="006513AD" w:rsidP="006513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Sales tax exemption for certain children</w:t>
      </w:r>
      <w:r w:rsidRPr="00EC11DC">
        <w:rPr>
          <w:rFonts w:cs="Times New Roman"/>
          <w:u w:color="000000" w:themeColor="text1"/>
        </w:rPr>
        <w:t>’</w:t>
      </w:r>
      <w:r>
        <w:rPr>
          <w:rFonts w:cs="Times New Roman"/>
          <w:b/>
          <w:u w:color="000000" w:themeColor="text1"/>
        </w:rPr>
        <w:t>s clothing</w:t>
      </w:r>
    </w:p>
    <w:p w:rsidR="006513AD" w:rsidRPr="00C34286" w:rsidRDefault="006513AD" w:rsidP="006513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513AD" w:rsidRPr="00C34286" w:rsidRDefault="006513AD" w:rsidP="006513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286">
        <w:rPr>
          <w:rFonts w:cs="Times New Roman"/>
        </w:rPr>
        <w:t>SECTION</w:t>
      </w:r>
      <w:r w:rsidRPr="00C34286">
        <w:rPr>
          <w:rFonts w:cs="Times New Roman"/>
        </w:rPr>
        <w:tab/>
        <w:t>3.</w:t>
      </w:r>
      <w:r w:rsidRPr="00C34286">
        <w:rPr>
          <w:rFonts w:cs="Times New Roman"/>
        </w:rPr>
        <w:tab/>
        <w:t>Section 12</w:t>
      </w:r>
      <w:r>
        <w:rPr>
          <w:rFonts w:cs="Times New Roman"/>
        </w:rPr>
        <w:noBreakHyphen/>
      </w:r>
      <w:r w:rsidRPr="00C34286">
        <w:rPr>
          <w:rFonts w:cs="Times New Roman"/>
        </w:rPr>
        <w:t>36</w:t>
      </w:r>
      <w:r>
        <w:rPr>
          <w:rFonts w:cs="Times New Roman"/>
        </w:rPr>
        <w:noBreakHyphen/>
      </w:r>
      <w:r w:rsidRPr="00C34286">
        <w:rPr>
          <w:rFonts w:cs="Times New Roman"/>
        </w:rPr>
        <w:t>2120 of the 1976 Code is amended by adding an appropriately numbered item at the end to read:</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286">
        <w:rPr>
          <w:rFonts w:cs="Times New Roman"/>
        </w:rPr>
        <w:tab/>
        <w:t>“(</w:t>
      </w:r>
      <w:r w:rsidRPr="00C34286">
        <w:rPr>
          <w:rFonts w:cs="Times New Roman"/>
        </w:rPr>
        <w:tab/>
        <w:t>)</w:t>
      </w:r>
      <w:r w:rsidRPr="00C34286">
        <w:rPr>
          <w:rFonts w:cs="Times New Roman"/>
        </w:rPr>
        <w:tab/>
        <w:t>children</w:t>
      </w:r>
      <w:r w:rsidRPr="00EC11DC">
        <w:rPr>
          <w:rFonts w:cs="Times New Roman"/>
        </w:rPr>
        <w:t>’</w:t>
      </w:r>
      <w:r w:rsidRPr="00C34286">
        <w:rPr>
          <w:rFonts w:cs="Times New Roman"/>
        </w:rPr>
        <w:t>s clothing sold to a private charitable organization exempt from federal and state income tax, except for private schools, for the sole purpose of distribution by that organization to needy children.  For purposes of this item:</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286">
        <w:rPr>
          <w:rFonts w:cs="Times New Roman"/>
        </w:rPr>
        <w:tab/>
      </w:r>
      <w:r w:rsidRPr="00C34286">
        <w:rPr>
          <w:rFonts w:cs="Times New Roman"/>
        </w:rPr>
        <w:tab/>
        <w:t>(a)</w:t>
      </w:r>
      <w:r w:rsidRPr="00C34286">
        <w:rPr>
          <w:rFonts w:cs="Times New Roman"/>
        </w:rPr>
        <w:tab/>
      </w:r>
      <w:r w:rsidRPr="00EC11DC">
        <w:rPr>
          <w:rFonts w:cs="Times New Roman"/>
        </w:rPr>
        <w:t>‘</w:t>
      </w:r>
      <w:r w:rsidRPr="00C34286">
        <w:rPr>
          <w:rFonts w:cs="Times New Roman"/>
        </w:rPr>
        <w:t>clothing</w:t>
      </w:r>
      <w:r w:rsidRPr="00EC11DC">
        <w:rPr>
          <w:rFonts w:cs="Times New Roman"/>
        </w:rPr>
        <w:t>’</w:t>
      </w:r>
      <w:r w:rsidRPr="00C34286">
        <w:rPr>
          <w:rFonts w:cs="Times New Roman"/>
        </w:rPr>
        <w:t xml:space="preserve"> means those items exempt from sales and use tax pursuant to item (57)(a)(i) and (iii) of this section; and</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286">
        <w:rPr>
          <w:rFonts w:cs="Times New Roman"/>
        </w:rPr>
        <w:tab/>
      </w:r>
      <w:r w:rsidRPr="00C34286">
        <w:rPr>
          <w:rFonts w:cs="Times New Roman"/>
        </w:rPr>
        <w:tab/>
        <w:t>(b)</w:t>
      </w:r>
      <w:r w:rsidRPr="00C34286">
        <w:rPr>
          <w:rFonts w:cs="Times New Roman"/>
        </w:rPr>
        <w:tab/>
      </w:r>
      <w:r w:rsidRPr="00EC11DC">
        <w:rPr>
          <w:rFonts w:cs="Times New Roman"/>
        </w:rPr>
        <w:t>‘</w:t>
      </w:r>
      <w:r w:rsidRPr="00C34286">
        <w:rPr>
          <w:rFonts w:cs="Times New Roman"/>
        </w:rPr>
        <w:t>needy children</w:t>
      </w:r>
      <w:r w:rsidRPr="00EC11DC">
        <w:rPr>
          <w:rFonts w:cs="Times New Roman"/>
        </w:rPr>
        <w:t>’</w:t>
      </w:r>
      <w:r w:rsidRPr="00C34286">
        <w:rPr>
          <w:rFonts w:cs="Times New Roman"/>
        </w:rPr>
        <w:t xml:space="preserve"> means children eligible for free meals under the National School Lunch Program of the United States Department of Agriculture.”</w:t>
      </w:r>
    </w:p>
    <w:p w:rsidR="006513AD"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6513AD" w:rsidRPr="00D8239A"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4286">
        <w:rPr>
          <w:rFonts w:cs="Times New Roman"/>
          <w:u w:color="000000" w:themeColor="text1"/>
        </w:rPr>
        <w:t>SECTION</w:t>
      </w:r>
      <w:r w:rsidRPr="00C34286">
        <w:rPr>
          <w:rFonts w:cs="Times New Roman"/>
          <w:u w:color="000000" w:themeColor="text1"/>
        </w:rPr>
        <w:tab/>
        <w:t>4.</w:t>
      </w:r>
      <w:r w:rsidRPr="00C34286">
        <w:rPr>
          <w:rFonts w:cs="Times New Roman"/>
          <w:u w:color="000000" w:themeColor="text1"/>
        </w:rPr>
        <w:tab/>
        <w:t>This act takes effect January 1, 2016.</w:t>
      </w:r>
    </w:p>
    <w:p w:rsidR="006513AD" w:rsidRPr="00C34286"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513AD" w:rsidRDefault="006513AD"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6513AD" w:rsidRDefault="006513AD" w:rsidP="006513AD">
      <w:pPr>
        <w:jc w:val="both"/>
        <w:rPr>
          <w:color w:val="000000" w:themeColor="text1"/>
        </w:rPr>
      </w:pPr>
    </w:p>
    <w:p w:rsidR="006513AD" w:rsidRDefault="006513AD" w:rsidP="006513AD">
      <w:pPr>
        <w:jc w:val="both"/>
        <w:rPr>
          <w:color w:val="000000" w:themeColor="text1"/>
        </w:rPr>
      </w:pPr>
      <w:r>
        <w:rPr>
          <w:color w:val="000000" w:themeColor="text1"/>
        </w:rPr>
        <w:t>Approved the 9</w:t>
      </w:r>
      <w:r w:rsidRPr="005E2486">
        <w:rPr>
          <w:color w:val="000000" w:themeColor="text1"/>
          <w:vertAlign w:val="superscript"/>
        </w:rPr>
        <w:t>th</w:t>
      </w:r>
      <w:r>
        <w:rPr>
          <w:color w:val="000000" w:themeColor="text1"/>
        </w:rPr>
        <w:t xml:space="preserve"> day of June, 2015. </w:t>
      </w:r>
    </w:p>
    <w:p w:rsidR="006513AD" w:rsidRDefault="006513AD" w:rsidP="006513AD">
      <w:pPr>
        <w:jc w:val="center"/>
        <w:rPr>
          <w:color w:val="000000" w:themeColor="text1"/>
        </w:rPr>
      </w:pPr>
    </w:p>
    <w:p w:rsidR="006513AD" w:rsidRDefault="006513AD" w:rsidP="006513AD">
      <w:pPr>
        <w:jc w:val="center"/>
        <w:rPr>
          <w:color w:val="000000" w:themeColor="text1"/>
        </w:rPr>
      </w:pPr>
      <w:r>
        <w:rPr>
          <w:color w:val="000000" w:themeColor="text1"/>
        </w:rPr>
        <w:t>__________</w:t>
      </w:r>
    </w:p>
    <w:p w:rsidR="002631EA" w:rsidRPr="00562071" w:rsidRDefault="002631EA" w:rsidP="006513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631EA" w:rsidRPr="00562071" w:rsidSect="002631EA">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637" w:rsidRDefault="003A5637" w:rsidP="007D5FAC">
      <w:r>
        <w:separator/>
      </w:r>
    </w:p>
  </w:endnote>
  <w:endnote w:type="continuationSeparator" w:id="0">
    <w:p w:rsidR="003A5637" w:rsidRDefault="003A563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EA" w:rsidRPr="002631EA" w:rsidRDefault="002631EA" w:rsidP="002631E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13A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31EA" w:rsidRDefault="002631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637" w:rsidRDefault="003A5637" w:rsidP="007D5FAC">
      <w:r>
        <w:separator/>
      </w:r>
    </w:p>
  </w:footnote>
  <w:footnote w:type="continuationSeparator" w:id="0">
    <w:p w:rsidR="003A5637" w:rsidRDefault="003A563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568"/>
    <w:docVar w:name="ActSecretary" w:val="Pair"/>
    <w:docVar w:name="ActSIdno" w:val="(57)  3568SA15"/>
    <w:docVar w:name="clipname" w:val="3568SA15"/>
    <w:docVar w:name="dvBillNumber" w:val="3568"/>
    <w:docVar w:name="dvBillNumberPrefix" w:val="H"/>
    <w:docVar w:name="dvOriginalBody" w:val="House"/>
    <w:docVar w:name="HOUSEACTFULLPATH" w:val="L:\COUNCIL\ACTS\3568SA15.DOCX"/>
    <w:docVar w:name="OrigHOUSEBillNo" w:val="3568"/>
    <w:docVar w:name="WhatActtype" w:val="AN ACT"/>
  </w:docVars>
  <w:rsids>
    <w:rsidRoot w:val="003A563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359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067B"/>
    <w:rsid w:val="001626DB"/>
    <w:rsid w:val="00170F30"/>
    <w:rsid w:val="00172771"/>
    <w:rsid w:val="001747A9"/>
    <w:rsid w:val="001750EA"/>
    <w:rsid w:val="001754BB"/>
    <w:rsid w:val="0017595D"/>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31EA"/>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CCD"/>
    <w:rsid w:val="0039655A"/>
    <w:rsid w:val="00396C58"/>
    <w:rsid w:val="003A5637"/>
    <w:rsid w:val="003A6D96"/>
    <w:rsid w:val="003A7517"/>
    <w:rsid w:val="003A7772"/>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342D"/>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071"/>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13AD"/>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7190"/>
    <w:rsid w:val="007009F2"/>
    <w:rsid w:val="00703D30"/>
    <w:rsid w:val="00704FF9"/>
    <w:rsid w:val="007052EC"/>
    <w:rsid w:val="00706B65"/>
    <w:rsid w:val="00716960"/>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85"/>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046C"/>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33D2"/>
    <w:rsid w:val="009B6EA6"/>
    <w:rsid w:val="009D0B32"/>
    <w:rsid w:val="009D335B"/>
    <w:rsid w:val="009D75E7"/>
    <w:rsid w:val="009F231A"/>
    <w:rsid w:val="009F37C4"/>
    <w:rsid w:val="009F42DA"/>
    <w:rsid w:val="009F5E10"/>
    <w:rsid w:val="00A03978"/>
    <w:rsid w:val="00A050C0"/>
    <w:rsid w:val="00A062DB"/>
    <w:rsid w:val="00A07A53"/>
    <w:rsid w:val="00A07F7B"/>
    <w:rsid w:val="00A14F94"/>
    <w:rsid w:val="00A23CED"/>
    <w:rsid w:val="00A25E64"/>
    <w:rsid w:val="00A26387"/>
    <w:rsid w:val="00A3022E"/>
    <w:rsid w:val="00A32D49"/>
    <w:rsid w:val="00A377BB"/>
    <w:rsid w:val="00A46627"/>
    <w:rsid w:val="00A475E8"/>
    <w:rsid w:val="00A5572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39B6"/>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2EFF"/>
    <w:rsid w:val="00BC5FF9"/>
    <w:rsid w:val="00BC6307"/>
    <w:rsid w:val="00BE36EB"/>
    <w:rsid w:val="00BE41F8"/>
    <w:rsid w:val="00BF1B60"/>
    <w:rsid w:val="00BF2034"/>
    <w:rsid w:val="00BF33CD"/>
    <w:rsid w:val="00BF352D"/>
    <w:rsid w:val="00C0158B"/>
    <w:rsid w:val="00C02F6F"/>
    <w:rsid w:val="00C03629"/>
    <w:rsid w:val="00C06FF3"/>
    <w:rsid w:val="00C1173A"/>
    <w:rsid w:val="00C14A08"/>
    <w:rsid w:val="00C15148"/>
    <w:rsid w:val="00C216F6"/>
    <w:rsid w:val="00C230AF"/>
    <w:rsid w:val="00C30C15"/>
    <w:rsid w:val="00C34674"/>
    <w:rsid w:val="00C3483A"/>
    <w:rsid w:val="00C45263"/>
    <w:rsid w:val="00C46AB4"/>
    <w:rsid w:val="00C55195"/>
    <w:rsid w:val="00C7071A"/>
    <w:rsid w:val="00C71730"/>
    <w:rsid w:val="00C748CB"/>
    <w:rsid w:val="00C74E9D"/>
    <w:rsid w:val="00C81812"/>
    <w:rsid w:val="00C837F6"/>
    <w:rsid w:val="00C92B7D"/>
    <w:rsid w:val="00C94E59"/>
    <w:rsid w:val="00C97CB8"/>
    <w:rsid w:val="00CA4CD7"/>
    <w:rsid w:val="00CA5358"/>
    <w:rsid w:val="00CA7497"/>
    <w:rsid w:val="00CB08A1"/>
    <w:rsid w:val="00CB12FE"/>
    <w:rsid w:val="00CC2825"/>
    <w:rsid w:val="00CC4890"/>
    <w:rsid w:val="00CE13B0"/>
    <w:rsid w:val="00CE1407"/>
    <w:rsid w:val="00CE54EA"/>
    <w:rsid w:val="00CE5B85"/>
    <w:rsid w:val="00CE62ED"/>
    <w:rsid w:val="00CF5814"/>
    <w:rsid w:val="00D0067D"/>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239A"/>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5A0E"/>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11DC"/>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566"/>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A8A94751-91DE-4D9F-B2C6-08B17BAFA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631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53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342D"/>
    <w:rPr>
      <w:rFonts w:ascii="Segoe UI" w:hAnsi="Segoe UI" w:cs="Segoe UI"/>
      <w:sz w:val="18"/>
      <w:szCs w:val="18"/>
    </w:rPr>
  </w:style>
  <w:style w:type="table" w:styleId="TableGrid">
    <w:name w:val="Table Grid"/>
    <w:basedOn w:val="TableNormal"/>
    <w:uiPriority w:val="59"/>
    <w:rsid w:val="00380CC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631E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8359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1-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5\05-26-15.docx" TargetMode="External"/><Relationship Id="rId26" Type="http://schemas.openxmlformats.org/officeDocument/2006/relationships/hyperlink" Target="file:///p:\pprever\2015-16\3568_20150429.docx" TargetMode="External"/><Relationship Id="rId3" Type="http://schemas.openxmlformats.org/officeDocument/2006/relationships/settings" Target="settings.xml"/><Relationship Id="rId21" Type="http://schemas.openxmlformats.org/officeDocument/2006/relationships/hyperlink" Target="file:///h:\SJ%20Archive\2015\05-26-15.docx" TargetMode="External"/><Relationship Id="rId7" Type="http://schemas.openxmlformats.org/officeDocument/2006/relationships/hyperlink" Target="file:///h:\HJ%20Archive\2015\02-11-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5\05-20-15.docx" TargetMode="External"/><Relationship Id="rId25" Type="http://schemas.openxmlformats.org/officeDocument/2006/relationships/hyperlink" Target="file:///p:\pprever\2015-16\3568_20150423.docx" TargetMode="External"/><Relationship Id="rId2" Type="http://schemas.openxmlformats.org/officeDocument/2006/relationships/styles" Target="styles.xml"/><Relationship Id="rId16" Type="http://schemas.openxmlformats.org/officeDocument/2006/relationships/hyperlink" Target="file:///h:\SJ%20Archive\2015\05-04-15.docx" TargetMode="External"/><Relationship Id="rId20" Type="http://schemas.openxmlformats.org/officeDocument/2006/relationships/hyperlink" Target="file:///h:\SJ%20Archive\2015\05-26-15.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9-15.docx" TargetMode="External"/><Relationship Id="rId24" Type="http://schemas.openxmlformats.org/officeDocument/2006/relationships/hyperlink" Target="file:///p:\pprever\2015-16\3568_20150211.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5\05-04-15.docx" TargetMode="External"/><Relationship Id="rId23" Type="http://schemas.openxmlformats.org/officeDocument/2006/relationships/hyperlink" Target="http://www.scstatehouse.gov/billsearch.php?billnumbers=3568&amp;session=121&amp;summary=B" TargetMode="External"/><Relationship Id="rId28" Type="http://schemas.openxmlformats.org/officeDocument/2006/relationships/hyperlink" Target="file:///p:\pprever\2015-16\3568_20150526.docx" TargetMode="External"/><Relationship Id="rId10" Type="http://schemas.openxmlformats.org/officeDocument/2006/relationships/hyperlink" Target="file:///h:\HJ%20Archive\2015\04-28-15.docx" TargetMode="External"/><Relationship Id="rId19" Type="http://schemas.openxmlformats.org/officeDocument/2006/relationships/hyperlink" Target="file:///h:\SJ%20Archive\2015\05-26-15.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HJ%20Archive\2015\04-30-15.docx" TargetMode="External"/><Relationship Id="rId22" Type="http://schemas.openxmlformats.org/officeDocument/2006/relationships/hyperlink" Target="file:///h:\SJ%20Archive\2015\05-27-15.docx" TargetMode="External"/><Relationship Id="rId27" Type="http://schemas.openxmlformats.org/officeDocument/2006/relationships/hyperlink" Target="file:///p:\pprever\2015-16\3568_2015052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B49236-85F8-4934-A906-A7712C65C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928</Words>
  <Characters>5295</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3568: Sales tax exemptions - South Carolina Legislature Online</dc:title>
  <dc:subject/>
  <dc:creator>sharonpair</dc:creator>
  <cp:keywords/>
  <dc:description/>
  <cp:lastModifiedBy>N Cumfer</cp:lastModifiedBy>
  <cp:revision>2</cp:revision>
  <cp:lastPrinted>2015-06-03T21:52:00Z</cp:lastPrinted>
  <dcterms:created xsi:type="dcterms:W3CDTF">2016-12-02T18:08:00Z</dcterms:created>
  <dcterms:modified xsi:type="dcterms:W3CDTF">2016-12-02T18:08:00Z</dcterms:modified>
</cp:coreProperties>
</file>