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5E8" w:rsidRDefault="001815E8" w:rsidP="001815E8">
      <w:pPr>
        <w:widowControl w:val="0"/>
        <w:jc w:val="center"/>
      </w:pPr>
      <w:bookmarkStart w:id="0" w:name="_GoBack"/>
      <w:bookmarkEnd w:id="0"/>
      <w:r w:rsidRPr="001815E8">
        <w:rPr>
          <w:b/>
        </w:rPr>
        <w:t>South Carolina General Assembly</w:t>
      </w:r>
    </w:p>
    <w:p w:rsidR="001815E8" w:rsidRDefault="001815E8" w:rsidP="001815E8">
      <w:pPr>
        <w:widowControl w:val="0"/>
        <w:jc w:val="center"/>
      </w:pPr>
      <w:r>
        <w:t>121st Session, 2015-2016</w:t>
      </w:r>
    </w:p>
    <w:p w:rsidR="001815E8" w:rsidRDefault="001815E8" w:rsidP="001815E8">
      <w:pPr>
        <w:widowControl w:val="0"/>
        <w:jc w:val="left"/>
      </w:pPr>
    </w:p>
    <w:p w:rsidR="001815E8" w:rsidRDefault="001815E8" w:rsidP="001815E8">
      <w:pPr>
        <w:widowControl w:val="0"/>
        <w:jc w:val="left"/>
        <w:rPr>
          <w:b/>
        </w:rPr>
      </w:pPr>
      <w:r w:rsidRPr="001815E8">
        <w:rPr>
          <w:b/>
        </w:rPr>
        <w:t>H. 3698</w:t>
      </w:r>
    </w:p>
    <w:p w:rsidR="001815E8" w:rsidRDefault="001815E8" w:rsidP="001815E8">
      <w:pPr>
        <w:widowControl w:val="0"/>
        <w:jc w:val="left"/>
        <w:rPr>
          <w:b/>
        </w:rPr>
      </w:pPr>
    </w:p>
    <w:p w:rsidR="001815E8" w:rsidRDefault="001815E8" w:rsidP="001815E8">
      <w:pPr>
        <w:widowControl w:val="0"/>
        <w:jc w:val="left"/>
      </w:pPr>
      <w:r w:rsidRPr="001815E8">
        <w:rPr>
          <w:b/>
        </w:rPr>
        <w:t>STATUS INFORMATION</w:t>
      </w:r>
    </w:p>
    <w:p w:rsidR="001815E8" w:rsidRDefault="001815E8" w:rsidP="001815E8">
      <w:pPr>
        <w:widowControl w:val="0"/>
        <w:jc w:val="left"/>
      </w:pPr>
    </w:p>
    <w:p w:rsidR="001815E8" w:rsidRDefault="001815E8" w:rsidP="001815E8">
      <w:pPr>
        <w:widowControl w:val="0"/>
        <w:jc w:val="left"/>
      </w:pPr>
      <w:r>
        <w:t>House Resolution</w:t>
      </w:r>
    </w:p>
    <w:p w:rsidR="001815E8" w:rsidRDefault="001815E8" w:rsidP="001815E8">
      <w:pPr>
        <w:widowControl w:val="0"/>
        <w:jc w:val="left"/>
      </w:pPr>
      <w:r>
        <w:t>Sponsors: Rep. Allison</w:t>
      </w:r>
    </w:p>
    <w:p w:rsidR="001815E8" w:rsidRDefault="001815E8" w:rsidP="001815E8">
      <w:pPr>
        <w:widowControl w:val="0"/>
        <w:jc w:val="left"/>
      </w:pPr>
      <w:r>
        <w:t>Document Path: l:\council\bills\nl\13489ab15.docx</w:t>
      </w:r>
    </w:p>
    <w:p w:rsidR="001815E8" w:rsidRDefault="001815E8" w:rsidP="001815E8">
      <w:pPr>
        <w:widowControl w:val="0"/>
        <w:jc w:val="left"/>
      </w:pPr>
    </w:p>
    <w:p w:rsidR="001815E8" w:rsidRDefault="001815E8" w:rsidP="001815E8">
      <w:pPr>
        <w:widowControl w:val="0"/>
        <w:jc w:val="left"/>
      </w:pPr>
      <w:r>
        <w:t>Introduced in the House on February 24, 2015</w:t>
      </w:r>
    </w:p>
    <w:p w:rsidR="001815E8" w:rsidRDefault="001815E8" w:rsidP="001815E8">
      <w:pPr>
        <w:widowControl w:val="0"/>
        <w:jc w:val="left"/>
      </w:pPr>
      <w:r>
        <w:t>Adopted by the House on February 24, 2015</w:t>
      </w:r>
    </w:p>
    <w:p w:rsidR="001815E8" w:rsidRDefault="001815E8" w:rsidP="001815E8">
      <w:pPr>
        <w:widowControl w:val="0"/>
        <w:jc w:val="left"/>
      </w:pPr>
    </w:p>
    <w:p w:rsidR="001815E8" w:rsidRDefault="001815E8" w:rsidP="001815E8">
      <w:pPr>
        <w:widowControl w:val="0"/>
        <w:jc w:val="left"/>
      </w:pPr>
      <w:r>
        <w:t xml:space="preserve">Summary: </w:t>
      </w:r>
      <w:r w:rsidR="009F6F48">
        <w:t>Dr. Paul Khrone</w:t>
      </w:r>
    </w:p>
    <w:p w:rsidR="001815E8" w:rsidRDefault="001815E8" w:rsidP="001815E8">
      <w:pPr>
        <w:widowControl w:val="0"/>
        <w:jc w:val="left"/>
      </w:pPr>
    </w:p>
    <w:p w:rsidR="001815E8" w:rsidRDefault="001815E8" w:rsidP="001815E8">
      <w:pPr>
        <w:widowControl w:val="0"/>
        <w:jc w:val="left"/>
      </w:pPr>
    </w:p>
    <w:p w:rsidR="001815E8" w:rsidRDefault="001815E8" w:rsidP="001815E8">
      <w:pPr>
        <w:widowControl w:val="0"/>
        <w:tabs>
          <w:tab w:val="center" w:pos="590"/>
          <w:tab w:val="center" w:pos="1440"/>
          <w:tab w:val="left" w:pos="1872"/>
          <w:tab w:val="left" w:pos="9187"/>
        </w:tabs>
        <w:jc w:val="left"/>
      </w:pPr>
      <w:r w:rsidRPr="001815E8">
        <w:rPr>
          <w:b/>
        </w:rPr>
        <w:t>HISTORY OF LEGISLATIVE ACTIONS</w:t>
      </w:r>
    </w:p>
    <w:p w:rsidR="001815E8" w:rsidRDefault="001815E8" w:rsidP="001815E8">
      <w:pPr>
        <w:widowControl w:val="0"/>
        <w:tabs>
          <w:tab w:val="center" w:pos="590"/>
          <w:tab w:val="center" w:pos="1440"/>
          <w:tab w:val="left" w:pos="1872"/>
          <w:tab w:val="left" w:pos="9187"/>
        </w:tabs>
        <w:jc w:val="left"/>
      </w:pPr>
    </w:p>
    <w:p w:rsidR="001815E8" w:rsidRPr="001815E8" w:rsidRDefault="001815E8" w:rsidP="001815E8">
      <w:pPr>
        <w:widowControl w:val="0"/>
        <w:tabs>
          <w:tab w:val="center" w:pos="590"/>
          <w:tab w:val="center" w:pos="1440"/>
          <w:tab w:val="left" w:pos="1872"/>
          <w:tab w:val="left" w:pos="9187"/>
        </w:tabs>
        <w:jc w:val="left"/>
      </w:pPr>
      <w:r w:rsidRPr="001815E8">
        <w:rPr>
          <w:u w:val="single"/>
        </w:rPr>
        <w:tab/>
        <w:t>Date</w:t>
      </w:r>
      <w:r w:rsidRPr="001815E8">
        <w:rPr>
          <w:u w:val="single"/>
        </w:rPr>
        <w:tab/>
        <w:t>Body</w:t>
      </w:r>
      <w:r w:rsidRPr="001815E8">
        <w:rPr>
          <w:u w:val="single"/>
        </w:rPr>
        <w:tab/>
        <w:t>Action Description with journal page number</w:t>
      </w:r>
      <w:r w:rsidRPr="001815E8">
        <w:rPr>
          <w:u w:val="single"/>
        </w:rPr>
        <w:tab/>
      </w:r>
    </w:p>
    <w:p w:rsidR="00985D14" w:rsidRDefault="00985D14" w:rsidP="00985D14">
      <w:pPr>
        <w:widowControl w:val="0"/>
        <w:tabs>
          <w:tab w:val="right" w:pos="1008"/>
          <w:tab w:val="left" w:pos="1152"/>
          <w:tab w:val="left" w:pos="1872"/>
          <w:tab w:val="left" w:pos="9187"/>
        </w:tabs>
        <w:ind w:left="2088" w:hanging="2088"/>
        <w:jc w:val="left"/>
      </w:pPr>
      <w:r>
        <w:tab/>
        <w:t>2/24/2015</w:t>
      </w:r>
      <w:r>
        <w:tab/>
        <w:t>House</w:t>
      </w:r>
      <w:r>
        <w:tab/>
      </w:r>
      <w:r w:rsidRPr="00A4089E">
        <w:t>Introduced and adopted (</w:t>
      </w:r>
      <w:hyperlink r:id="rId7" w:history="1">
        <w:r w:rsidRPr="00195997">
          <w:rPr>
            <w:rStyle w:val="Hyperlink"/>
          </w:rPr>
          <w:t>House Journal</w:t>
        </w:r>
        <w:r w:rsidRPr="00195997">
          <w:rPr>
            <w:rStyle w:val="Hyperlink"/>
          </w:rPr>
          <w:noBreakHyphen/>
          <w:t>page 11</w:t>
        </w:r>
      </w:hyperlink>
      <w:r w:rsidRPr="00A4089E">
        <w:t>)</w:t>
      </w:r>
    </w:p>
    <w:p w:rsidR="00985D14" w:rsidRDefault="00985D14" w:rsidP="00985D14">
      <w:pPr>
        <w:widowControl w:val="0"/>
        <w:tabs>
          <w:tab w:val="right" w:pos="1008"/>
          <w:tab w:val="left" w:pos="1152"/>
          <w:tab w:val="left" w:pos="1872"/>
          <w:tab w:val="left" w:pos="9187"/>
        </w:tabs>
        <w:ind w:left="2088" w:hanging="2088"/>
        <w:jc w:val="left"/>
      </w:pPr>
    </w:p>
    <w:p w:rsidR="001815E8" w:rsidRDefault="001815E8" w:rsidP="001815E8">
      <w:pPr>
        <w:widowControl w:val="0"/>
        <w:tabs>
          <w:tab w:val="right" w:pos="1008"/>
          <w:tab w:val="left" w:pos="1152"/>
          <w:tab w:val="left" w:pos="1872"/>
          <w:tab w:val="left" w:pos="9187"/>
        </w:tabs>
        <w:ind w:left="2088" w:hanging="2088"/>
        <w:jc w:val="left"/>
      </w:pPr>
      <w:r>
        <w:t xml:space="preserve">View the latest </w:t>
      </w:r>
      <w:hyperlink r:id="rId8" w:history="1">
        <w:r w:rsidRPr="001815E8">
          <w:rPr>
            <w:rStyle w:val="Hyperlink"/>
          </w:rPr>
          <w:t>legislative information</w:t>
        </w:r>
      </w:hyperlink>
      <w:r>
        <w:t xml:space="preserve"> at the website</w:t>
      </w:r>
    </w:p>
    <w:p w:rsidR="001815E8" w:rsidRDefault="001815E8" w:rsidP="001815E8">
      <w:pPr>
        <w:widowControl w:val="0"/>
        <w:tabs>
          <w:tab w:val="right" w:pos="1008"/>
          <w:tab w:val="left" w:pos="1152"/>
          <w:tab w:val="left" w:pos="1872"/>
          <w:tab w:val="left" w:pos="9187"/>
        </w:tabs>
        <w:ind w:left="2088" w:hanging="2088"/>
        <w:jc w:val="left"/>
      </w:pPr>
    </w:p>
    <w:p w:rsidR="001815E8" w:rsidRPr="001815E8" w:rsidRDefault="001815E8" w:rsidP="001815E8">
      <w:pPr>
        <w:widowControl w:val="0"/>
        <w:tabs>
          <w:tab w:val="right" w:pos="1008"/>
          <w:tab w:val="left" w:pos="1152"/>
          <w:tab w:val="left" w:pos="1872"/>
          <w:tab w:val="left" w:pos="9187"/>
        </w:tabs>
        <w:ind w:left="2088" w:hanging="2088"/>
        <w:jc w:val="left"/>
      </w:pPr>
    </w:p>
    <w:p w:rsidR="001815E8" w:rsidRDefault="001815E8" w:rsidP="001815E8">
      <w:r w:rsidRPr="001815E8">
        <w:rPr>
          <w:b/>
        </w:rPr>
        <w:t>VERSIONS OF THIS BILL</w:t>
      </w:r>
    </w:p>
    <w:p w:rsidR="001815E8" w:rsidRDefault="001815E8" w:rsidP="001815E8"/>
    <w:p w:rsidR="001815E8" w:rsidRDefault="00195997" w:rsidP="001815E8">
      <w:hyperlink r:id="rId9" w:history="1">
        <w:r w:rsidR="001815E8">
          <w:rPr>
            <w:rStyle w:val="Hyperlink"/>
          </w:rPr>
          <w:t>2/24/2015</w:t>
        </w:r>
      </w:hyperlink>
    </w:p>
    <w:p w:rsidR="001815E8" w:rsidRDefault="001815E8" w:rsidP="001815E8"/>
    <w:p w:rsidR="001815E8" w:rsidRDefault="001815E8" w:rsidP="001815E8">
      <w:pPr>
        <w:sectPr w:rsidR="001815E8" w:rsidSect="001815E8">
          <w:pgSz w:w="12240" w:h="15840" w:code="1"/>
          <w:pgMar w:top="1080" w:right="1440" w:bottom="1080" w:left="1440" w:header="720" w:footer="720" w:gutter="0"/>
          <w:cols w:space="720"/>
          <w:noEndnote/>
          <w:docGrid w:linePitch="360"/>
        </w:sectPr>
      </w:pPr>
    </w:p>
    <w:p w:rsidR="005A6A8E" w:rsidRDefault="005A6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2A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55C16">
        <w:rPr>
          <w:color w:val="000000" w:themeColor="text1"/>
          <w:u w:color="000000" w:themeColor="text1"/>
        </w:rPr>
        <w:t>TO RECOGNIZE AND HONOR DR. PAUL KROHNE, EXECUTIVE DIRECTOR FOR THE SOUTH CAROLINA SCHOOL BOARDS ASSOCIATION, UPON THE OCCASION OF HIS RETIREMENT AFTER FOURTEEN YEARS OF OUTSTANDING SERVICE AND A DISTINGUISHED THIRTY</w:t>
      </w:r>
      <w:r w:rsidR="005028E8">
        <w:rPr>
          <w:color w:val="000000" w:themeColor="text1"/>
          <w:u w:color="000000" w:themeColor="text1"/>
        </w:rPr>
        <w:noBreakHyphen/>
      </w:r>
      <w:r w:rsidRPr="00F55C16">
        <w:rPr>
          <w:color w:val="000000" w:themeColor="text1"/>
          <w:u w:color="000000" w:themeColor="text1"/>
        </w:rPr>
        <w:t xml:space="preserve">YEAR CAREER IN EDUCATION, AND TO WISH HIM CONTINUED SUCCESS AND HAPPINESS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3D4" w:rsidRDefault="00832A8B"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33D4" w:rsidRPr="00F55C16">
        <w:rPr>
          <w:color w:val="000000" w:themeColor="text1"/>
          <w:u w:color="000000" w:themeColor="text1"/>
        </w:rPr>
        <w:t>the</w:t>
      </w:r>
      <w:r w:rsidR="00E82519">
        <w:rPr>
          <w:color w:val="000000" w:themeColor="text1"/>
          <w:u w:color="000000" w:themeColor="text1"/>
        </w:rPr>
        <w:t xml:space="preserve"> members of the</w:t>
      </w:r>
      <w:r w:rsidR="004533D4" w:rsidRPr="00F55C16">
        <w:rPr>
          <w:color w:val="000000" w:themeColor="text1"/>
          <w:u w:color="000000" w:themeColor="text1"/>
        </w:rPr>
        <w:t xml:space="preserve"> South Carolina House of Representatives have learned that Dr. Paul Krohne will begin a well</w:t>
      </w:r>
      <w:r w:rsidR="005028E8">
        <w:rPr>
          <w:color w:val="000000" w:themeColor="text1"/>
          <w:u w:color="000000" w:themeColor="text1"/>
        </w:rPr>
        <w:noBreakHyphen/>
      </w:r>
      <w:r w:rsidR="004533D4" w:rsidRPr="00F55C16">
        <w:rPr>
          <w:color w:val="000000" w:themeColor="text1"/>
          <w:u w:color="000000" w:themeColor="text1"/>
        </w:rPr>
        <w:t>deserved retirement after a thirty</w:t>
      </w:r>
      <w:r w:rsidR="005028E8">
        <w:rPr>
          <w:color w:val="000000" w:themeColor="text1"/>
          <w:u w:color="000000" w:themeColor="text1"/>
        </w:rPr>
        <w:noBreakHyphen/>
      </w:r>
      <w:r w:rsidR="004533D4" w:rsidRPr="00F55C16">
        <w:rPr>
          <w:color w:val="000000" w:themeColor="text1"/>
          <w:u w:color="000000" w:themeColor="text1"/>
        </w:rPr>
        <w:t xml:space="preserve">year career in public education, most recently as executive director of the South Carolina School Boards Association; and </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in preparation for his life</w:t>
      </w:r>
      <w:r w:rsidR="005028E8" w:rsidRPr="005028E8">
        <w:rPr>
          <w:color w:val="000000" w:themeColor="text1"/>
          <w:u w:color="000000" w:themeColor="text1"/>
        </w:rPr>
        <w:t>’</w:t>
      </w:r>
      <w:r w:rsidR="00944F3F">
        <w:rPr>
          <w:color w:val="000000" w:themeColor="text1"/>
          <w:u w:color="000000" w:themeColor="text1"/>
        </w:rPr>
        <w:t>s work, Dr. K</w:t>
      </w:r>
      <w:r w:rsidRPr="00F55C16">
        <w:rPr>
          <w:color w:val="000000" w:themeColor="text1"/>
          <w:u w:color="000000" w:themeColor="text1"/>
        </w:rPr>
        <w:t>ro</w:t>
      </w:r>
      <w:r w:rsidR="00944F3F">
        <w:rPr>
          <w:color w:val="000000" w:themeColor="text1"/>
          <w:u w:color="000000" w:themeColor="text1"/>
        </w:rPr>
        <w:t>h</w:t>
      </w:r>
      <w:r w:rsidRPr="00F55C16">
        <w:rPr>
          <w:color w:val="000000" w:themeColor="text1"/>
          <w:u w:color="000000" w:themeColor="text1"/>
        </w:rPr>
        <w:t>ne received a bachelor of science degree in elementary education from the University of Evansville, followed by a master</w:t>
      </w:r>
      <w:r w:rsidR="005028E8" w:rsidRPr="005028E8">
        <w:rPr>
          <w:color w:val="000000" w:themeColor="text1"/>
          <w:u w:color="000000" w:themeColor="text1"/>
        </w:rPr>
        <w:t>’</w:t>
      </w:r>
      <w:r w:rsidRPr="00F55C16">
        <w:rPr>
          <w:color w:val="000000" w:themeColor="text1"/>
          <w:u w:color="000000" w:themeColor="text1"/>
        </w:rPr>
        <w:t>s degree in elementary education and a doctor of education degree in school administration from Indiana University;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Whereas, during his distinguished career in education, Dr. Krohne has worked as a teacher, deputy commissioner of </w:t>
      </w:r>
      <w:r w:rsidR="00F51955">
        <w:rPr>
          <w:color w:val="000000" w:themeColor="text1"/>
          <w:u w:color="000000" w:themeColor="text1"/>
        </w:rPr>
        <w:t>education</w:t>
      </w:r>
      <w:r w:rsidRPr="00F55C16">
        <w:rPr>
          <w:color w:val="000000" w:themeColor="text1"/>
          <w:u w:color="000000" w:themeColor="text1"/>
        </w:rPr>
        <w:t xml:space="preserve"> with the Indiana Department of Education, senior policy advisor for education in the Office of the Governor of Indiana, and executive director for the New Hampshire School Boards Assoc</w:t>
      </w:r>
      <w:r w:rsidR="00944F3F">
        <w:rPr>
          <w:color w:val="000000" w:themeColor="text1"/>
          <w:u w:color="000000" w:themeColor="text1"/>
        </w:rPr>
        <w:t>iation. In recognition of Dr. K</w:t>
      </w:r>
      <w:r w:rsidRPr="00F55C16">
        <w:rPr>
          <w:color w:val="000000" w:themeColor="text1"/>
          <w:u w:color="000000" w:themeColor="text1"/>
        </w:rPr>
        <w:t>ro</w:t>
      </w:r>
      <w:r w:rsidR="00944F3F">
        <w:rPr>
          <w:color w:val="000000" w:themeColor="text1"/>
          <w:u w:color="000000" w:themeColor="text1"/>
        </w:rPr>
        <w:t>h</w:t>
      </w:r>
      <w:r w:rsidRPr="00F55C16">
        <w:rPr>
          <w:color w:val="000000" w:themeColor="text1"/>
          <w:u w:color="000000" w:themeColor="text1"/>
        </w:rPr>
        <w:t>ne</w:t>
      </w:r>
      <w:r w:rsidR="005028E8" w:rsidRPr="005028E8">
        <w:rPr>
          <w:color w:val="000000" w:themeColor="text1"/>
          <w:u w:color="000000" w:themeColor="text1"/>
        </w:rPr>
        <w:t>’</w:t>
      </w:r>
      <w:r w:rsidRPr="00F55C16">
        <w:rPr>
          <w:color w:val="000000" w:themeColor="text1"/>
          <w:u w:color="000000" w:themeColor="text1"/>
        </w:rPr>
        <w:t>s exemplary service and leadership, he was honored by the National School Boards Association as a recipient of the Thomas A. Shannon Award for Excellence in 2003;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lastRenderedPageBreak/>
        <w:t xml:space="preserve">Whereas, Dr. Krohne joined the South Carolina School Boards Association as executive director on January 1, 2001. Under his leadership, the association has served as a leading voice for public education in South Carolina; and </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Paul K</w:t>
      </w:r>
      <w:r w:rsidR="00F51955">
        <w:rPr>
          <w:color w:val="000000" w:themeColor="text1"/>
          <w:u w:color="000000" w:themeColor="text1"/>
        </w:rPr>
        <w:t>.</w:t>
      </w:r>
      <w:r w:rsidRPr="00F55C16">
        <w:rPr>
          <w:color w:val="000000" w:themeColor="text1"/>
          <w:u w:color="000000" w:themeColor="text1"/>
        </w:rPr>
        <w:t xml:space="preserve"> Krohne is the proud husband of Carryl Wischmeyer</w:t>
      </w:r>
      <w:r w:rsidRPr="00F55C16">
        <w:rPr>
          <w:b/>
          <w:color w:val="000000" w:themeColor="text1"/>
          <w:u w:color="000000" w:themeColor="text1"/>
        </w:rPr>
        <w:t xml:space="preserve"> </w:t>
      </w:r>
      <w:r w:rsidRPr="00F55C16">
        <w:rPr>
          <w:color w:val="000000" w:themeColor="text1"/>
          <w:u w:color="000000" w:themeColor="text1"/>
        </w:rPr>
        <w:t>Krohne, and is blessed with sons Eric and Todd, daughter</w:t>
      </w:r>
      <w:r w:rsidR="005028E8">
        <w:rPr>
          <w:color w:val="000000" w:themeColor="text1"/>
          <w:u w:color="000000" w:themeColor="text1"/>
        </w:rPr>
        <w:noBreakHyphen/>
      </w:r>
      <w:r w:rsidRPr="00F55C16">
        <w:rPr>
          <w:color w:val="000000" w:themeColor="text1"/>
          <w:u w:color="000000" w:themeColor="text1"/>
        </w:rPr>
        <w:t>in</w:t>
      </w:r>
      <w:r w:rsidR="005028E8">
        <w:rPr>
          <w:color w:val="000000" w:themeColor="text1"/>
          <w:u w:color="000000" w:themeColor="text1"/>
        </w:rPr>
        <w:noBreakHyphen/>
      </w:r>
      <w:r w:rsidRPr="00F55C16">
        <w:rPr>
          <w:color w:val="000000" w:themeColor="text1"/>
          <w:u w:color="000000" w:themeColor="text1"/>
        </w:rPr>
        <w:t>law Zoe and grandchildren Liesel and Joshua;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during his well</w:t>
      </w:r>
      <w:r w:rsidR="005028E8">
        <w:rPr>
          <w:color w:val="000000" w:themeColor="text1"/>
          <w:u w:color="000000" w:themeColor="text1"/>
        </w:rPr>
        <w:noBreakHyphen/>
      </w:r>
      <w:r w:rsidRPr="00F55C16">
        <w:rPr>
          <w:color w:val="000000" w:themeColor="text1"/>
          <w:u w:color="000000" w:themeColor="text1"/>
        </w:rPr>
        <w:t>earned retirement, the House trusts that Dr. Krohne will find himself more frequently able to indulge in his interests of sailing and golf, as well as engage in his numerous community improvement endeavors, including fundraising on behalf of efforts to fight Multiple Sclerosis and advocating for children</w:t>
      </w:r>
      <w:r w:rsidR="005028E8" w:rsidRPr="005028E8">
        <w:rPr>
          <w:color w:val="000000" w:themeColor="text1"/>
          <w:u w:color="000000" w:themeColor="text1"/>
        </w:rPr>
        <w:t>’</w:t>
      </w:r>
      <w:r w:rsidRPr="00F55C16">
        <w:rPr>
          <w:color w:val="000000" w:themeColor="text1"/>
          <w:u w:color="000000" w:themeColor="text1"/>
        </w:rPr>
        <w:t>s rights as a court appointed special advocate;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Whereas, the members of the South Carolina House of Representatives deeply appreciate the years of dedication that Dr. Krohne has rendered on behalf of education and wish him a long and enjoyable retirement when he leaves his current post in July 2015. </w:t>
      </w:r>
      <w:r>
        <w:rPr>
          <w:color w:val="000000" w:themeColor="text1"/>
          <w:u w:color="000000" w:themeColor="text1"/>
        </w:rPr>
        <w:t xml:space="preserve"> </w:t>
      </w:r>
      <w:r w:rsidRPr="00F55C16">
        <w:rPr>
          <w:color w:val="000000" w:themeColor="text1"/>
          <w:u w:color="000000" w:themeColor="text1"/>
        </w:rPr>
        <w:t xml:space="preserve">Now, therefore, </w:t>
      </w: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D4" w:rsidRDefault="00832A8B"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33D4" w:rsidRPr="00F55C16">
        <w:rPr>
          <w:color w:val="000000" w:themeColor="text1"/>
          <w:u w:color="000000" w:themeColor="text1"/>
        </w:rPr>
        <w:t xml:space="preserve"> the members of the South Carolina House of Representatives, by this resolution, recognize and honor Dr. Paul Krohne, Executive Director for the South Carolina School Boards Association, upon the occasion of his retirement after fourteen years of outstanding ser</w:t>
      </w:r>
      <w:r w:rsidR="00E82519">
        <w:rPr>
          <w:color w:val="000000" w:themeColor="text1"/>
          <w:u w:color="000000" w:themeColor="text1"/>
        </w:rPr>
        <w:t>vice and a distinguished thirty</w:t>
      </w:r>
      <w:r w:rsidR="005028E8">
        <w:rPr>
          <w:color w:val="000000" w:themeColor="text1"/>
          <w:u w:color="000000" w:themeColor="text1"/>
        </w:rPr>
        <w:noBreakHyphen/>
      </w:r>
      <w:r w:rsidR="004533D4" w:rsidRPr="00F55C16">
        <w:rPr>
          <w:color w:val="000000" w:themeColor="text1"/>
          <w:u w:color="000000" w:themeColor="text1"/>
        </w:rPr>
        <w:t xml:space="preserve">year career in education, and wish him continued success and happiness in all his future endeavors. </w:t>
      </w: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Be it further resolved that a copy of this resolution be presented to Dr. Paul Krohne. </w:t>
      </w:r>
    </w:p>
    <w:p w:rsidR="00CA707A" w:rsidRDefault="00502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5E8" w:rsidRDefault="001815E8" w:rsidP="001815E8">
      <w:pPr>
        <w:suppressAutoHyphens/>
      </w:pPr>
    </w:p>
    <w:sectPr w:rsidR="001815E8" w:rsidSect="001815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A8B" w:rsidRDefault="00832A8B" w:rsidP="009F0C77">
      <w:r>
        <w:separator/>
      </w:r>
    </w:p>
  </w:endnote>
  <w:endnote w:type="continuationSeparator" w:id="0">
    <w:p w:rsidR="00832A8B" w:rsidRDefault="00832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BFF2E-8ED7-4F3C-9B75-FA863D181CA9}"/>
    <w:embedBold r:id="rId2" w:fontKey="{E2133D92-D8FA-4095-9CC6-A42587602417}"/>
  </w:font>
  <w:font w:name="Calibri">
    <w:panose1 w:val="020F0502020204030204"/>
    <w:charset w:val="00"/>
    <w:family w:val="swiss"/>
    <w:pitch w:val="variable"/>
    <w:sig w:usb0="E00002FF" w:usb1="4000ACFF" w:usb2="00000001" w:usb3="00000000" w:csb0="0000019F" w:csb1="00000000"/>
    <w:embedRegular r:id="rId3" w:fontKey="{4A16B0DE-79B4-4F48-9915-79EB29070BF1}"/>
  </w:font>
  <w:font w:name="Segoe UI">
    <w:panose1 w:val="020B0502040204020203"/>
    <w:charset w:val="00"/>
    <w:family w:val="swiss"/>
    <w:pitch w:val="variable"/>
    <w:sig w:usb0="E10022FF" w:usb1="C000E47F" w:usb2="00000029" w:usb3="00000000" w:csb0="000001DF" w:csb1="00000000"/>
    <w:embedRegular r:id="rId4" w:fontKey="{4FF1E02D-0DA9-4BEE-AC63-75DE2187E447}"/>
  </w:font>
  <w:font w:name="Cambria">
    <w:panose1 w:val="02040503050406030204"/>
    <w:charset w:val="00"/>
    <w:family w:val="roman"/>
    <w:pitch w:val="variable"/>
    <w:sig w:usb0="E00002FF" w:usb1="400004FF" w:usb2="00000000" w:usb3="00000000" w:csb0="0000019F" w:csb1="00000000"/>
    <w:embedRegular r:id="rId5" w:fontKey="{B479236E-2BF8-49F5-B8F1-E1269F9D1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5E8" w:rsidRPr="005A6A8E" w:rsidRDefault="001815E8" w:rsidP="005A6A8E">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1959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A8B" w:rsidRDefault="00832A8B" w:rsidP="009F0C77">
      <w:r>
        <w:separator/>
      </w:r>
    </w:p>
  </w:footnote>
  <w:footnote w:type="continuationSeparator" w:id="0">
    <w:p w:rsidR="00832A8B" w:rsidRDefault="00832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9AB15"/>
    <w:docVar w:name="CoverBillType" w:val="r"/>
    <w:docVar w:name="docpath" w:val="L:\Council\bills\NL\13489AB15.DOCX"/>
    <w:docVar w:name="dvBillNumber" w:val="3698"/>
    <w:docVar w:name="dvBillNumberPrefix" w:val="H. "/>
    <w:docVar w:name="dvOriginalBody" w:val="House"/>
    <w:docVar w:name="dvSteno" w:val="NL"/>
    <w:docVar w:name="NameofBody" w:val="h"/>
    <w:docVar w:name="vgroup2" w:val="Council"/>
  </w:docVars>
  <w:rsids>
    <w:rsidRoot w:val="00832A8B"/>
    <w:rsid w:val="00011869"/>
    <w:rsid w:val="00015CD6"/>
    <w:rsid w:val="000E1785"/>
    <w:rsid w:val="000F40FA"/>
    <w:rsid w:val="0010776B"/>
    <w:rsid w:val="00133E66"/>
    <w:rsid w:val="001435A3"/>
    <w:rsid w:val="00146ED3"/>
    <w:rsid w:val="00151044"/>
    <w:rsid w:val="001815E8"/>
    <w:rsid w:val="0019599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3D4"/>
    <w:rsid w:val="004809EE"/>
    <w:rsid w:val="004E7D54"/>
    <w:rsid w:val="005028E8"/>
    <w:rsid w:val="005273C6"/>
    <w:rsid w:val="00530A69"/>
    <w:rsid w:val="00545593"/>
    <w:rsid w:val="00577C6C"/>
    <w:rsid w:val="005A6A8E"/>
    <w:rsid w:val="005C2FE2"/>
    <w:rsid w:val="005E2BC9"/>
    <w:rsid w:val="00605102"/>
    <w:rsid w:val="006215AA"/>
    <w:rsid w:val="00675DA1"/>
    <w:rsid w:val="006913C9"/>
    <w:rsid w:val="0069470D"/>
    <w:rsid w:val="00734F00"/>
    <w:rsid w:val="007A70AE"/>
    <w:rsid w:val="00832A8B"/>
    <w:rsid w:val="008362E8"/>
    <w:rsid w:val="008A1768"/>
    <w:rsid w:val="008F0F33"/>
    <w:rsid w:val="008F4429"/>
    <w:rsid w:val="0094021A"/>
    <w:rsid w:val="00944F3F"/>
    <w:rsid w:val="00985D14"/>
    <w:rsid w:val="009B44AF"/>
    <w:rsid w:val="009C6A0B"/>
    <w:rsid w:val="009F0C77"/>
    <w:rsid w:val="009F4DD1"/>
    <w:rsid w:val="009F6F4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07A"/>
    <w:rsid w:val="00CC6B7B"/>
    <w:rsid w:val="00CD2089"/>
    <w:rsid w:val="00D73A67"/>
    <w:rsid w:val="00D85E65"/>
    <w:rsid w:val="00D970A9"/>
    <w:rsid w:val="00DF3845"/>
    <w:rsid w:val="00E41911"/>
    <w:rsid w:val="00E82519"/>
    <w:rsid w:val="00E92EEF"/>
    <w:rsid w:val="00EF2368"/>
    <w:rsid w:val="00F24442"/>
    <w:rsid w:val="00F50AE3"/>
    <w:rsid w:val="00F5195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22433-CE5E-4CA1-93B3-162BD231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F3F"/>
    <w:rPr>
      <w:rFonts w:ascii="Segoe UI" w:eastAsia="Times New Roman" w:hAnsi="Segoe UI" w:cs="Segoe UI"/>
      <w:sz w:val="18"/>
      <w:szCs w:val="18"/>
    </w:rPr>
  </w:style>
  <w:style w:type="character" w:styleId="Hyperlink">
    <w:name w:val="Hyperlink"/>
    <w:basedOn w:val="DefaultParagraphFont"/>
    <w:uiPriority w:val="99"/>
    <w:unhideWhenUsed/>
    <w:rsid w:val="00181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8&amp;session=121&amp;summary=B" TargetMode="Externa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98_2015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67815-ECBB-4820-9234-2BBC5FE2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567</Words>
  <Characters>3234</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3698: Dr. Paul Khrone - South Carolina Legislature Online</dc:title>
  <dc:creator>nancylee</dc:creator>
  <cp:lastModifiedBy>N Cumfer</cp:lastModifiedBy>
  <cp:revision>2</cp:revision>
  <cp:lastPrinted>2015-02-19T15:57:00Z</cp:lastPrinted>
  <dcterms:created xsi:type="dcterms:W3CDTF">2016-12-02T18:16:00Z</dcterms:created>
  <dcterms:modified xsi:type="dcterms:W3CDTF">2016-12-02T18:16:00Z</dcterms:modified>
</cp:coreProperties>
</file>