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501" w:rsidRDefault="00642501" w:rsidP="00642501">
      <w:pPr>
        <w:widowControl w:val="0"/>
        <w:jc w:val="center"/>
      </w:pPr>
      <w:bookmarkStart w:id="0" w:name="_GoBack"/>
      <w:bookmarkEnd w:id="0"/>
      <w:r w:rsidRPr="00642501">
        <w:rPr>
          <w:b/>
        </w:rPr>
        <w:t>South Carolina General Assembly</w:t>
      </w:r>
    </w:p>
    <w:p w:rsidR="00642501" w:rsidRDefault="00642501" w:rsidP="00642501">
      <w:pPr>
        <w:widowControl w:val="0"/>
        <w:jc w:val="center"/>
      </w:pPr>
      <w:r>
        <w:t>121st Session, 2015-2016</w:t>
      </w:r>
    </w:p>
    <w:p w:rsidR="00642501" w:rsidRDefault="00642501" w:rsidP="00642501">
      <w:pPr>
        <w:widowControl w:val="0"/>
        <w:jc w:val="left"/>
      </w:pPr>
    </w:p>
    <w:p w:rsidR="00642501" w:rsidRDefault="00642501" w:rsidP="00642501">
      <w:pPr>
        <w:widowControl w:val="0"/>
        <w:jc w:val="left"/>
        <w:rPr>
          <w:b/>
        </w:rPr>
      </w:pPr>
      <w:r w:rsidRPr="00642501">
        <w:rPr>
          <w:b/>
        </w:rPr>
        <w:t>H. 4008</w:t>
      </w:r>
    </w:p>
    <w:p w:rsidR="00642501" w:rsidRDefault="00642501" w:rsidP="00642501">
      <w:pPr>
        <w:widowControl w:val="0"/>
        <w:jc w:val="left"/>
        <w:rPr>
          <w:b/>
        </w:rPr>
      </w:pPr>
    </w:p>
    <w:p w:rsidR="00642501" w:rsidRDefault="00642501" w:rsidP="00642501">
      <w:pPr>
        <w:widowControl w:val="0"/>
        <w:jc w:val="left"/>
      </w:pPr>
      <w:r w:rsidRPr="00642501">
        <w:rPr>
          <w:b/>
        </w:rPr>
        <w:t>STATUS INFORMATION</w:t>
      </w:r>
    </w:p>
    <w:p w:rsidR="00642501" w:rsidRDefault="00642501" w:rsidP="00642501">
      <w:pPr>
        <w:widowControl w:val="0"/>
        <w:jc w:val="left"/>
      </w:pPr>
    </w:p>
    <w:p w:rsidR="00642501" w:rsidRDefault="00642501" w:rsidP="00642501">
      <w:pPr>
        <w:widowControl w:val="0"/>
        <w:jc w:val="left"/>
      </w:pPr>
      <w:r>
        <w:t>Concurrent Resolution</w:t>
      </w:r>
    </w:p>
    <w:p w:rsidR="00642501" w:rsidRDefault="00642501" w:rsidP="00642501">
      <w:pPr>
        <w:widowControl w:val="0"/>
        <w:jc w:val="left"/>
      </w:pPr>
      <w:r>
        <w:t>Sponsors: Rep. Hayes</w:t>
      </w:r>
    </w:p>
    <w:p w:rsidR="00642501" w:rsidRDefault="00642501" w:rsidP="00642501">
      <w:pPr>
        <w:widowControl w:val="0"/>
        <w:jc w:val="left"/>
      </w:pPr>
      <w:r>
        <w:t>Document Path: l:\council\bills\swb\5311cm15.docx</w:t>
      </w:r>
    </w:p>
    <w:p w:rsidR="00642501" w:rsidRDefault="00642501" w:rsidP="00642501">
      <w:pPr>
        <w:widowControl w:val="0"/>
        <w:jc w:val="left"/>
      </w:pPr>
    </w:p>
    <w:p w:rsidR="00E07564" w:rsidRDefault="00E07564" w:rsidP="00642501">
      <w:pPr>
        <w:widowControl w:val="0"/>
        <w:jc w:val="left"/>
      </w:pPr>
      <w:r>
        <w:t>Introduced in the House on April 16, 2015</w:t>
      </w:r>
    </w:p>
    <w:p w:rsidR="00E07564" w:rsidRDefault="00E07564" w:rsidP="00642501">
      <w:pPr>
        <w:widowControl w:val="0"/>
        <w:jc w:val="left"/>
      </w:pPr>
      <w:r>
        <w:t>Introduced in the Senate on April 29, 2015</w:t>
      </w:r>
    </w:p>
    <w:p w:rsidR="00E07564" w:rsidRDefault="00E07564" w:rsidP="00642501">
      <w:pPr>
        <w:widowControl w:val="0"/>
        <w:jc w:val="left"/>
      </w:pPr>
      <w:r>
        <w:t>Adopted by the General Assembly on May 19, 2015</w:t>
      </w:r>
    </w:p>
    <w:p w:rsidR="00E07564" w:rsidRDefault="00E07564" w:rsidP="00642501">
      <w:pPr>
        <w:widowControl w:val="0"/>
        <w:jc w:val="left"/>
      </w:pPr>
    </w:p>
    <w:p w:rsidR="00642501" w:rsidRDefault="00642501" w:rsidP="00642501">
      <w:pPr>
        <w:widowControl w:val="0"/>
        <w:jc w:val="left"/>
      </w:pPr>
      <w:r>
        <w:t xml:space="preserve">Summary: </w:t>
      </w:r>
      <w:r w:rsidR="00D05D8F">
        <w:t>Major Bethea Intersection</w:t>
      </w:r>
    </w:p>
    <w:p w:rsidR="00642501" w:rsidRDefault="00642501" w:rsidP="00642501">
      <w:pPr>
        <w:widowControl w:val="0"/>
        <w:jc w:val="left"/>
      </w:pPr>
    </w:p>
    <w:p w:rsidR="00642501" w:rsidRDefault="00642501" w:rsidP="00642501">
      <w:pPr>
        <w:widowControl w:val="0"/>
        <w:jc w:val="left"/>
      </w:pPr>
    </w:p>
    <w:p w:rsidR="00642501" w:rsidRDefault="00642501" w:rsidP="00642501">
      <w:pPr>
        <w:widowControl w:val="0"/>
        <w:tabs>
          <w:tab w:val="center" w:pos="590"/>
          <w:tab w:val="center" w:pos="1440"/>
          <w:tab w:val="left" w:pos="1872"/>
          <w:tab w:val="left" w:pos="9187"/>
        </w:tabs>
        <w:jc w:val="left"/>
      </w:pPr>
      <w:r w:rsidRPr="00642501">
        <w:rPr>
          <w:b/>
        </w:rPr>
        <w:t>HISTORY OF LEGISLATIVE ACTIONS</w:t>
      </w:r>
    </w:p>
    <w:p w:rsidR="00642501" w:rsidRDefault="00642501" w:rsidP="00642501">
      <w:pPr>
        <w:widowControl w:val="0"/>
        <w:tabs>
          <w:tab w:val="center" w:pos="590"/>
          <w:tab w:val="center" w:pos="1440"/>
          <w:tab w:val="left" w:pos="1872"/>
          <w:tab w:val="left" w:pos="9187"/>
        </w:tabs>
        <w:jc w:val="left"/>
      </w:pPr>
    </w:p>
    <w:p w:rsidR="00642501" w:rsidRPr="00642501" w:rsidRDefault="00642501" w:rsidP="00642501">
      <w:pPr>
        <w:widowControl w:val="0"/>
        <w:tabs>
          <w:tab w:val="center" w:pos="590"/>
          <w:tab w:val="center" w:pos="1440"/>
          <w:tab w:val="left" w:pos="1872"/>
          <w:tab w:val="left" w:pos="9187"/>
        </w:tabs>
        <w:jc w:val="left"/>
      </w:pPr>
      <w:r w:rsidRPr="00642501">
        <w:rPr>
          <w:u w:val="single"/>
        </w:rPr>
        <w:tab/>
        <w:t>Date</w:t>
      </w:r>
      <w:r w:rsidRPr="00642501">
        <w:rPr>
          <w:u w:val="single"/>
        </w:rPr>
        <w:tab/>
        <w:t>Body</w:t>
      </w:r>
      <w:r w:rsidRPr="00642501">
        <w:rPr>
          <w:u w:val="single"/>
        </w:rPr>
        <w:tab/>
        <w:t>Action Description with journal page number</w:t>
      </w:r>
      <w:r w:rsidRPr="00642501">
        <w:rPr>
          <w:u w:val="single"/>
        </w:rPr>
        <w:tab/>
      </w:r>
    </w:p>
    <w:p w:rsidR="002B5246" w:rsidRDefault="002B5246" w:rsidP="002B5246">
      <w:pPr>
        <w:widowControl w:val="0"/>
        <w:tabs>
          <w:tab w:val="right" w:pos="1008"/>
          <w:tab w:val="left" w:pos="1152"/>
          <w:tab w:val="left" w:pos="1872"/>
          <w:tab w:val="left" w:pos="9187"/>
        </w:tabs>
        <w:ind w:left="2088" w:hanging="2088"/>
        <w:jc w:val="left"/>
      </w:pPr>
      <w:r>
        <w:tab/>
        <w:t>4/16/2015</w:t>
      </w:r>
      <w:r>
        <w:tab/>
        <w:t>House</w:t>
      </w:r>
      <w:r>
        <w:tab/>
      </w:r>
      <w:r w:rsidRPr="005910D7">
        <w:t>Introduced (</w:t>
      </w:r>
      <w:hyperlink r:id="rId7" w:history="1">
        <w:r w:rsidRPr="00156D6A">
          <w:rPr>
            <w:rStyle w:val="Hyperlink"/>
          </w:rPr>
          <w:t>House Journal</w:t>
        </w:r>
        <w:r w:rsidRPr="00156D6A">
          <w:rPr>
            <w:rStyle w:val="Hyperlink"/>
          </w:rPr>
          <w:noBreakHyphen/>
          <w:t>page 12</w:t>
        </w:r>
      </w:hyperlink>
      <w:r w:rsidRPr="005910D7">
        <w:t>)</w:t>
      </w:r>
    </w:p>
    <w:p w:rsidR="002B5246" w:rsidRDefault="002B5246" w:rsidP="002B5246">
      <w:pPr>
        <w:widowControl w:val="0"/>
        <w:tabs>
          <w:tab w:val="right" w:pos="1008"/>
          <w:tab w:val="left" w:pos="1152"/>
          <w:tab w:val="left" w:pos="1872"/>
          <w:tab w:val="left" w:pos="9187"/>
        </w:tabs>
        <w:ind w:left="2088" w:hanging="2088"/>
        <w:jc w:val="left"/>
      </w:pPr>
      <w:r>
        <w:tab/>
        <w:t>4/16/2015</w:t>
      </w:r>
      <w:r>
        <w:tab/>
        <w:t>House</w:t>
      </w:r>
      <w:r>
        <w:tab/>
      </w:r>
      <w:r w:rsidRPr="005910D7">
        <w:t>Referred to Commit</w:t>
      </w:r>
      <w:r>
        <w:t xml:space="preserve">tee on </w:t>
      </w:r>
      <w:r w:rsidRPr="005910D7">
        <w:rPr>
          <w:b/>
        </w:rPr>
        <w:t>Invitations and Memorial Resolutions</w:t>
      </w:r>
      <w:r w:rsidRPr="005910D7">
        <w:t xml:space="preserve"> (</w:t>
      </w:r>
      <w:hyperlink r:id="rId8" w:history="1">
        <w:r w:rsidRPr="00156D6A">
          <w:rPr>
            <w:rStyle w:val="Hyperlink"/>
          </w:rPr>
          <w:t>House Journal</w:t>
        </w:r>
        <w:r w:rsidRPr="00156D6A">
          <w:rPr>
            <w:rStyle w:val="Hyperlink"/>
          </w:rPr>
          <w:noBreakHyphen/>
          <w:t>page 12</w:t>
        </w:r>
      </w:hyperlink>
      <w:r w:rsidRPr="005910D7">
        <w:t>)</w:t>
      </w:r>
    </w:p>
    <w:p w:rsidR="002B5246" w:rsidRDefault="002B5246" w:rsidP="002B5246">
      <w:pPr>
        <w:widowControl w:val="0"/>
        <w:tabs>
          <w:tab w:val="right" w:pos="1008"/>
          <w:tab w:val="left" w:pos="1152"/>
          <w:tab w:val="left" w:pos="1872"/>
          <w:tab w:val="left" w:pos="9187"/>
        </w:tabs>
        <w:ind w:left="2088" w:hanging="2088"/>
        <w:jc w:val="left"/>
      </w:pPr>
      <w:r>
        <w:tab/>
        <w:t>4/23/2015</w:t>
      </w:r>
      <w:r>
        <w:tab/>
        <w:t>House</w:t>
      </w:r>
      <w:r>
        <w:tab/>
      </w:r>
      <w:r w:rsidRPr="005910D7">
        <w:t>Committee re</w:t>
      </w:r>
      <w:r>
        <w:t xml:space="preserve">port: Favorable </w:t>
      </w:r>
      <w:r w:rsidRPr="005910D7">
        <w:rPr>
          <w:b/>
        </w:rPr>
        <w:t>Invitations and Memorial Resolutions</w:t>
      </w:r>
      <w:r w:rsidRPr="005910D7">
        <w:t xml:space="preserve"> (</w:t>
      </w:r>
      <w:hyperlink r:id="rId9" w:history="1">
        <w:r w:rsidRPr="00156D6A">
          <w:rPr>
            <w:rStyle w:val="Hyperlink"/>
          </w:rPr>
          <w:t>House Journal</w:t>
        </w:r>
        <w:r w:rsidRPr="00156D6A">
          <w:rPr>
            <w:rStyle w:val="Hyperlink"/>
          </w:rPr>
          <w:noBreakHyphen/>
          <w:t>page 8</w:t>
        </w:r>
      </w:hyperlink>
      <w:r w:rsidRPr="005910D7">
        <w:t>)</w:t>
      </w:r>
    </w:p>
    <w:p w:rsidR="002B5246" w:rsidRDefault="002B5246" w:rsidP="002B5246">
      <w:pPr>
        <w:widowControl w:val="0"/>
        <w:tabs>
          <w:tab w:val="right" w:pos="1008"/>
          <w:tab w:val="left" w:pos="1152"/>
          <w:tab w:val="left" w:pos="1872"/>
          <w:tab w:val="left" w:pos="9187"/>
        </w:tabs>
        <w:ind w:left="2088" w:hanging="2088"/>
        <w:jc w:val="left"/>
      </w:pPr>
      <w:r>
        <w:tab/>
        <w:t>4/28/2015</w:t>
      </w:r>
      <w:r>
        <w:tab/>
        <w:t>House</w:t>
      </w:r>
      <w:r>
        <w:tab/>
      </w:r>
      <w:r w:rsidRPr="005910D7">
        <w:t>Adopted, sent to Senate (</w:t>
      </w:r>
      <w:hyperlink r:id="rId10" w:history="1">
        <w:r w:rsidRPr="00156D6A">
          <w:rPr>
            <w:rStyle w:val="Hyperlink"/>
          </w:rPr>
          <w:t>House Journal</w:t>
        </w:r>
        <w:r w:rsidRPr="00156D6A">
          <w:rPr>
            <w:rStyle w:val="Hyperlink"/>
          </w:rPr>
          <w:noBreakHyphen/>
          <w:t>page 134</w:t>
        </w:r>
      </w:hyperlink>
      <w:r w:rsidRPr="005910D7">
        <w:t>)</w:t>
      </w:r>
    </w:p>
    <w:p w:rsidR="002B5246" w:rsidRDefault="002B5246" w:rsidP="002B5246">
      <w:pPr>
        <w:widowControl w:val="0"/>
        <w:tabs>
          <w:tab w:val="right" w:pos="1008"/>
          <w:tab w:val="left" w:pos="1152"/>
          <w:tab w:val="left" w:pos="1872"/>
          <w:tab w:val="left" w:pos="9187"/>
        </w:tabs>
        <w:ind w:left="2088" w:hanging="2088"/>
        <w:jc w:val="left"/>
      </w:pPr>
      <w:r>
        <w:tab/>
        <w:t>4/29/2015</w:t>
      </w:r>
      <w:r>
        <w:tab/>
        <w:t>Senate</w:t>
      </w:r>
      <w:r>
        <w:tab/>
      </w:r>
      <w:r w:rsidRPr="005910D7">
        <w:t>Introduced (</w:t>
      </w:r>
      <w:hyperlink r:id="rId11" w:history="1">
        <w:r w:rsidRPr="00156D6A">
          <w:rPr>
            <w:rStyle w:val="Hyperlink"/>
          </w:rPr>
          <w:t>Senate Journal</w:t>
        </w:r>
        <w:r w:rsidRPr="00156D6A">
          <w:rPr>
            <w:rStyle w:val="Hyperlink"/>
          </w:rPr>
          <w:noBreakHyphen/>
          <w:t>page 18</w:t>
        </w:r>
      </w:hyperlink>
      <w:r w:rsidRPr="005910D7">
        <w:t>)</w:t>
      </w:r>
    </w:p>
    <w:p w:rsidR="002B5246" w:rsidRDefault="002B5246" w:rsidP="002B5246">
      <w:pPr>
        <w:widowControl w:val="0"/>
        <w:tabs>
          <w:tab w:val="right" w:pos="1008"/>
          <w:tab w:val="left" w:pos="1152"/>
          <w:tab w:val="left" w:pos="1872"/>
          <w:tab w:val="left" w:pos="9187"/>
        </w:tabs>
        <w:ind w:left="2088" w:hanging="2088"/>
        <w:jc w:val="left"/>
      </w:pPr>
      <w:r>
        <w:tab/>
        <w:t>4/29/2015</w:t>
      </w:r>
      <w:r>
        <w:tab/>
        <w:t>Senate</w:t>
      </w:r>
      <w:r>
        <w:tab/>
      </w:r>
      <w:r w:rsidRPr="005910D7">
        <w:t>Referred</w:t>
      </w:r>
      <w:r>
        <w:t xml:space="preserve"> to Committee on </w:t>
      </w:r>
      <w:r w:rsidRPr="005910D7">
        <w:rPr>
          <w:b/>
        </w:rPr>
        <w:t>Transportation</w:t>
      </w:r>
      <w:r>
        <w:t xml:space="preserve"> </w:t>
      </w:r>
      <w:r w:rsidRPr="005910D7">
        <w:t>(</w:t>
      </w:r>
      <w:hyperlink r:id="rId12" w:history="1">
        <w:r w:rsidRPr="00156D6A">
          <w:rPr>
            <w:rStyle w:val="Hyperlink"/>
          </w:rPr>
          <w:t>Senate Journal</w:t>
        </w:r>
        <w:r w:rsidRPr="00156D6A">
          <w:rPr>
            <w:rStyle w:val="Hyperlink"/>
          </w:rPr>
          <w:noBreakHyphen/>
          <w:t>page 18</w:t>
        </w:r>
      </w:hyperlink>
      <w:r w:rsidRPr="005910D7">
        <w:t>)</w:t>
      </w:r>
    </w:p>
    <w:p w:rsidR="002B5246" w:rsidRDefault="002B5246" w:rsidP="002B5246">
      <w:pPr>
        <w:widowControl w:val="0"/>
        <w:tabs>
          <w:tab w:val="right" w:pos="1008"/>
          <w:tab w:val="left" w:pos="1152"/>
          <w:tab w:val="left" w:pos="1872"/>
          <w:tab w:val="left" w:pos="9187"/>
        </w:tabs>
        <w:ind w:left="2088" w:hanging="2088"/>
        <w:jc w:val="left"/>
      </w:pPr>
      <w:r>
        <w:tab/>
        <w:t>5/14/2015</w:t>
      </w:r>
      <w:r>
        <w:tab/>
        <w:t>Senate</w:t>
      </w:r>
      <w:r>
        <w:tab/>
      </w:r>
      <w:r w:rsidRPr="005910D7">
        <w:t>Recalled f</w:t>
      </w:r>
      <w:r>
        <w:t xml:space="preserve">rom Committee on </w:t>
      </w:r>
      <w:r w:rsidRPr="005910D7">
        <w:rPr>
          <w:b/>
        </w:rPr>
        <w:t>Transportation</w:t>
      </w:r>
      <w:r>
        <w:t xml:space="preserve"> </w:t>
      </w:r>
      <w:r w:rsidRPr="005910D7">
        <w:t>(</w:t>
      </w:r>
      <w:hyperlink r:id="rId13" w:history="1">
        <w:r w:rsidRPr="00156D6A">
          <w:rPr>
            <w:rStyle w:val="Hyperlink"/>
          </w:rPr>
          <w:t>Senate Journal</w:t>
        </w:r>
        <w:r w:rsidRPr="00156D6A">
          <w:rPr>
            <w:rStyle w:val="Hyperlink"/>
          </w:rPr>
          <w:noBreakHyphen/>
          <w:t>page 10</w:t>
        </w:r>
      </w:hyperlink>
      <w:r w:rsidRPr="005910D7">
        <w:t>)</w:t>
      </w:r>
    </w:p>
    <w:p w:rsidR="002B5246" w:rsidRDefault="002B5246" w:rsidP="002B5246">
      <w:pPr>
        <w:widowControl w:val="0"/>
        <w:tabs>
          <w:tab w:val="right" w:pos="1008"/>
          <w:tab w:val="left" w:pos="1152"/>
          <w:tab w:val="left" w:pos="1872"/>
          <w:tab w:val="left" w:pos="9187"/>
        </w:tabs>
        <w:ind w:left="2088" w:hanging="2088"/>
        <w:jc w:val="left"/>
      </w:pPr>
      <w:r>
        <w:tab/>
        <w:t>5/15/2015</w:t>
      </w:r>
      <w:r>
        <w:tab/>
      </w:r>
      <w:r>
        <w:tab/>
      </w:r>
      <w:r w:rsidRPr="005910D7">
        <w:t>Scrivener's error corrected</w:t>
      </w:r>
    </w:p>
    <w:p w:rsidR="002B5246" w:rsidRDefault="002B5246" w:rsidP="002B5246">
      <w:pPr>
        <w:widowControl w:val="0"/>
        <w:tabs>
          <w:tab w:val="right" w:pos="1008"/>
          <w:tab w:val="left" w:pos="1152"/>
          <w:tab w:val="left" w:pos="1872"/>
          <w:tab w:val="left" w:pos="9187"/>
        </w:tabs>
        <w:ind w:left="2088" w:hanging="2088"/>
        <w:jc w:val="left"/>
      </w:pPr>
      <w:r>
        <w:tab/>
        <w:t>5/19/2015</w:t>
      </w:r>
      <w:r>
        <w:tab/>
        <w:t>Senate</w:t>
      </w:r>
      <w:r>
        <w:tab/>
      </w:r>
      <w:r w:rsidRPr="005910D7">
        <w:t>Adopted, ret</w:t>
      </w:r>
      <w:r>
        <w:t xml:space="preserve">urned to House with concurrence </w:t>
      </w:r>
      <w:r w:rsidRPr="005910D7">
        <w:t>(</w:t>
      </w:r>
      <w:hyperlink r:id="rId14" w:history="1">
        <w:r w:rsidRPr="00156D6A">
          <w:rPr>
            <w:rStyle w:val="Hyperlink"/>
          </w:rPr>
          <w:t>Senate Journal</w:t>
        </w:r>
        <w:r w:rsidRPr="00156D6A">
          <w:rPr>
            <w:rStyle w:val="Hyperlink"/>
          </w:rPr>
          <w:noBreakHyphen/>
          <w:t>page 23</w:t>
        </w:r>
      </w:hyperlink>
      <w:r w:rsidRPr="005910D7">
        <w:t>)</w:t>
      </w:r>
    </w:p>
    <w:p w:rsidR="002B5246" w:rsidRDefault="002B5246" w:rsidP="002B5246">
      <w:pPr>
        <w:widowControl w:val="0"/>
        <w:tabs>
          <w:tab w:val="right" w:pos="1008"/>
          <w:tab w:val="left" w:pos="1152"/>
          <w:tab w:val="left" w:pos="1872"/>
          <w:tab w:val="left" w:pos="9187"/>
        </w:tabs>
        <w:ind w:left="2088" w:hanging="2088"/>
        <w:jc w:val="left"/>
      </w:pPr>
    </w:p>
    <w:p w:rsidR="00642501" w:rsidRDefault="00642501" w:rsidP="00642501">
      <w:pPr>
        <w:widowControl w:val="0"/>
        <w:tabs>
          <w:tab w:val="right" w:pos="1008"/>
          <w:tab w:val="left" w:pos="1152"/>
          <w:tab w:val="left" w:pos="1872"/>
          <w:tab w:val="left" w:pos="9187"/>
        </w:tabs>
        <w:ind w:left="2088" w:hanging="2088"/>
        <w:jc w:val="left"/>
      </w:pPr>
      <w:r>
        <w:t xml:space="preserve">View the latest </w:t>
      </w:r>
      <w:hyperlink r:id="rId15" w:history="1">
        <w:r w:rsidRPr="00642501">
          <w:rPr>
            <w:rStyle w:val="Hyperlink"/>
          </w:rPr>
          <w:t>legislative information</w:t>
        </w:r>
      </w:hyperlink>
      <w:r>
        <w:t xml:space="preserve"> at the website</w:t>
      </w:r>
    </w:p>
    <w:p w:rsidR="00642501" w:rsidRDefault="00642501" w:rsidP="00642501">
      <w:pPr>
        <w:widowControl w:val="0"/>
        <w:tabs>
          <w:tab w:val="right" w:pos="1008"/>
          <w:tab w:val="left" w:pos="1152"/>
          <w:tab w:val="left" w:pos="1872"/>
          <w:tab w:val="left" w:pos="9187"/>
        </w:tabs>
        <w:ind w:left="2088" w:hanging="2088"/>
        <w:jc w:val="left"/>
      </w:pPr>
    </w:p>
    <w:p w:rsidR="00642501" w:rsidRPr="00642501" w:rsidRDefault="00642501" w:rsidP="00642501">
      <w:pPr>
        <w:widowControl w:val="0"/>
        <w:tabs>
          <w:tab w:val="right" w:pos="1008"/>
          <w:tab w:val="left" w:pos="1152"/>
          <w:tab w:val="left" w:pos="1872"/>
          <w:tab w:val="left" w:pos="9187"/>
        </w:tabs>
        <w:ind w:left="2088" w:hanging="2088"/>
        <w:jc w:val="left"/>
      </w:pPr>
    </w:p>
    <w:p w:rsidR="00642501" w:rsidRDefault="00642501" w:rsidP="00642501">
      <w:pPr>
        <w:widowControl w:val="0"/>
        <w:jc w:val="left"/>
      </w:pPr>
      <w:r w:rsidRPr="00642501">
        <w:rPr>
          <w:b/>
        </w:rPr>
        <w:t>VERSIONS OF THIS BILL</w:t>
      </w:r>
    </w:p>
    <w:p w:rsidR="00642501" w:rsidRDefault="00642501" w:rsidP="00642501">
      <w:pPr>
        <w:widowControl w:val="0"/>
        <w:jc w:val="left"/>
      </w:pPr>
    </w:p>
    <w:p w:rsidR="00642501" w:rsidRDefault="00156D6A" w:rsidP="00642501">
      <w:pPr>
        <w:widowControl w:val="0"/>
        <w:jc w:val="left"/>
      </w:pPr>
      <w:hyperlink r:id="rId16" w:history="1">
        <w:r w:rsidR="00642501">
          <w:rPr>
            <w:rStyle w:val="Hyperlink"/>
          </w:rPr>
          <w:t>4/16/2015</w:t>
        </w:r>
      </w:hyperlink>
    </w:p>
    <w:p w:rsidR="00642501" w:rsidRDefault="00156D6A" w:rsidP="00642501">
      <w:hyperlink r:id="rId17" w:history="1">
        <w:r w:rsidR="00AC2EDE" w:rsidRPr="00AC2EDE">
          <w:rPr>
            <w:rStyle w:val="Hyperlink"/>
          </w:rPr>
          <w:t>4/23/2015</w:t>
        </w:r>
      </w:hyperlink>
    </w:p>
    <w:p w:rsidR="00AC2EDE" w:rsidRDefault="00156D6A" w:rsidP="00642501">
      <w:hyperlink r:id="rId18" w:history="1">
        <w:r w:rsidR="00B32F5B" w:rsidRPr="00B32F5B">
          <w:rPr>
            <w:rStyle w:val="Hyperlink"/>
          </w:rPr>
          <w:t>5/14/2015</w:t>
        </w:r>
      </w:hyperlink>
    </w:p>
    <w:p w:rsidR="00B32F5B" w:rsidRDefault="00156D6A" w:rsidP="00642501">
      <w:hyperlink r:id="rId19" w:history="1">
        <w:r w:rsidR="00A01E4B" w:rsidRPr="00A01E4B">
          <w:rPr>
            <w:rStyle w:val="Hyperlink"/>
          </w:rPr>
          <w:t>5/15/2015</w:t>
        </w:r>
      </w:hyperlink>
    </w:p>
    <w:p w:rsidR="00A01E4B" w:rsidRDefault="00A01E4B" w:rsidP="00642501"/>
    <w:p w:rsidR="00642501" w:rsidRDefault="00642501" w:rsidP="00642501">
      <w:pPr>
        <w:sectPr w:rsidR="00642501" w:rsidSect="00642501">
          <w:pgSz w:w="12240" w:h="15840" w:code="1"/>
          <w:pgMar w:top="1080" w:right="1440" w:bottom="1080" w:left="1440" w:header="720" w:footer="720" w:gutter="0"/>
          <w:cols w:space="720"/>
          <w:noEndnote/>
          <w:docGrid w:linePitch="360"/>
        </w:sectPr>
      </w:pPr>
    </w:p>
    <w:p w:rsidR="00A01E4B" w:rsidRDefault="00A01E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A01E4B" w:rsidRDefault="00A01E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2015</w:t>
      </w:r>
    </w:p>
    <w:p w:rsidR="00A01E4B" w:rsidRDefault="00A01E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Pr="007F0DFA" w:rsidRDefault="00A01E4B" w:rsidP="007F0DFA">
      <w:pPr>
        <w:tabs>
          <w:tab w:val="right" w:pos="5933"/>
        </w:tabs>
        <w:suppressAutoHyphens/>
      </w:pPr>
      <w:r>
        <w:tab/>
      </w:r>
      <w:r>
        <w:rPr>
          <w:b/>
          <w:sz w:val="36"/>
        </w:rPr>
        <w:t>H. 4008</w:t>
      </w:r>
    </w:p>
    <w:p w:rsidR="00A01E4B" w:rsidRDefault="00A01E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7F0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B530D">
        <w:t>Rep</w:t>
      </w:r>
      <w:r>
        <w:t>s</w:t>
      </w:r>
      <w:r w:rsidRPr="001B530D">
        <w:t>. Hayes</w:t>
      </w:r>
      <w:r>
        <w:t xml:space="preserve"> and McEachern</w:t>
      </w:r>
    </w:p>
    <w:p w:rsidR="00A01E4B" w:rsidRDefault="00A01E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B43E1D">
      <w:pPr>
        <w:tabs>
          <w:tab w:val="right" w:pos="5933"/>
        </w:tabs>
        <w:suppressAutoHyphens/>
      </w:pPr>
      <w:r>
        <w:t>S. Printed 5/14/15--S.</w:t>
      </w:r>
      <w:r>
        <w:tab/>
        <w:t>[SEC 5/15/15 2:07 PM]</w:t>
      </w:r>
    </w:p>
    <w:p w:rsidR="00A01E4B" w:rsidRDefault="00A01E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A01E4B" w:rsidRPr="007F0DFA" w:rsidRDefault="00A01E4B" w:rsidP="007F0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1E4B" w:rsidRDefault="00A01E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1E4B" w:rsidSect="0077558D">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A01E4B" w:rsidRDefault="00A01E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Pr="00325348" w:rsidRDefault="00A01E4B" w:rsidP="0042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01E4B" w:rsidRDefault="00A01E4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JUNCTURE OF CALHOUN STREET AND MCARTHUR AVENUE IN THE TOWN OF DILLON “MAJOR BETHEA INTERSECTION” AND ERECT APPROPRIATE MARKERS OR SIGNS AT THIS INTERSECTION THAT CONTAIN THIS DESIGNATION.</w:t>
      </w:r>
    </w:p>
    <w:p w:rsidR="00A01E4B" w:rsidRDefault="00A01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1E4B" w:rsidRDefault="00A01E4B"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that the South Carolina General Assembly should pause in its deliberations to commend the lifelong service of Major Bethea; and</w:t>
      </w:r>
    </w:p>
    <w:p w:rsidR="00A01E4B" w:rsidRDefault="00A01E4B"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Robeson County, North Carolina, Major Bethea was reared by his loving grandmother and by his mother and stepfather, who early modeled a work ethic that shaped young Major</w:t>
      </w:r>
      <w:r w:rsidRPr="00777358">
        <w:t>’</w:t>
      </w:r>
      <w:r>
        <w:t>s life; and</w:t>
      </w:r>
    </w:p>
    <w:p w:rsidR="00A01E4B" w:rsidRDefault="00A01E4B"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high school in Baltimore, Maryland, he joined the United States Army in 1944 and served during World War II and in the Philippines.  He was honorably discharged and completed Denmark Technical College on the G. I. Bill; and</w:t>
      </w:r>
    </w:p>
    <w:p w:rsidR="00A01E4B" w:rsidRDefault="00A01E4B"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18, 1947, Major Bethea married Hattie McDuffie, and together they reared six fine children, who have blessed their parents with the affection of thirteen grandchildren and ten great</w:t>
      </w:r>
      <w:r>
        <w:noBreakHyphen/>
        <w:t>grandchildren.   The Bethea</w:t>
      </w:r>
      <w:r w:rsidRPr="00777358">
        <w:t>’</w:t>
      </w:r>
      <w:r>
        <w:t>s have celebrated sixty</w:t>
      </w:r>
      <w:r>
        <w:noBreakHyphen/>
        <w:t>eight years of loving marriage to one another; and</w:t>
      </w:r>
    </w:p>
    <w:p w:rsidR="00A01E4B" w:rsidRDefault="00A01E4B"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professional tailor by trade, Major Bethea has owned and operated the same dry cleaning, laundry, and alterations business in Dillon since 1955.  Although he started in a small rented facility, his business has successfully grown at three different locations and since 1993, has served the public on East Calhoun Street; and</w:t>
      </w:r>
    </w:p>
    <w:p w:rsidR="00A01E4B" w:rsidRDefault="00A01E4B"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faithful members of McCoy</w:t>
      </w:r>
      <w:r w:rsidRPr="00777358">
        <w:t>’</w:t>
      </w:r>
      <w:r>
        <w:t>s Chapel United Methodist Church in Little Rock, the Bethea</w:t>
      </w:r>
      <w:r w:rsidRPr="00777358">
        <w:t>’</w:t>
      </w:r>
      <w:r>
        <w:t>s have been deeply involved in the church</w:t>
      </w:r>
      <w:r w:rsidRPr="00777358">
        <w:t>’</w:t>
      </w:r>
      <w:r>
        <w:t>s ministry and activities.  He has served as a certified lay speaker</w:t>
      </w:r>
      <w:r>
        <w:noBreakHyphen/>
        <w:t>preacher with the United Methodist Church and even returned to the Philippines in 1993 on a missionary trip, and two years later he ministered in Israel; and</w:t>
      </w:r>
    </w:p>
    <w:p w:rsidR="00A01E4B" w:rsidRDefault="00A01E4B"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Pr="002D1E1B" w:rsidRDefault="00A01E4B"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Bethea was recognized for serving on the board of directors of the South Carolina Association of Regional Councils Pee Dee Regional Council of Governments for twenty</w:t>
      </w:r>
      <w:r>
        <w:noBreakHyphen/>
        <w:t>five years, and was one of thirty</w:t>
      </w:r>
      <w:r>
        <w:noBreakHyphen/>
        <w:t xml:space="preserve">two South Carolinians who were selected Businessmen of the Year in 2001 by the </w:t>
      </w:r>
      <w:r>
        <w:rPr>
          <w:i/>
        </w:rPr>
        <w:t>Wall Street Journal</w:t>
      </w:r>
      <w:r>
        <w:t>; and</w:t>
      </w:r>
    </w:p>
    <w:p w:rsidR="00A01E4B" w:rsidRDefault="00A01E4B"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his numerous honors for civic, religious, and commercial involvement, he was honored with induction into the Pee Dee Black Hall of Fame and received an invitation in  2007 to attend the President</w:t>
      </w:r>
      <w:r w:rsidRPr="00777358">
        <w:t>’</w:t>
      </w:r>
      <w:r>
        <w:t>s Dinner with President of the United States, George W. Bush; and</w:t>
      </w:r>
    </w:p>
    <w:p w:rsidR="00A01E4B" w:rsidRDefault="00A01E4B"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Major Bethea by naming an intersection in the Town of Dillon in his honor.  Now, therefore, </w:t>
      </w:r>
    </w:p>
    <w:p w:rsidR="00A01E4B" w:rsidRDefault="00A01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01E4B" w:rsidRDefault="00A01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that the Department of Transportation name the intersection located at the juncture of Calhoun Street and McArthur Avenue in the Town of Dillon “Major Bethea Intersection” and erect appropriate markers or signs at this intersection that contain this designation.</w:t>
      </w:r>
    </w:p>
    <w:p w:rsidR="00A01E4B" w:rsidRDefault="00A01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4B" w:rsidRDefault="00A01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01E4B" w:rsidRDefault="00A01E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2501" w:rsidRDefault="00642501" w:rsidP="00A01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42501" w:rsidSect="0077558D">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7AF" w:rsidRDefault="00FC17AF" w:rsidP="009F0C77">
      <w:r>
        <w:separator/>
      </w:r>
    </w:p>
  </w:endnote>
  <w:endnote w:type="continuationSeparator" w:id="0">
    <w:p w:rsidR="00FC17AF" w:rsidRDefault="00FC17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BC1459-203E-4894-8DA2-F582C535CE5B}"/>
    <w:embedBold r:id="rId2" w:fontKey="{3D523F6A-C3D6-428E-B569-F3D0C891414F}"/>
    <w:embedItalic r:id="rId3" w:fontKey="{4D93FAF5-8655-4CE2-B015-AC6164D46292}"/>
  </w:font>
  <w:font w:name="Calibri">
    <w:panose1 w:val="020F0502020204030204"/>
    <w:charset w:val="00"/>
    <w:family w:val="swiss"/>
    <w:pitch w:val="variable"/>
    <w:sig w:usb0="E00002FF" w:usb1="4000ACFF" w:usb2="00000001" w:usb3="00000000" w:csb0="0000019F" w:csb1="00000000"/>
    <w:embedRegular r:id="rId4" w:fontKey="{01FA3EBE-1881-4233-BBB4-ADDBCBB8715B}"/>
  </w:font>
  <w:font w:name="Segoe UI">
    <w:panose1 w:val="020B0502040204020203"/>
    <w:charset w:val="00"/>
    <w:family w:val="swiss"/>
    <w:pitch w:val="variable"/>
    <w:sig w:usb0="E10022FF" w:usb1="C000E47F" w:usb2="00000029" w:usb3="00000000" w:csb0="000001DF" w:csb1="00000000"/>
    <w:embedRegular r:id="rId5" w:fontKey="{1E7F6C09-0FF9-4CE9-94F6-E448802C7162}"/>
  </w:font>
  <w:font w:name="Cambria">
    <w:panose1 w:val="02040503050406030204"/>
    <w:charset w:val="00"/>
    <w:family w:val="roman"/>
    <w:pitch w:val="variable"/>
    <w:sig w:usb0="E00002FF" w:usb1="400004FF" w:usb2="00000000" w:usb3="00000000" w:csb0="0000019F" w:csb1="00000000"/>
    <w:embedRegular r:id="rId6" w:fontKey="{80ED3800-2DA7-4F83-BE8D-001723AF3D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E4B" w:rsidRPr="004200C0" w:rsidRDefault="00A01E4B" w:rsidP="004200C0">
    <w:pPr>
      <w:pStyle w:val="Footer"/>
      <w:tabs>
        <w:tab w:val="clear" w:pos="4680"/>
        <w:tab w:val="clear" w:pos="9360"/>
        <w:tab w:val="center" w:pos="2995"/>
      </w:tabs>
      <w:spacing w:before="120"/>
    </w:pPr>
    <w:r>
      <w:t>[4008-</w:t>
    </w:r>
    <w:r>
      <w:fldChar w:fldCharType="begin"/>
    </w:r>
    <w:r>
      <w:instrText xml:space="preserve"> PAGE  \* MERGEFORMAT </w:instrText>
    </w:r>
    <w:r>
      <w:fldChar w:fldCharType="separate"/>
    </w:r>
    <w:r w:rsidR="00156D6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58D" w:rsidRPr="004200C0" w:rsidRDefault="00A01E4B" w:rsidP="004200C0">
    <w:pPr>
      <w:pStyle w:val="Footer"/>
      <w:tabs>
        <w:tab w:val="clear" w:pos="4680"/>
        <w:tab w:val="clear" w:pos="9360"/>
        <w:tab w:val="center" w:pos="2995"/>
      </w:tabs>
      <w:spacing w:before="120"/>
    </w:pPr>
    <w:r>
      <w:t>[4008]</w:t>
    </w:r>
    <w:r>
      <w:tab/>
    </w:r>
    <w:r>
      <w:fldChar w:fldCharType="begin"/>
    </w:r>
    <w:r>
      <w:instrText xml:space="preserve"> PAGE  \* MERGEFORMAT </w:instrText>
    </w:r>
    <w:r>
      <w:fldChar w:fldCharType="separate"/>
    </w:r>
    <w:r w:rsidR="00156D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7AF" w:rsidRDefault="00FC17AF" w:rsidP="009F0C77">
      <w:r>
        <w:separator/>
      </w:r>
    </w:p>
  </w:footnote>
  <w:footnote w:type="continuationSeparator" w:id="0">
    <w:p w:rsidR="00FC17AF" w:rsidRDefault="00FC17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1CM15"/>
    <w:docVar w:name="CoverBillType" w:val="c"/>
    <w:docVar w:name="docpath" w:val="L:\Council\bills\SWB\5311CM15.DOCX"/>
    <w:docVar w:name="dvBillNumber" w:val="4008"/>
    <w:docVar w:name="dvBillNumberPrefix" w:val="H. "/>
    <w:docVar w:name="dvOriginalBody" w:val="House"/>
    <w:docVar w:name="dvSteno" w:val="SWB"/>
    <w:docVar w:name="NameofBody" w:val="h"/>
    <w:docVar w:name="vgroup2" w:val="Council"/>
  </w:docVars>
  <w:rsids>
    <w:rsidRoot w:val="001E6BC4"/>
    <w:rsid w:val="00011869"/>
    <w:rsid w:val="00015CD6"/>
    <w:rsid w:val="000C070C"/>
    <w:rsid w:val="000E1785"/>
    <w:rsid w:val="000F0773"/>
    <w:rsid w:val="000F40FA"/>
    <w:rsid w:val="0010776B"/>
    <w:rsid w:val="00133E66"/>
    <w:rsid w:val="001435A3"/>
    <w:rsid w:val="00146ED3"/>
    <w:rsid w:val="00151044"/>
    <w:rsid w:val="00156D6A"/>
    <w:rsid w:val="00186402"/>
    <w:rsid w:val="001D08F2"/>
    <w:rsid w:val="001D525B"/>
    <w:rsid w:val="001D7F4F"/>
    <w:rsid w:val="001E6BC4"/>
    <w:rsid w:val="00205238"/>
    <w:rsid w:val="002321B6"/>
    <w:rsid w:val="00250967"/>
    <w:rsid w:val="002543C8"/>
    <w:rsid w:val="0025541D"/>
    <w:rsid w:val="00284AAE"/>
    <w:rsid w:val="002B5246"/>
    <w:rsid w:val="002E5912"/>
    <w:rsid w:val="00301B21"/>
    <w:rsid w:val="00325348"/>
    <w:rsid w:val="0032732C"/>
    <w:rsid w:val="00336AD0"/>
    <w:rsid w:val="0037079A"/>
    <w:rsid w:val="003C4DAB"/>
    <w:rsid w:val="003D01E8"/>
    <w:rsid w:val="003E5288"/>
    <w:rsid w:val="003F6D79"/>
    <w:rsid w:val="00407CC1"/>
    <w:rsid w:val="0041760A"/>
    <w:rsid w:val="00417C01"/>
    <w:rsid w:val="004200C0"/>
    <w:rsid w:val="004403BD"/>
    <w:rsid w:val="00461441"/>
    <w:rsid w:val="00464D29"/>
    <w:rsid w:val="004809EE"/>
    <w:rsid w:val="004E7D54"/>
    <w:rsid w:val="00515C78"/>
    <w:rsid w:val="005273C6"/>
    <w:rsid w:val="00530A69"/>
    <w:rsid w:val="00545593"/>
    <w:rsid w:val="005753E2"/>
    <w:rsid w:val="00577C6C"/>
    <w:rsid w:val="005C2FE2"/>
    <w:rsid w:val="005E2BC9"/>
    <w:rsid w:val="00605102"/>
    <w:rsid w:val="006215AA"/>
    <w:rsid w:val="00642501"/>
    <w:rsid w:val="006913C9"/>
    <w:rsid w:val="0069470D"/>
    <w:rsid w:val="00715679"/>
    <w:rsid w:val="00734F00"/>
    <w:rsid w:val="00777358"/>
    <w:rsid w:val="007A70AE"/>
    <w:rsid w:val="008362E8"/>
    <w:rsid w:val="008407B5"/>
    <w:rsid w:val="008A1768"/>
    <w:rsid w:val="008F0F33"/>
    <w:rsid w:val="008F4429"/>
    <w:rsid w:val="00904CDC"/>
    <w:rsid w:val="0094021A"/>
    <w:rsid w:val="009B44AF"/>
    <w:rsid w:val="009C6A0B"/>
    <w:rsid w:val="009F0C77"/>
    <w:rsid w:val="009F4DD1"/>
    <w:rsid w:val="00A01E4B"/>
    <w:rsid w:val="00A41684"/>
    <w:rsid w:val="00A64E80"/>
    <w:rsid w:val="00A66F67"/>
    <w:rsid w:val="00A72BCD"/>
    <w:rsid w:val="00A741D9"/>
    <w:rsid w:val="00A833AB"/>
    <w:rsid w:val="00A9741D"/>
    <w:rsid w:val="00AC2EDE"/>
    <w:rsid w:val="00AD4B17"/>
    <w:rsid w:val="00B32F5B"/>
    <w:rsid w:val="00B412D4"/>
    <w:rsid w:val="00BE3C22"/>
    <w:rsid w:val="00C0345E"/>
    <w:rsid w:val="00C3483A"/>
    <w:rsid w:val="00C74E9D"/>
    <w:rsid w:val="00C82FD3"/>
    <w:rsid w:val="00C92819"/>
    <w:rsid w:val="00CC6B7B"/>
    <w:rsid w:val="00CD2089"/>
    <w:rsid w:val="00CD5234"/>
    <w:rsid w:val="00CE6435"/>
    <w:rsid w:val="00D05D8F"/>
    <w:rsid w:val="00D73A67"/>
    <w:rsid w:val="00D970A9"/>
    <w:rsid w:val="00DF3845"/>
    <w:rsid w:val="00E07564"/>
    <w:rsid w:val="00E41911"/>
    <w:rsid w:val="00E92EEF"/>
    <w:rsid w:val="00EF2368"/>
    <w:rsid w:val="00F24442"/>
    <w:rsid w:val="00F50AE3"/>
    <w:rsid w:val="00F656BA"/>
    <w:rsid w:val="00F67CF1"/>
    <w:rsid w:val="00F840F0"/>
    <w:rsid w:val="00FB0D0D"/>
    <w:rsid w:val="00FB43B4"/>
    <w:rsid w:val="00FC17A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269717-1D4E-4036-A441-46F59C72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73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358"/>
    <w:rPr>
      <w:rFonts w:ascii="Segoe UI" w:eastAsia="Times New Roman" w:hAnsi="Segoe UI" w:cs="Segoe UI"/>
      <w:sz w:val="18"/>
      <w:szCs w:val="18"/>
    </w:rPr>
  </w:style>
  <w:style w:type="character" w:styleId="Hyperlink">
    <w:name w:val="Hyperlink"/>
    <w:basedOn w:val="DefaultParagraphFont"/>
    <w:uiPriority w:val="99"/>
    <w:unhideWhenUsed/>
    <w:rsid w:val="006425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6-15.docx" TargetMode="External"/><Relationship Id="rId13" Type="http://schemas.openxmlformats.org/officeDocument/2006/relationships/hyperlink" Target="file:///h:\SJ%20Archive\2015\05-14-15.docx" TargetMode="External"/><Relationship Id="rId18" Type="http://schemas.openxmlformats.org/officeDocument/2006/relationships/hyperlink" Target="file:///p:\pprever\2015-16\4008_2015051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5\04-16-15.docx" TargetMode="External"/><Relationship Id="rId12" Type="http://schemas.openxmlformats.org/officeDocument/2006/relationships/hyperlink" Target="file:///h:\SJ%20Archive\2015\04-29-15.docx" TargetMode="External"/><Relationship Id="rId17" Type="http://schemas.openxmlformats.org/officeDocument/2006/relationships/hyperlink" Target="file:///p:\pprever\2015-16\4008_20150423.docx" TargetMode="External"/><Relationship Id="rId2" Type="http://schemas.openxmlformats.org/officeDocument/2006/relationships/styles" Target="styles.xml"/><Relationship Id="rId16" Type="http://schemas.openxmlformats.org/officeDocument/2006/relationships/hyperlink" Target="file:///p:\pprever\2015-16\4008_20150416.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4-29-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008&amp;session=121&amp;summary=B" TargetMode="External"/><Relationship Id="rId23" Type="http://schemas.openxmlformats.org/officeDocument/2006/relationships/theme" Target="theme/theme1.xml"/><Relationship Id="rId10" Type="http://schemas.openxmlformats.org/officeDocument/2006/relationships/hyperlink" Target="file:///h:\HJ%20Archive\2015\04-28-15.docx" TargetMode="External"/><Relationship Id="rId19" Type="http://schemas.openxmlformats.org/officeDocument/2006/relationships/hyperlink" Target="file:///p:\pprever\2015-16\4008_20150515.docx" TargetMode="External"/><Relationship Id="rId4" Type="http://schemas.openxmlformats.org/officeDocument/2006/relationships/webSettings" Target="webSettings.xml"/><Relationship Id="rId9" Type="http://schemas.openxmlformats.org/officeDocument/2006/relationships/hyperlink" Target="file:///h:\HJ%20Archive\2015\04-23-15.docx" TargetMode="External"/><Relationship Id="rId14" Type="http://schemas.openxmlformats.org/officeDocument/2006/relationships/hyperlink" Target="file:///h:\SJ%20Archive\2015\05-19-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697CB-9CE7-4693-B420-8EA702B19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808</Words>
  <Characters>4608</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4008: Major Bethea Intersection - South Carolina Legislature Online</dc:title>
  <dc:creator>SandyBarden</dc:creator>
  <cp:lastModifiedBy>N Cumfer</cp:lastModifiedBy>
  <cp:revision>2</cp:revision>
  <cp:lastPrinted>2015-04-16T12:53:00Z</cp:lastPrinted>
  <dcterms:created xsi:type="dcterms:W3CDTF">2016-12-02T18:58:00Z</dcterms:created>
  <dcterms:modified xsi:type="dcterms:W3CDTF">2016-12-02T18:58:00Z</dcterms:modified>
</cp:coreProperties>
</file>