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AD3" w:rsidRDefault="00EA2AD3" w:rsidP="00EA2AD3">
      <w:pPr>
        <w:widowControl w:val="0"/>
        <w:jc w:val="center"/>
      </w:pPr>
      <w:bookmarkStart w:id="0" w:name="_GoBack"/>
      <w:bookmarkEnd w:id="0"/>
      <w:r w:rsidRPr="00EA2AD3">
        <w:rPr>
          <w:b/>
        </w:rPr>
        <w:t>South Carolina General Assembly</w:t>
      </w:r>
    </w:p>
    <w:p w:rsidR="00EA2AD3" w:rsidRDefault="00EA2AD3" w:rsidP="00EA2AD3">
      <w:pPr>
        <w:widowControl w:val="0"/>
        <w:jc w:val="center"/>
      </w:pPr>
      <w:r>
        <w:t>121st Session, 2015-2016</w:t>
      </w:r>
    </w:p>
    <w:p w:rsidR="00EA2AD3" w:rsidRDefault="00EA2AD3" w:rsidP="00EA2AD3">
      <w:pPr>
        <w:widowControl w:val="0"/>
        <w:jc w:val="left"/>
      </w:pPr>
    </w:p>
    <w:p w:rsidR="00EA2AD3" w:rsidRDefault="00EA2AD3" w:rsidP="00EA2AD3">
      <w:pPr>
        <w:widowControl w:val="0"/>
        <w:jc w:val="left"/>
        <w:rPr>
          <w:b/>
        </w:rPr>
      </w:pPr>
      <w:r w:rsidRPr="00EA2AD3">
        <w:rPr>
          <w:b/>
        </w:rPr>
        <w:t>H. 4091</w:t>
      </w:r>
    </w:p>
    <w:p w:rsidR="00EA2AD3" w:rsidRDefault="00EA2AD3" w:rsidP="00EA2AD3">
      <w:pPr>
        <w:widowControl w:val="0"/>
        <w:jc w:val="left"/>
        <w:rPr>
          <w:b/>
        </w:rPr>
      </w:pPr>
    </w:p>
    <w:p w:rsidR="00EA2AD3" w:rsidRDefault="00EA2AD3" w:rsidP="00EA2AD3">
      <w:pPr>
        <w:widowControl w:val="0"/>
        <w:jc w:val="left"/>
      </w:pPr>
      <w:r w:rsidRPr="00EA2AD3">
        <w:rPr>
          <w:b/>
        </w:rPr>
        <w:t>STATUS INFORMATION</w:t>
      </w:r>
    </w:p>
    <w:p w:rsidR="00EA2AD3" w:rsidRDefault="00EA2AD3" w:rsidP="00EA2AD3">
      <w:pPr>
        <w:widowControl w:val="0"/>
        <w:jc w:val="left"/>
      </w:pPr>
    </w:p>
    <w:p w:rsidR="00EA2AD3" w:rsidRDefault="00EA2AD3" w:rsidP="00EA2AD3">
      <w:pPr>
        <w:widowControl w:val="0"/>
        <w:jc w:val="left"/>
      </w:pPr>
      <w:r>
        <w:t>Joint Resolution</w:t>
      </w:r>
    </w:p>
    <w:p w:rsidR="00EA2AD3" w:rsidRDefault="00EA2AD3" w:rsidP="00EA2AD3">
      <w:pPr>
        <w:widowControl w:val="0"/>
        <w:jc w:val="left"/>
      </w:pPr>
      <w:r>
        <w:t>Sponsors: Reps. Horne, Murphy, Knight and Tinkler</w:t>
      </w:r>
    </w:p>
    <w:p w:rsidR="00EA2AD3" w:rsidRDefault="00EA2AD3" w:rsidP="00EA2AD3">
      <w:pPr>
        <w:widowControl w:val="0"/>
        <w:jc w:val="left"/>
      </w:pPr>
      <w:r>
        <w:t>Document Path: l:\council\bills\agm\18639ab15.docx</w:t>
      </w:r>
    </w:p>
    <w:p w:rsidR="00EA2AD3" w:rsidRDefault="00EA2AD3" w:rsidP="00EA2AD3">
      <w:pPr>
        <w:widowControl w:val="0"/>
        <w:jc w:val="left"/>
      </w:pPr>
    </w:p>
    <w:p w:rsidR="00FA0069" w:rsidRDefault="00FA0069" w:rsidP="00EA2AD3">
      <w:pPr>
        <w:widowControl w:val="0"/>
        <w:jc w:val="left"/>
      </w:pPr>
      <w:r>
        <w:t>Introduced in the House on April 29, 2015</w:t>
      </w:r>
    </w:p>
    <w:p w:rsidR="00FA0069" w:rsidRDefault="00FA0069" w:rsidP="00EA2AD3">
      <w:pPr>
        <w:widowControl w:val="0"/>
        <w:jc w:val="left"/>
      </w:pPr>
      <w:r>
        <w:t>Introduced in the Senate on May 4, 2015</w:t>
      </w:r>
    </w:p>
    <w:p w:rsidR="00FA0069" w:rsidRPr="00FA0069" w:rsidRDefault="00FA0069" w:rsidP="00EA2AD3">
      <w:pPr>
        <w:widowControl w:val="0"/>
        <w:jc w:val="left"/>
      </w:pPr>
      <w:r>
        <w:t xml:space="preserve">Currently residing in the Senate Committee on </w:t>
      </w:r>
      <w:r w:rsidRPr="00FA0069">
        <w:rPr>
          <w:b/>
        </w:rPr>
        <w:t>Education</w:t>
      </w:r>
    </w:p>
    <w:p w:rsidR="00FA0069" w:rsidRDefault="00FA0069" w:rsidP="00EA2AD3">
      <w:pPr>
        <w:widowControl w:val="0"/>
        <w:jc w:val="left"/>
      </w:pPr>
    </w:p>
    <w:p w:rsidR="00EA2AD3" w:rsidRDefault="00EA2AD3" w:rsidP="00EA2AD3">
      <w:pPr>
        <w:widowControl w:val="0"/>
        <w:jc w:val="left"/>
      </w:pPr>
      <w:r>
        <w:t xml:space="preserve">Summary: </w:t>
      </w:r>
      <w:r w:rsidR="00671526">
        <w:t>Snow day</w:t>
      </w:r>
    </w:p>
    <w:p w:rsidR="00EA2AD3" w:rsidRDefault="00EA2AD3" w:rsidP="00EA2AD3">
      <w:pPr>
        <w:widowControl w:val="0"/>
        <w:jc w:val="left"/>
      </w:pPr>
    </w:p>
    <w:p w:rsidR="00EA2AD3" w:rsidRDefault="00EA2AD3" w:rsidP="00EA2AD3">
      <w:pPr>
        <w:widowControl w:val="0"/>
        <w:jc w:val="left"/>
      </w:pPr>
    </w:p>
    <w:p w:rsidR="00EA2AD3" w:rsidRDefault="00EA2AD3" w:rsidP="00EA2AD3">
      <w:pPr>
        <w:widowControl w:val="0"/>
        <w:tabs>
          <w:tab w:val="center" w:pos="590"/>
          <w:tab w:val="center" w:pos="1440"/>
          <w:tab w:val="left" w:pos="1872"/>
          <w:tab w:val="left" w:pos="9187"/>
        </w:tabs>
        <w:jc w:val="left"/>
      </w:pPr>
      <w:r w:rsidRPr="00EA2AD3">
        <w:rPr>
          <w:b/>
        </w:rPr>
        <w:t>HISTORY OF LEGISLATIVE ACTIONS</w:t>
      </w:r>
    </w:p>
    <w:p w:rsidR="00EA2AD3" w:rsidRDefault="00EA2AD3" w:rsidP="00EA2AD3">
      <w:pPr>
        <w:widowControl w:val="0"/>
        <w:tabs>
          <w:tab w:val="center" w:pos="590"/>
          <w:tab w:val="center" w:pos="1440"/>
          <w:tab w:val="left" w:pos="1872"/>
          <w:tab w:val="left" w:pos="9187"/>
        </w:tabs>
        <w:jc w:val="left"/>
      </w:pPr>
    </w:p>
    <w:p w:rsidR="00EA2AD3" w:rsidRPr="00EA2AD3" w:rsidRDefault="00EA2AD3" w:rsidP="00EA2AD3">
      <w:pPr>
        <w:widowControl w:val="0"/>
        <w:tabs>
          <w:tab w:val="center" w:pos="590"/>
          <w:tab w:val="center" w:pos="1440"/>
          <w:tab w:val="left" w:pos="1872"/>
          <w:tab w:val="left" w:pos="9187"/>
        </w:tabs>
        <w:jc w:val="left"/>
      </w:pPr>
      <w:r w:rsidRPr="00EA2AD3">
        <w:rPr>
          <w:u w:val="single"/>
        </w:rPr>
        <w:tab/>
        <w:t>Date</w:t>
      </w:r>
      <w:r w:rsidRPr="00EA2AD3">
        <w:rPr>
          <w:u w:val="single"/>
        </w:rPr>
        <w:tab/>
        <w:t>Body</w:t>
      </w:r>
      <w:r w:rsidRPr="00EA2AD3">
        <w:rPr>
          <w:u w:val="single"/>
        </w:rPr>
        <w:tab/>
        <w:t>Action Description with journal page number</w:t>
      </w:r>
      <w:r w:rsidRPr="00EA2AD3">
        <w:rPr>
          <w:u w:val="single"/>
        </w:rPr>
        <w:tab/>
      </w:r>
    </w:p>
    <w:p w:rsidR="006A286D" w:rsidRDefault="006A286D" w:rsidP="006A286D">
      <w:pPr>
        <w:widowControl w:val="0"/>
        <w:tabs>
          <w:tab w:val="right" w:pos="1008"/>
          <w:tab w:val="left" w:pos="1152"/>
          <w:tab w:val="left" w:pos="1872"/>
          <w:tab w:val="left" w:pos="9187"/>
        </w:tabs>
        <w:ind w:left="2088" w:hanging="2088"/>
        <w:jc w:val="left"/>
      </w:pPr>
      <w:r>
        <w:tab/>
        <w:t>4/29/2015</w:t>
      </w:r>
      <w:r>
        <w:tab/>
        <w:t>House</w:t>
      </w:r>
      <w:r>
        <w:tab/>
      </w:r>
      <w:r w:rsidRPr="00F87077">
        <w:t>Introduced, read</w:t>
      </w:r>
      <w:r>
        <w:t xml:space="preserve"> first time, placed on calendar </w:t>
      </w:r>
      <w:r w:rsidRPr="00F87077">
        <w:t>without reference (</w:t>
      </w:r>
      <w:hyperlink r:id="rId7" w:history="1">
        <w:r w:rsidRPr="006A588F">
          <w:rPr>
            <w:rStyle w:val="Hyperlink"/>
          </w:rPr>
          <w:t>House Journal</w:t>
        </w:r>
        <w:r w:rsidRPr="006A588F">
          <w:rPr>
            <w:rStyle w:val="Hyperlink"/>
          </w:rPr>
          <w:noBreakHyphen/>
          <w:t>page 102</w:t>
        </w:r>
      </w:hyperlink>
      <w:r w:rsidRPr="00F87077">
        <w:t>)</w:t>
      </w:r>
    </w:p>
    <w:p w:rsidR="006A286D" w:rsidRDefault="006A286D" w:rsidP="006A286D">
      <w:pPr>
        <w:widowControl w:val="0"/>
        <w:tabs>
          <w:tab w:val="right" w:pos="1008"/>
          <w:tab w:val="left" w:pos="1152"/>
          <w:tab w:val="left" w:pos="1872"/>
          <w:tab w:val="left" w:pos="9187"/>
        </w:tabs>
        <w:ind w:left="2088" w:hanging="2088"/>
        <w:jc w:val="left"/>
      </w:pPr>
      <w:r>
        <w:tab/>
        <w:t>4/30/2015</w:t>
      </w:r>
      <w:r>
        <w:tab/>
        <w:t>House</w:t>
      </w:r>
      <w:r>
        <w:tab/>
      </w:r>
      <w:r w:rsidRPr="00F87077">
        <w:t>Read second time (</w:t>
      </w:r>
      <w:hyperlink r:id="rId8" w:history="1">
        <w:r w:rsidRPr="006A588F">
          <w:rPr>
            <w:rStyle w:val="Hyperlink"/>
          </w:rPr>
          <w:t>House Journal</w:t>
        </w:r>
        <w:r w:rsidRPr="006A588F">
          <w:rPr>
            <w:rStyle w:val="Hyperlink"/>
          </w:rPr>
          <w:noBreakHyphen/>
          <w:t>page 5</w:t>
        </w:r>
      </w:hyperlink>
      <w:r w:rsidRPr="00F87077">
        <w:t>)</w:t>
      </w:r>
    </w:p>
    <w:p w:rsidR="006A286D" w:rsidRDefault="006A286D" w:rsidP="006A286D">
      <w:pPr>
        <w:widowControl w:val="0"/>
        <w:tabs>
          <w:tab w:val="right" w:pos="1008"/>
          <w:tab w:val="left" w:pos="1152"/>
          <w:tab w:val="left" w:pos="1872"/>
          <w:tab w:val="left" w:pos="9187"/>
        </w:tabs>
        <w:ind w:left="2088" w:hanging="2088"/>
        <w:jc w:val="left"/>
      </w:pPr>
      <w:r>
        <w:tab/>
        <w:t>4/30/2015</w:t>
      </w:r>
      <w:r>
        <w:tab/>
        <w:t>House</w:t>
      </w:r>
      <w:r>
        <w:tab/>
      </w:r>
      <w:r w:rsidRPr="00F87077">
        <w:t>Roll call Yeas</w:t>
      </w:r>
      <w:r>
        <w:noBreakHyphen/>
      </w:r>
      <w:r w:rsidRPr="00F87077">
        <w:t>75  Nays</w:t>
      </w:r>
      <w:r>
        <w:noBreakHyphen/>
      </w:r>
      <w:r w:rsidRPr="00F87077">
        <w:t>0 (</w:t>
      </w:r>
      <w:hyperlink r:id="rId9" w:history="1">
        <w:r w:rsidRPr="006A588F">
          <w:rPr>
            <w:rStyle w:val="Hyperlink"/>
          </w:rPr>
          <w:t>House Journal</w:t>
        </w:r>
        <w:r w:rsidRPr="006A588F">
          <w:rPr>
            <w:rStyle w:val="Hyperlink"/>
          </w:rPr>
          <w:noBreakHyphen/>
          <w:t>page 5</w:t>
        </w:r>
      </w:hyperlink>
      <w:r w:rsidRPr="00F87077">
        <w:t>)</w:t>
      </w:r>
    </w:p>
    <w:p w:rsidR="006A286D" w:rsidRDefault="006A286D" w:rsidP="006A286D">
      <w:pPr>
        <w:widowControl w:val="0"/>
        <w:tabs>
          <w:tab w:val="right" w:pos="1008"/>
          <w:tab w:val="left" w:pos="1152"/>
          <w:tab w:val="left" w:pos="1872"/>
          <w:tab w:val="left" w:pos="9187"/>
        </w:tabs>
        <w:ind w:left="2088" w:hanging="2088"/>
        <w:jc w:val="left"/>
      </w:pPr>
      <w:r>
        <w:tab/>
        <w:t>4/30/2015</w:t>
      </w:r>
      <w:r>
        <w:tab/>
        <w:t>House</w:t>
      </w:r>
      <w:r>
        <w:tab/>
      </w:r>
      <w:r w:rsidRPr="00F87077">
        <w:t>Unanimous co</w:t>
      </w:r>
      <w:r>
        <w:t xml:space="preserve">nsent for third reading on next </w:t>
      </w:r>
      <w:r w:rsidRPr="00F87077">
        <w:t>legislative day (</w:t>
      </w:r>
      <w:hyperlink r:id="rId10" w:history="1">
        <w:r w:rsidRPr="006A588F">
          <w:rPr>
            <w:rStyle w:val="Hyperlink"/>
          </w:rPr>
          <w:t>House Journal</w:t>
        </w:r>
        <w:r w:rsidRPr="006A588F">
          <w:rPr>
            <w:rStyle w:val="Hyperlink"/>
          </w:rPr>
          <w:noBreakHyphen/>
          <w:t>page 6</w:t>
        </w:r>
      </w:hyperlink>
      <w:r w:rsidRPr="00F87077">
        <w:t>)</w:t>
      </w:r>
    </w:p>
    <w:p w:rsidR="006A286D" w:rsidRDefault="006A286D" w:rsidP="006A286D">
      <w:pPr>
        <w:widowControl w:val="0"/>
        <w:tabs>
          <w:tab w:val="right" w:pos="1008"/>
          <w:tab w:val="left" w:pos="1152"/>
          <w:tab w:val="left" w:pos="1872"/>
          <w:tab w:val="left" w:pos="9187"/>
        </w:tabs>
        <w:ind w:left="2088" w:hanging="2088"/>
        <w:jc w:val="left"/>
      </w:pPr>
      <w:r>
        <w:tab/>
        <w:t>5/1/2015</w:t>
      </w:r>
      <w:r>
        <w:tab/>
        <w:t>House</w:t>
      </w:r>
      <w:r>
        <w:tab/>
      </w:r>
      <w:r w:rsidRPr="00F87077">
        <w:t>Rea</w:t>
      </w:r>
      <w:r>
        <w:t xml:space="preserve">d third time and sent to Senate </w:t>
      </w:r>
      <w:r w:rsidRPr="00F87077">
        <w:t>(</w:t>
      </w:r>
      <w:hyperlink r:id="rId11" w:history="1">
        <w:r w:rsidRPr="006A588F">
          <w:rPr>
            <w:rStyle w:val="Hyperlink"/>
          </w:rPr>
          <w:t>House Journal</w:t>
        </w:r>
        <w:r w:rsidRPr="006A588F">
          <w:rPr>
            <w:rStyle w:val="Hyperlink"/>
          </w:rPr>
          <w:noBreakHyphen/>
          <w:t>page 1</w:t>
        </w:r>
      </w:hyperlink>
      <w:r w:rsidRPr="00F87077">
        <w:t>)</w:t>
      </w:r>
    </w:p>
    <w:p w:rsidR="006A286D" w:rsidRDefault="006A286D" w:rsidP="006A286D">
      <w:pPr>
        <w:widowControl w:val="0"/>
        <w:tabs>
          <w:tab w:val="right" w:pos="1008"/>
          <w:tab w:val="left" w:pos="1152"/>
          <w:tab w:val="left" w:pos="1872"/>
          <w:tab w:val="left" w:pos="9187"/>
        </w:tabs>
        <w:ind w:left="2088" w:hanging="2088"/>
        <w:jc w:val="left"/>
      </w:pPr>
      <w:r>
        <w:tab/>
        <w:t>5/4/2015</w:t>
      </w:r>
      <w:r>
        <w:tab/>
        <w:t>Senate</w:t>
      </w:r>
      <w:r>
        <w:tab/>
      </w:r>
      <w:r w:rsidRPr="00F87077">
        <w:t>Introduced and read first time (</w:t>
      </w:r>
      <w:hyperlink r:id="rId12" w:history="1">
        <w:r w:rsidRPr="006A588F">
          <w:rPr>
            <w:rStyle w:val="Hyperlink"/>
          </w:rPr>
          <w:t>Senate Journal</w:t>
        </w:r>
        <w:r w:rsidRPr="006A588F">
          <w:rPr>
            <w:rStyle w:val="Hyperlink"/>
          </w:rPr>
          <w:noBreakHyphen/>
          <w:t>page 13</w:t>
        </w:r>
      </w:hyperlink>
      <w:r w:rsidRPr="00F87077">
        <w:t>)</w:t>
      </w:r>
    </w:p>
    <w:p w:rsidR="006A286D" w:rsidRDefault="006A286D" w:rsidP="006A286D">
      <w:pPr>
        <w:widowControl w:val="0"/>
        <w:tabs>
          <w:tab w:val="right" w:pos="1008"/>
          <w:tab w:val="left" w:pos="1152"/>
          <w:tab w:val="left" w:pos="1872"/>
          <w:tab w:val="left" w:pos="9187"/>
        </w:tabs>
        <w:ind w:left="2088" w:hanging="2088"/>
        <w:jc w:val="left"/>
      </w:pPr>
      <w:r>
        <w:tab/>
        <w:t>5/4/2015</w:t>
      </w:r>
      <w:r>
        <w:tab/>
        <w:t>Senate</w:t>
      </w:r>
      <w:r>
        <w:tab/>
      </w:r>
      <w:r w:rsidRPr="00F87077">
        <w:t>Ref</w:t>
      </w:r>
      <w:r>
        <w:t xml:space="preserve">erred to Committee on </w:t>
      </w:r>
      <w:r w:rsidRPr="00F87077">
        <w:rPr>
          <w:b/>
        </w:rPr>
        <w:t>Education</w:t>
      </w:r>
      <w:r>
        <w:t xml:space="preserve"> </w:t>
      </w:r>
      <w:r w:rsidRPr="00F87077">
        <w:t>(</w:t>
      </w:r>
      <w:hyperlink r:id="rId13" w:history="1">
        <w:r w:rsidRPr="006A588F">
          <w:rPr>
            <w:rStyle w:val="Hyperlink"/>
          </w:rPr>
          <w:t>Senate Journal</w:t>
        </w:r>
        <w:r w:rsidRPr="006A588F">
          <w:rPr>
            <w:rStyle w:val="Hyperlink"/>
          </w:rPr>
          <w:noBreakHyphen/>
          <w:t>page 13</w:t>
        </w:r>
      </w:hyperlink>
      <w:r w:rsidRPr="00F87077">
        <w:t>)</w:t>
      </w:r>
    </w:p>
    <w:p w:rsidR="006A286D" w:rsidRDefault="006A286D" w:rsidP="006A286D">
      <w:pPr>
        <w:widowControl w:val="0"/>
        <w:tabs>
          <w:tab w:val="right" w:pos="1008"/>
          <w:tab w:val="left" w:pos="1152"/>
          <w:tab w:val="left" w:pos="1872"/>
          <w:tab w:val="left" w:pos="9187"/>
        </w:tabs>
        <w:ind w:left="2088" w:hanging="2088"/>
        <w:jc w:val="left"/>
      </w:pPr>
    </w:p>
    <w:p w:rsidR="00EA2AD3" w:rsidRDefault="00EA2AD3" w:rsidP="00EA2AD3">
      <w:pPr>
        <w:widowControl w:val="0"/>
        <w:tabs>
          <w:tab w:val="right" w:pos="1008"/>
          <w:tab w:val="left" w:pos="1152"/>
          <w:tab w:val="left" w:pos="1872"/>
          <w:tab w:val="left" w:pos="9187"/>
        </w:tabs>
        <w:ind w:left="2088" w:hanging="2088"/>
        <w:jc w:val="left"/>
      </w:pPr>
      <w:r>
        <w:t xml:space="preserve">View the latest </w:t>
      </w:r>
      <w:hyperlink r:id="rId14" w:history="1">
        <w:r w:rsidRPr="00EA2AD3">
          <w:rPr>
            <w:rStyle w:val="Hyperlink"/>
          </w:rPr>
          <w:t>legislative information</w:t>
        </w:r>
      </w:hyperlink>
      <w:r>
        <w:t xml:space="preserve"> at the website</w:t>
      </w:r>
    </w:p>
    <w:p w:rsidR="00EA2AD3" w:rsidRDefault="00EA2AD3" w:rsidP="00EA2AD3">
      <w:pPr>
        <w:widowControl w:val="0"/>
        <w:tabs>
          <w:tab w:val="right" w:pos="1008"/>
          <w:tab w:val="left" w:pos="1152"/>
          <w:tab w:val="left" w:pos="1872"/>
          <w:tab w:val="left" w:pos="9187"/>
        </w:tabs>
        <w:ind w:left="2088" w:hanging="2088"/>
        <w:jc w:val="left"/>
      </w:pPr>
    </w:p>
    <w:p w:rsidR="00EA2AD3" w:rsidRPr="00EA2AD3" w:rsidRDefault="00EA2AD3" w:rsidP="00EA2AD3">
      <w:pPr>
        <w:widowControl w:val="0"/>
        <w:tabs>
          <w:tab w:val="right" w:pos="1008"/>
          <w:tab w:val="left" w:pos="1152"/>
          <w:tab w:val="left" w:pos="1872"/>
          <w:tab w:val="left" w:pos="9187"/>
        </w:tabs>
        <w:ind w:left="2088" w:hanging="2088"/>
        <w:jc w:val="left"/>
      </w:pPr>
    </w:p>
    <w:p w:rsidR="00EA2AD3" w:rsidRDefault="00EA2AD3" w:rsidP="00EA2AD3">
      <w:r w:rsidRPr="00EA2AD3">
        <w:rPr>
          <w:b/>
        </w:rPr>
        <w:t>VERSIONS OF THIS BILL</w:t>
      </w:r>
    </w:p>
    <w:p w:rsidR="00EA2AD3" w:rsidRDefault="00EA2AD3" w:rsidP="00EA2AD3"/>
    <w:p w:rsidR="00EA2AD3" w:rsidRDefault="006A588F" w:rsidP="00EA2AD3">
      <w:hyperlink r:id="rId15" w:history="1">
        <w:r w:rsidR="00EA2AD3">
          <w:rPr>
            <w:rStyle w:val="Hyperlink"/>
          </w:rPr>
          <w:t>4/29/2015</w:t>
        </w:r>
      </w:hyperlink>
    </w:p>
    <w:p w:rsidR="00EA2AD3" w:rsidRDefault="006A588F" w:rsidP="00EA2AD3">
      <w:hyperlink r:id="rId16" w:history="1">
        <w:r w:rsidR="00D71505" w:rsidRPr="00D71505">
          <w:rPr>
            <w:rStyle w:val="Hyperlink"/>
          </w:rPr>
          <w:t>4/29/2015-A</w:t>
        </w:r>
      </w:hyperlink>
    </w:p>
    <w:p w:rsidR="00D71505" w:rsidRDefault="00D71505" w:rsidP="00EA2AD3"/>
    <w:p w:rsidR="00EA2AD3" w:rsidRDefault="00EA2AD3" w:rsidP="00EA2AD3">
      <w:pPr>
        <w:sectPr w:rsidR="00EA2AD3" w:rsidSect="00EA2AD3">
          <w:pgSz w:w="12240" w:h="15840" w:code="1"/>
          <w:pgMar w:top="1080" w:right="1440" w:bottom="1080" w:left="1440" w:header="720" w:footer="720" w:gutter="0"/>
          <w:cols w:space="720"/>
          <w:noEndnote/>
          <w:docGrid w:linePitch="360"/>
        </w:sectPr>
      </w:pP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2015</w:t>
      </w: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Pr="006F4E2B" w:rsidRDefault="00D71505" w:rsidP="006F4E2B">
      <w:pPr>
        <w:tabs>
          <w:tab w:val="right" w:pos="5933"/>
        </w:tabs>
        <w:suppressAutoHyphens/>
      </w:pPr>
      <w:r>
        <w:tab/>
      </w:r>
      <w:r>
        <w:rPr>
          <w:b/>
          <w:sz w:val="36"/>
        </w:rPr>
        <w:t>H. 4091</w:t>
      </w: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Default="00D71505" w:rsidP="006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F55E6">
        <w:t>Reps. Horne, Murphy, Knight and Tinkler</w:t>
      </w: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4/29/15--H.</w:t>
      </w: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D71505" w:rsidRPr="006F4E2B" w:rsidRDefault="00D71505" w:rsidP="006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1505" w:rsidSect="006F4E2B">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Default="00D71505"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Default="00D715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Pr="00325348" w:rsidRDefault="00D71505" w:rsidP="008E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71505" w:rsidRDefault="00D7150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Pr="008D2411" w:rsidRDefault="00D71505"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 xml:space="preserve">DORCHESTER COUNTY SCHOOL DISTRICT 2 </w:t>
      </w:r>
      <w:r w:rsidRPr="008D2411">
        <w:rPr>
          <w:color w:val="000000" w:themeColor="text1"/>
          <w:u w:color="000000" w:themeColor="text1"/>
        </w:rPr>
        <w:t xml:space="preserve">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D71505" w:rsidRDefault="00D71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1505" w:rsidRDefault="00D71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1505" w:rsidRDefault="00D71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Pr="008D2411" w:rsidRDefault="00D71505"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(A)</w:t>
      </w:r>
      <w:r>
        <w:tab/>
      </w:r>
      <w:r>
        <w:rPr>
          <w:color w:val="000000" w:themeColor="text1"/>
          <w:u w:color="000000" w:themeColor="text1"/>
        </w:rPr>
        <w:t>Two</w:t>
      </w:r>
      <w:r w:rsidRPr="008D2411">
        <w:rPr>
          <w:color w:val="000000" w:themeColor="text1"/>
          <w:u w:color="000000" w:themeColor="text1"/>
        </w:rPr>
        <w:t xml:space="preserve"> or fewer of the days that public schools, private schools, or home schools in </w:t>
      </w:r>
      <w:r>
        <w:rPr>
          <w:color w:val="000000" w:themeColor="text1"/>
          <w:u w:color="000000" w:themeColor="text1"/>
        </w:rPr>
        <w:t xml:space="preserve">Dorchester County School District 2 </w:t>
      </w:r>
      <w:r w:rsidRPr="008D2411">
        <w:rPr>
          <w:color w:val="000000" w:themeColor="text1"/>
          <w:u w:color="000000" w:themeColor="text1"/>
        </w:rPr>
        <w:t xml:space="preserve">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 xml:space="preserve">5 due to inclement </w:t>
      </w:r>
      <w:r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D71505" w:rsidRPr="008D2411" w:rsidRDefault="00D71505"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Dorchester County School District 2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D71505" w:rsidRPr="008D2411" w:rsidRDefault="00D71505"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D71505" w:rsidRPr="008D2411" w:rsidRDefault="00D71505"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D71505" w:rsidRPr="008D2411" w:rsidRDefault="00D71505"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D71505" w:rsidRDefault="00D71505"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05" w:rsidRDefault="00D71505" w:rsidP="00127C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71505" w:rsidRDefault="00D71505" w:rsidP="00127C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2AD3" w:rsidRDefault="00EA2AD3" w:rsidP="00D7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A2AD3" w:rsidSect="006F4E2B">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635" w:rsidRDefault="00066635" w:rsidP="009F0C77">
      <w:r>
        <w:separator/>
      </w:r>
    </w:p>
  </w:endnote>
  <w:endnote w:type="continuationSeparator" w:id="0">
    <w:p w:rsidR="00066635" w:rsidRDefault="000666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CE846A-BEF1-4B3C-B660-52201E4571C7}"/>
    <w:embedBold r:id="rId2" w:fontKey="{E8F6DCD0-2847-4EEB-B462-76FB25979811}"/>
  </w:font>
  <w:font w:name="Calibri">
    <w:panose1 w:val="020F0502020204030204"/>
    <w:charset w:val="00"/>
    <w:family w:val="swiss"/>
    <w:pitch w:val="variable"/>
    <w:sig w:usb0="E00002FF" w:usb1="4000ACFF" w:usb2="00000001" w:usb3="00000000" w:csb0="0000019F" w:csb1="00000000"/>
    <w:embedRegular r:id="rId3" w:fontKey="{8E65B015-08F0-4B96-BCFA-E6B2035298C6}"/>
  </w:font>
  <w:font w:name="Cambria">
    <w:panose1 w:val="02040503050406030204"/>
    <w:charset w:val="00"/>
    <w:family w:val="roman"/>
    <w:pitch w:val="variable"/>
    <w:sig w:usb0="E00002FF" w:usb1="400004FF" w:usb2="00000000" w:usb3="00000000" w:csb0="0000019F" w:csb1="00000000"/>
    <w:embedRegular r:id="rId4" w:fontKey="{F0EF2E78-D93B-4BD5-84E5-863F0E9FD1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505" w:rsidRPr="008E7961" w:rsidRDefault="00D71505" w:rsidP="008E7961">
    <w:pPr>
      <w:pStyle w:val="Footer"/>
      <w:tabs>
        <w:tab w:val="clear" w:pos="4680"/>
        <w:tab w:val="clear" w:pos="9360"/>
        <w:tab w:val="center" w:pos="2995"/>
      </w:tabs>
      <w:spacing w:before="120"/>
    </w:pPr>
    <w:r>
      <w:t>[4091-</w:t>
    </w:r>
    <w:r>
      <w:fldChar w:fldCharType="begin"/>
    </w:r>
    <w:r>
      <w:instrText xml:space="preserve"> PAGE  \* MERGEFORMAT </w:instrText>
    </w:r>
    <w:r>
      <w:fldChar w:fldCharType="separate"/>
    </w:r>
    <w:r w:rsidR="006A588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E2B" w:rsidRPr="008E7961" w:rsidRDefault="00D71505" w:rsidP="008E7961">
    <w:pPr>
      <w:pStyle w:val="Footer"/>
      <w:tabs>
        <w:tab w:val="clear" w:pos="4680"/>
        <w:tab w:val="clear" w:pos="9360"/>
        <w:tab w:val="center" w:pos="2995"/>
      </w:tabs>
      <w:spacing w:before="120"/>
    </w:pPr>
    <w:r>
      <w:t>[4091]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635" w:rsidRDefault="00066635" w:rsidP="009F0C77">
      <w:r>
        <w:separator/>
      </w:r>
    </w:p>
  </w:footnote>
  <w:footnote w:type="continuationSeparator" w:id="0">
    <w:p w:rsidR="00066635" w:rsidRDefault="000666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9AB15"/>
    <w:docVar w:name="CoverBillType" w:val="j"/>
    <w:docVar w:name="docpath" w:val="L:\Council\bills\AGM\18639AB15.DOCX"/>
    <w:docVar w:name="dvBillNumber" w:val="4091"/>
    <w:docVar w:name="dvBillNumberPrefix" w:val="H. "/>
    <w:docVar w:name="dvOriginalBody" w:val="House"/>
    <w:docVar w:name="dvSteno" w:val="AGM"/>
    <w:docVar w:name="NameofBody" w:val="h"/>
    <w:docVar w:name="vgroup2" w:val="Council"/>
  </w:docVars>
  <w:rsids>
    <w:rsidRoot w:val="00066635"/>
    <w:rsid w:val="00011869"/>
    <w:rsid w:val="00015CD6"/>
    <w:rsid w:val="00066635"/>
    <w:rsid w:val="000E1785"/>
    <w:rsid w:val="000F40FA"/>
    <w:rsid w:val="0010402B"/>
    <w:rsid w:val="0010776B"/>
    <w:rsid w:val="00127C40"/>
    <w:rsid w:val="00133E66"/>
    <w:rsid w:val="001435A3"/>
    <w:rsid w:val="00146ED3"/>
    <w:rsid w:val="00151044"/>
    <w:rsid w:val="00183C44"/>
    <w:rsid w:val="001D08F2"/>
    <w:rsid w:val="001D525B"/>
    <w:rsid w:val="001D7F4F"/>
    <w:rsid w:val="00205238"/>
    <w:rsid w:val="002061FF"/>
    <w:rsid w:val="002321B6"/>
    <w:rsid w:val="002347A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5B46"/>
    <w:rsid w:val="00577C6C"/>
    <w:rsid w:val="005C2FE2"/>
    <w:rsid w:val="005D482B"/>
    <w:rsid w:val="005E2BC9"/>
    <w:rsid w:val="00605102"/>
    <w:rsid w:val="006215AA"/>
    <w:rsid w:val="00671526"/>
    <w:rsid w:val="006913C9"/>
    <w:rsid w:val="0069470D"/>
    <w:rsid w:val="006A286D"/>
    <w:rsid w:val="006A588F"/>
    <w:rsid w:val="00734F00"/>
    <w:rsid w:val="007A70AE"/>
    <w:rsid w:val="008362E8"/>
    <w:rsid w:val="008A1768"/>
    <w:rsid w:val="008E7961"/>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07AF"/>
    <w:rsid w:val="00B412D4"/>
    <w:rsid w:val="00BE3C22"/>
    <w:rsid w:val="00C0345E"/>
    <w:rsid w:val="00C3483A"/>
    <w:rsid w:val="00C74E9D"/>
    <w:rsid w:val="00C81B99"/>
    <w:rsid w:val="00C82FD3"/>
    <w:rsid w:val="00C92819"/>
    <w:rsid w:val="00CC6B7B"/>
    <w:rsid w:val="00CD2089"/>
    <w:rsid w:val="00D5377F"/>
    <w:rsid w:val="00D71505"/>
    <w:rsid w:val="00D73A67"/>
    <w:rsid w:val="00D970A9"/>
    <w:rsid w:val="00DB0A9C"/>
    <w:rsid w:val="00DF3845"/>
    <w:rsid w:val="00E41911"/>
    <w:rsid w:val="00E92EEF"/>
    <w:rsid w:val="00EA2AD3"/>
    <w:rsid w:val="00EF2368"/>
    <w:rsid w:val="00F24442"/>
    <w:rsid w:val="00F50AE3"/>
    <w:rsid w:val="00F656BA"/>
    <w:rsid w:val="00F67CF1"/>
    <w:rsid w:val="00F840F0"/>
    <w:rsid w:val="00FA006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30C475-D589-4AC0-A108-F5D461FCF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A2A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30-15.docx" TargetMode="External"/><Relationship Id="rId13" Type="http://schemas.openxmlformats.org/officeDocument/2006/relationships/hyperlink" Target="file:///h:\SJ%20Archive\2015\05-04-15.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5\04-29-15.docx" TargetMode="External"/><Relationship Id="rId12" Type="http://schemas.openxmlformats.org/officeDocument/2006/relationships/hyperlink" Target="file:///h:\SJ%20Archive\2015\05-04-1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4091_20150429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01-15.docx" TargetMode="External"/><Relationship Id="rId5" Type="http://schemas.openxmlformats.org/officeDocument/2006/relationships/footnotes" Target="footnotes.xml"/><Relationship Id="rId15" Type="http://schemas.openxmlformats.org/officeDocument/2006/relationships/hyperlink" Target="file:///p:\pprever\2015-16\4091_20150429.docx" TargetMode="External"/><Relationship Id="rId10" Type="http://schemas.openxmlformats.org/officeDocument/2006/relationships/hyperlink" Target="file:///h:\HJ%20Archive\2015\04-30-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5\04-30-15.docx" TargetMode="External"/><Relationship Id="rId14" Type="http://schemas.openxmlformats.org/officeDocument/2006/relationships/hyperlink" Target="http://www.scstatehouse.gov/billsearch.php?billnumbers=409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3133B-95CB-4E67-B2DA-01CE323C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500</Words>
  <Characters>2854</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4091: Snow day - South Carolina Legislature Online</dc:title>
  <dc:creator>angiemorgan</dc:creator>
  <cp:lastModifiedBy>N Cumfer</cp:lastModifiedBy>
  <cp:revision>2</cp:revision>
  <cp:lastPrinted>2015-04-29T15:36:00Z</cp:lastPrinted>
  <dcterms:created xsi:type="dcterms:W3CDTF">2016-12-02T19:00:00Z</dcterms:created>
  <dcterms:modified xsi:type="dcterms:W3CDTF">2016-12-02T19:00:00Z</dcterms:modified>
</cp:coreProperties>
</file>