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9B4" w:rsidRDefault="003269B4" w:rsidP="003269B4">
      <w:pPr>
        <w:widowControl w:val="0"/>
        <w:jc w:val="center"/>
      </w:pPr>
      <w:bookmarkStart w:id="0" w:name="_GoBack"/>
      <w:bookmarkEnd w:id="0"/>
      <w:r w:rsidRPr="003269B4">
        <w:rPr>
          <w:b/>
        </w:rPr>
        <w:t>South Carolina General Assembly</w:t>
      </w:r>
    </w:p>
    <w:p w:rsidR="003269B4" w:rsidRDefault="003269B4" w:rsidP="003269B4">
      <w:pPr>
        <w:widowControl w:val="0"/>
        <w:jc w:val="center"/>
      </w:pPr>
      <w:r>
        <w:t>121st Session, 2015-2016</w:t>
      </w:r>
    </w:p>
    <w:p w:rsidR="003269B4" w:rsidRDefault="003269B4" w:rsidP="003269B4">
      <w:pPr>
        <w:widowControl w:val="0"/>
        <w:jc w:val="left"/>
      </w:pPr>
    </w:p>
    <w:p w:rsidR="003269B4" w:rsidRDefault="003269B4" w:rsidP="003269B4">
      <w:pPr>
        <w:widowControl w:val="0"/>
        <w:jc w:val="left"/>
        <w:rPr>
          <w:b/>
        </w:rPr>
      </w:pPr>
      <w:r w:rsidRPr="003269B4">
        <w:rPr>
          <w:b/>
        </w:rPr>
        <w:t>H. 4296</w:t>
      </w:r>
    </w:p>
    <w:p w:rsidR="003269B4" w:rsidRDefault="003269B4" w:rsidP="003269B4">
      <w:pPr>
        <w:widowControl w:val="0"/>
        <w:jc w:val="left"/>
        <w:rPr>
          <w:b/>
        </w:rPr>
      </w:pPr>
    </w:p>
    <w:p w:rsidR="003269B4" w:rsidRDefault="003269B4" w:rsidP="003269B4">
      <w:pPr>
        <w:widowControl w:val="0"/>
        <w:jc w:val="left"/>
      </w:pPr>
      <w:r w:rsidRPr="003269B4">
        <w:rPr>
          <w:b/>
        </w:rPr>
        <w:t>STATUS INFORMATION</w:t>
      </w:r>
    </w:p>
    <w:p w:rsidR="003269B4" w:rsidRDefault="003269B4" w:rsidP="003269B4">
      <w:pPr>
        <w:widowControl w:val="0"/>
        <w:jc w:val="left"/>
      </w:pPr>
    </w:p>
    <w:p w:rsidR="003269B4" w:rsidRDefault="003269B4" w:rsidP="003269B4">
      <w:pPr>
        <w:widowControl w:val="0"/>
        <w:jc w:val="left"/>
      </w:pPr>
      <w:r>
        <w:t>Concurrent Resolution</w:t>
      </w:r>
    </w:p>
    <w:p w:rsidR="003269B4" w:rsidRDefault="003269B4" w:rsidP="003269B4">
      <w:pPr>
        <w:widowControl w:val="0"/>
        <w:jc w:val="left"/>
      </w:pPr>
      <w:r>
        <w:t>Sponsors: Rep. Hardee</w:t>
      </w:r>
    </w:p>
    <w:p w:rsidR="003269B4" w:rsidRDefault="003269B4" w:rsidP="003269B4">
      <w:pPr>
        <w:widowControl w:val="0"/>
        <w:jc w:val="left"/>
      </w:pPr>
      <w:r>
        <w:t>Document Path: l:\council\bills\swb\5335cm15.docx</w:t>
      </w:r>
    </w:p>
    <w:p w:rsidR="003269B4" w:rsidRDefault="003269B4" w:rsidP="003269B4">
      <w:pPr>
        <w:widowControl w:val="0"/>
        <w:jc w:val="left"/>
      </w:pPr>
    </w:p>
    <w:p w:rsidR="00043083" w:rsidRDefault="00043083" w:rsidP="003269B4">
      <w:pPr>
        <w:widowControl w:val="0"/>
        <w:jc w:val="left"/>
      </w:pPr>
      <w:r>
        <w:t>Introduced in the House on June 2, 2015</w:t>
      </w:r>
    </w:p>
    <w:p w:rsidR="00043083" w:rsidRDefault="00043083" w:rsidP="003269B4">
      <w:pPr>
        <w:widowControl w:val="0"/>
        <w:jc w:val="left"/>
      </w:pPr>
      <w:r>
        <w:t>Introduced in the Senate on June 4, 2015</w:t>
      </w:r>
    </w:p>
    <w:p w:rsidR="00043083" w:rsidRDefault="00043083" w:rsidP="003269B4">
      <w:pPr>
        <w:widowControl w:val="0"/>
        <w:jc w:val="left"/>
      </w:pPr>
      <w:r>
        <w:t>Adopted by the General Assembly on March 3, 2016</w:t>
      </w:r>
    </w:p>
    <w:p w:rsidR="00043083" w:rsidRDefault="00043083" w:rsidP="003269B4">
      <w:pPr>
        <w:widowControl w:val="0"/>
        <w:jc w:val="left"/>
      </w:pPr>
    </w:p>
    <w:p w:rsidR="003269B4" w:rsidRDefault="003269B4" w:rsidP="003269B4">
      <w:pPr>
        <w:widowControl w:val="0"/>
        <w:jc w:val="left"/>
      </w:pPr>
      <w:r>
        <w:t xml:space="preserve">Summary: </w:t>
      </w:r>
      <w:r w:rsidR="00F44E70">
        <w:t>Oscar Causey Memorial Bridge</w:t>
      </w:r>
    </w:p>
    <w:p w:rsidR="003269B4" w:rsidRDefault="003269B4" w:rsidP="003269B4">
      <w:pPr>
        <w:widowControl w:val="0"/>
        <w:jc w:val="left"/>
      </w:pPr>
    </w:p>
    <w:p w:rsidR="003269B4" w:rsidRDefault="003269B4" w:rsidP="003269B4">
      <w:pPr>
        <w:widowControl w:val="0"/>
        <w:jc w:val="left"/>
      </w:pPr>
    </w:p>
    <w:p w:rsidR="003269B4" w:rsidRDefault="003269B4" w:rsidP="003269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69B4">
        <w:rPr>
          <w:b/>
        </w:rPr>
        <w:t>HISTORY OF LEGISLATIVE ACTIONS</w:t>
      </w:r>
    </w:p>
    <w:p w:rsidR="003269B4" w:rsidRDefault="003269B4" w:rsidP="003269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69B4" w:rsidRPr="003269B4" w:rsidRDefault="003269B4" w:rsidP="003269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69B4">
        <w:rPr>
          <w:u w:val="single"/>
        </w:rPr>
        <w:tab/>
        <w:t>Date</w:t>
      </w:r>
      <w:r w:rsidRPr="003269B4">
        <w:rPr>
          <w:u w:val="single"/>
        </w:rPr>
        <w:tab/>
        <w:t>Body</w:t>
      </w:r>
      <w:r w:rsidRPr="003269B4">
        <w:rPr>
          <w:u w:val="single"/>
        </w:rPr>
        <w:tab/>
        <w:t>Action Description with journal page number</w:t>
      </w:r>
      <w:r w:rsidRPr="003269B4">
        <w:rPr>
          <w:u w:val="single"/>
        </w:rPr>
        <w:tab/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EF2F75">
        <w:t>Introduced (</w:t>
      </w:r>
      <w:hyperlink r:id="rId7" w:history="1">
        <w:r w:rsidRPr="00303F96">
          <w:rPr>
            <w:rStyle w:val="Hyperlink"/>
          </w:rPr>
          <w:t>House Journal</w:t>
        </w:r>
        <w:r w:rsidRPr="00303F96">
          <w:rPr>
            <w:rStyle w:val="Hyperlink"/>
          </w:rPr>
          <w:noBreakHyphen/>
          <w:t>page 10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EF2F75">
        <w:t>Referred to Commit</w:t>
      </w:r>
      <w:r>
        <w:t xml:space="preserve">tee on </w:t>
      </w:r>
      <w:r w:rsidRPr="00EF2F75">
        <w:rPr>
          <w:b/>
        </w:rPr>
        <w:t>Invitations and Memorial Resolutions</w:t>
      </w:r>
      <w:r w:rsidRPr="00EF2F75">
        <w:t xml:space="preserve"> (</w:t>
      </w:r>
      <w:hyperlink r:id="rId8" w:history="1">
        <w:r w:rsidRPr="00303F96">
          <w:rPr>
            <w:rStyle w:val="Hyperlink"/>
          </w:rPr>
          <w:t>House Journal</w:t>
        </w:r>
        <w:r w:rsidRPr="00303F96">
          <w:rPr>
            <w:rStyle w:val="Hyperlink"/>
          </w:rPr>
          <w:noBreakHyphen/>
          <w:t>page 10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EF2F75">
        <w:t>Committee re</w:t>
      </w:r>
      <w:r>
        <w:t xml:space="preserve">port: Favorable </w:t>
      </w:r>
      <w:r w:rsidRPr="00EF2F75">
        <w:rPr>
          <w:b/>
        </w:rPr>
        <w:t>Invitations and Memorial Resolutions</w:t>
      </w:r>
      <w:r w:rsidRPr="00EF2F75">
        <w:t xml:space="preserve"> (</w:t>
      </w:r>
      <w:hyperlink r:id="rId9" w:history="1">
        <w:r w:rsidRPr="00303F96">
          <w:rPr>
            <w:rStyle w:val="Hyperlink"/>
          </w:rPr>
          <w:t>House Journal</w:t>
        </w:r>
        <w:r w:rsidRPr="00303F96">
          <w:rPr>
            <w:rStyle w:val="Hyperlink"/>
          </w:rPr>
          <w:noBreakHyphen/>
          <w:t>page 216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House</w:t>
      </w:r>
      <w:r>
        <w:tab/>
      </w:r>
      <w:r w:rsidRPr="00EF2F75">
        <w:t>Adopted, sent to Senate (</w:t>
      </w:r>
      <w:hyperlink r:id="rId10" w:history="1">
        <w:r w:rsidRPr="00303F96">
          <w:rPr>
            <w:rStyle w:val="Hyperlink"/>
          </w:rPr>
          <w:t>House Journal</w:t>
        </w:r>
        <w:r w:rsidRPr="00303F96">
          <w:rPr>
            <w:rStyle w:val="Hyperlink"/>
          </w:rPr>
          <w:noBreakHyphen/>
          <w:t>page 39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Senate</w:t>
      </w:r>
      <w:r>
        <w:tab/>
      </w:r>
      <w:r w:rsidRPr="00EF2F75">
        <w:t>Introduced (</w:t>
      </w:r>
      <w:hyperlink r:id="rId11" w:history="1">
        <w:r w:rsidRPr="00303F96">
          <w:rPr>
            <w:rStyle w:val="Hyperlink"/>
          </w:rPr>
          <w:t>Senate Journal</w:t>
        </w:r>
        <w:r w:rsidRPr="00303F96">
          <w:rPr>
            <w:rStyle w:val="Hyperlink"/>
          </w:rPr>
          <w:noBreakHyphen/>
          <w:t>page 15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Senate</w:t>
      </w:r>
      <w:r>
        <w:tab/>
      </w:r>
      <w:r w:rsidRPr="00EF2F75">
        <w:t>Referred</w:t>
      </w:r>
      <w:r>
        <w:t xml:space="preserve"> to Committee on </w:t>
      </w:r>
      <w:r w:rsidRPr="00EF2F75">
        <w:rPr>
          <w:b/>
        </w:rPr>
        <w:t>Transportation</w:t>
      </w:r>
      <w:r>
        <w:t xml:space="preserve"> </w:t>
      </w:r>
      <w:r w:rsidRPr="00EF2F75">
        <w:t>(</w:t>
      </w:r>
      <w:hyperlink r:id="rId12" w:history="1">
        <w:r w:rsidRPr="00303F96">
          <w:rPr>
            <w:rStyle w:val="Hyperlink"/>
          </w:rPr>
          <w:t>Senate Journal</w:t>
        </w:r>
        <w:r w:rsidRPr="00303F96">
          <w:rPr>
            <w:rStyle w:val="Hyperlink"/>
          </w:rPr>
          <w:noBreakHyphen/>
          <w:t>page 15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Senate</w:t>
      </w:r>
      <w:r>
        <w:tab/>
      </w:r>
      <w:r w:rsidRPr="00EF2F75">
        <w:t>Recalled f</w:t>
      </w:r>
      <w:r>
        <w:t xml:space="preserve">rom Committee on </w:t>
      </w:r>
      <w:r w:rsidRPr="00EF2F75">
        <w:rPr>
          <w:b/>
        </w:rPr>
        <w:t>Transportation</w:t>
      </w:r>
      <w:r>
        <w:t xml:space="preserve"> </w:t>
      </w:r>
      <w:r w:rsidRPr="00EF2F75">
        <w:t>(</w:t>
      </w:r>
      <w:hyperlink r:id="rId13" w:history="1">
        <w:r w:rsidRPr="00303F96">
          <w:rPr>
            <w:rStyle w:val="Hyperlink"/>
          </w:rPr>
          <w:t>Senate Journal</w:t>
        </w:r>
        <w:r w:rsidRPr="00303F96">
          <w:rPr>
            <w:rStyle w:val="Hyperlink"/>
          </w:rPr>
          <w:noBreakHyphen/>
          <w:t>page 3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Senate</w:t>
      </w:r>
      <w:r>
        <w:tab/>
      </w:r>
      <w:r w:rsidRPr="00EF2F75">
        <w:t>Adopted, ret</w:t>
      </w:r>
      <w:r>
        <w:t xml:space="preserve">urned to House with concurrence </w:t>
      </w:r>
      <w:r w:rsidRPr="00EF2F75">
        <w:t>(</w:t>
      </w:r>
      <w:hyperlink r:id="rId14" w:history="1">
        <w:r w:rsidRPr="00303F96">
          <w:rPr>
            <w:rStyle w:val="Hyperlink"/>
          </w:rPr>
          <w:t>Senate Journal</w:t>
        </w:r>
        <w:r w:rsidRPr="00303F96">
          <w:rPr>
            <w:rStyle w:val="Hyperlink"/>
          </w:rPr>
          <w:noBreakHyphen/>
          <w:t>page 26</w:t>
        </w:r>
      </w:hyperlink>
      <w:r w:rsidRPr="00EF2F75">
        <w:t>)</w:t>
      </w:r>
    </w:p>
    <w:p w:rsidR="00043083" w:rsidRDefault="00043083" w:rsidP="00043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69B4" w:rsidRDefault="003269B4" w:rsidP="0032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5" w:history="1">
        <w:r w:rsidRPr="003269B4">
          <w:rPr>
            <w:rStyle w:val="Hyperlink"/>
          </w:rPr>
          <w:t>legislative information</w:t>
        </w:r>
      </w:hyperlink>
      <w:r>
        <w:t xml:space="preserve"> at the website</w:t>
      </w:r>
    </w:p>
    <w:p w:rsidR="003269B4" w:rsidRDefault="003269B4" w:rsidP="0032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69B4" w:rsidRPr="003269B4" w:rsidRDefault="003269B4" w:rsidP="0032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69B4" w:rsidRDefault="003269B4" w:rsidP="003269B4">
      <w:pPr>
        <w:widowControl w:val="0"/>
        <w:jc w:val="left"/>
      </w:pPr>
      <w:r w:rsidRPr="003269B4">
        <w:rPr>
          <w:b/>
        </w:rPr>
        <w:t>VERSIONS OF THIS BILL</w:t>
      </w:r>
    </w:p>
    <w:p w:rsidR="003269B4" w:rsidRDefault="003269B4" w:rsidP="003269B4">
      <w:pPr>
        <w:widowControl w:val="0"/>
        <w:jc w:val="left"/>
      </w:pPr>
    </w:p>
    <w:p w:rsidR="003269B4" w:rsidRDefault="00303F96" w:rsidP="003269B4">
      <w:pPr>
        <w:widowControl w:val="0"/>
        <w:jc w:val="left"/>
      </w:pPr>
      <w:hyperlink r:id="rId16" w:history="1">
        <w:r w:rsidR="003269B4">
          <w:rPr>
            <w:rStyle w:val="Hyperlink"/>
          </w:rPr>
          <w:t>6/2/2015</w:t>
        </w:r>
      </w:hyperlink>
    </w:p>
    <w:p w:rsidR="003269B4" w:rsidRDefault="00303F96" w:rsidP="003269B4">
      <w:hyperlink r:id="rId17" w:history="1">
        <w:r w:rsidR="0055288D" w:rsidRPr="0055288D">
          <w:rPr>
            <w:rStyle w:val="Hyperlink"/>
          </w:rPr>
          <w:t>6/3/2015</w:t>
        </w:r>
      </w:hyperlink>
    </w:p>
    <w:p w:rsidR="0055288D" w:rsidRDefault="00303F96" w:rsidP="003269B4">
      <w:hyperlink r:id="rId18" w:history="1">
        <w:r w:rsidR="00605FA0" w:rsidRPr="00605FA0">
          <w:rPr>
            <w:rStyle w:val="Hyperlink"/>
          </w:rPr>
          <w:t>3/2/2016</w:t>
        </w:r>
      </w:hyperlink>
    </w:p>
    <w:p w:rsidR="00605FA0" w:rsidRDefault="00605FA0" w:rsidP="003269B4"/>
    <w:p w:rsidR="003269B4" w:rsidRDefault="003269B4" w:rsidP="003269B4">
      <w:pPr>
        <w:sectPr w:rsidR="003269B4" w:rsidSect="003269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2, 2016</w:t>
      </w: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Pr="007C434F" w:rsidRDefault="00605FA0" w:rsidP="007C434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4296</w:t>
      </w: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C4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542F3">
        <w:t>Rep. Hardee</w:t>
      </w: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3/2/16--S.</w:t>
      </w: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4, 2015.</w:t>
      </w:r>
    </w:p>
    <w:p w:rsidR="00605FA0" w:rsidRPr="007C434F" w:rsidRDefault="00605FA0" w:rsidP="007C4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05FA0" w:rsidSect="0021363D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Pr="00325348" w:rsidRDefault="00605FA0" w:rsidP="0099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605FA0" w:rsidRDefault="00605FA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BRIDGE THAT CROSSES GRIER SWAMP ALONG HIGHWAY S</w:t>
      </w:r>
      <w:r>
        <w:noBreakHyphen/>
        <w:t>26</w:t>
      </w:r>
      <w:r>
        <w:noBreakHyphen/>
        <w:t>65 IN HORRY COUNTY “OSCAR CAUSEY MEMORIAL BRIDGE” AND ERECT APPROPRIATE MARKERS OR SIGNS AT THIS BRIDGE THAT CONTAIN THIS DESIGNATION.</w:t>
      </w:r>
    </w:p>
    <w:p w:rsidR="00605FA0" w:rsidRDefault="0060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Oscar Causey was born in the early 1890</w:t>
      </w:r>
      <w:r w:rsidRPr="00416310">
        <w:t>’</w:t>
      </w:r>
      <w:r>
        <w:t>s in Horry County and died in 1974; and</w:t>
      </w: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Mr. Causey was not an educated man, he had a strong work ethic that he instilled in his eleven children and numerous grandchildren; and</w:t>
      </w: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worked for many years for the Public Works Division in Horry County.  He supervised a bridge inmate crew that constructed wooden bridges throughout the county; and</w:t>
      </w: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took great pride in the workmanship that went into creating these structures, and had great empathy for the prisoners assigned to his crew; and</w:t>
      </w: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contributions that Mr. Oscar Causey made to the development of Horry County by naming a bridge in his honor.  Now, therefore, </w:t>
      </w: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Grier Swamp along Highway S</w:t>
      </w:r>
      <w:r>
        <w:noBreakHyphen/>
        <w:t>26</w:t>
      </w:r>
      <w:r>
        <w:noBreakHyphen/>
        <w:t>65 in Horry County “Oscar Causey Memorial Bridge” and erect appropriate markers or signs at this bridge that contain this designation.</w:t>
      </w: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FA0" w:rsidRDefault="00605FA0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605FA0" w:rsidRDefault="00605F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69B4" w:rsidRDefault="003269B4" w:rsidP="00605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269B4" w:rsidSect="0021363D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173" w:rsidRDefault="00413173" w:rsidP="009F0C77">
      <w:r>
        <w:separator/>
      </w:r>
    </w:p>
  </w:endnote>
  <w:endnote w:type="continuationSeparator" w:id="0">
    <w:p w:rsidR="00413173" w:rsidRDefault="00413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F8648A-9040-44FC-A778-0C028D1C2D28}"/>
    <w:embedBold r:id="rId2" w:fontKey="{7326ACFE-F8B2-49F8-8CDC-76680FC7EB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1708BB-C22F-4892-B4C3-97C89337E6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E9798B-BAC1-4C88-B88D-8F39669B73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BF4778-7B33-4361-89F1-E38A966257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FA0" w:rsidRPr="0099039D" w:rsidRDefault="00605FA0" w:rsidP="00990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[4296-</w:t>
    </w:r>
    <w:r>
      <w:fldChar w:fldCharType="begin"/>
    </w:r>
    <w:r>
      <w:instrText xml:space="preserve"> PAGE  \* MERGEFORMAT </w:instrText>
    </w:r>
    <w:r>
      <w:fldChar w:fldCharType="separate"/>
    </w:r>
    <w:r w:rsidR="00303F9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63D" w:rsidRPr="0099039D" w:rsidRDefault="00605FA0" w:rsidP="00990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3F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173" w:rsidRDefault="00413173" w:rsidP="009F0C77">
      <w:r>
        <w:separator/>
      </w:r>
    </w:p>
  </w:footnote>
  <w:footnote w:type="continuationSeparator" w:id="0">
    <w:p w:rsidR="00413173" w:rsidRDefault="00413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5CM15"/>
    <w:docVar w:name="CoverBillType" w:val="c"/>
    <w:docVar w:name="docpath" w:val="L:\Council\bills\SWB\5335CM15.DOCX"/>
    <w:docVar w:name="dvBillNumber" w:val="42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13173"/>
    <w:rsid w:val="00011869"/>
    <w:rsid w:val="00015CD6"/>
    <w:rsid w:val="00043083"/>
    <w:rsid w:val="0009538B"/>
    <w:rsid w:val="000E1785"/>
    <w:rsid w:val="000F40FA"/>
    <w:rsid w:val="0010776B"/>
    <w:rsid w:val="0011141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040"/>
    <w:rsid w:val="002E5912"/>
    <w:rsid w:val="00301B21"/>
    <w:rsid w:val="00303F96"/>
    <w:rsid w:val="00325348"/>
    <w:rsid w:val="003269B4"/>
    <w:rsid w:val="0032732C"/>
    <w:rsid w:val="00336AD0"/>
    <w:rsid w:val="0037079A"/>
    <w:rsid w:val="003C4DAB"/>
    <w:rsid w:val="003D01E8"/>
    <w:rsid w:val="003E5288"/>
    <w:rsid w:val="003F6D79"/>
    <w:rsid w:val="00413173"/>
    <w:rsid w:val="0041760A"/>
    <w:rsid w:val="00417C01"/>
    <w:rsid w:val="004403BD"/>
    <w:rsid w:val="00461441"/>
    <w:rsid w:val="004809EE"/>
    <w:rsid w:val="0048389D"/>
    <w:rsid w:val="004D1451"/>
    <w:rsid w:val="004E7D54"/>
    <w:rsid w:val="005273C6"/>
    <w:rsid w:val="005274B9"/>
    <w:rsid w:val="00530A69"/>
    <w:rsid w:val="00545593"/>
    <w:rsid w:val="0055288D"/>
    <w:rsid w:val="00577C6C"/>
    <w:rsid w:val="005C2FE2"/>
    <w:rsid w:val="005E2BC9"/>
    <w:rsid w:val="00605102"/>
    <w:rsid w:val="00605FA0"/>
    <w:rsid w:val="006215AA"/>
    <w:rsid w:val="006913C9"/>
    <w:rsid w:val="0069470D"/>
    <w:rsid w:val="006F2C2C"/>
    <w:rsid w:val="00734F00"/>
    <w:rsid w:val="007A70AE"/>
    <w:rsid w:val="007D4816"/>
    <w:rsid w:val="00832087"/>
    <w:rsid w:val="008362E8"/>
    <w:rsid w:val="008A1768"/>
    <w:rsid w:val="008F0F33"/>
    <w:rsid w:val="008F4429"/>
    <w:rsid w:val="0094021A"/>
    <w:rsid w:val="00947205"/>
    <w:rsid w:val="0099039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055"/>
    <w:rsid w:val="00BA4E7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0191"/>
    <w:rsid w:val="00EF2368"/>
    <w:rsid w:val="00F24442"/>
    <w:rsid w:val="00F44E70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DBDA03-93B3-4242-B19E-CCA52876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69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6-02-15.docx" TargetMode="External"/><Relationship Id="rId13" Type="http://schemas.openxmlformats.org/officeDocument/2006/relationships/hyperlink" Target="file:///h:\SJ%20Archive\2016\03-02-16.docx" TargetMode="External"/><Relationship Id="rId18" Type="http://schemas.openxmlformats.org/officeDocument/2006/relationships/hyperlink" Target="file:///p:\pprever\2015-16\4296_20160302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hyperlink" Target="file:///h:\SJ%20Archive\2015\06-04-15.docx" TargetMode="External"/><Relationship Id="rId17" Type="http://schemas.openxmlformats.org/officeDocument/2006/relationships/hyperlink" Target="file:///p:\pprever\2015-16\4296_2015060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5-16\4296_20150602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6-04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296&amp;session=121&amp;summary=B" TargetMode="External"/><Relationship Id="rId10" Type="http://schemas.openxmlformats.org/officeDocument/2006/relationships/hyperlink" Target="file:///h:\HJ%20Archive\2015\06-04-15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6-03-15.docx" TargetMode="External"/><Relationship Id="rId14" Type="http://schemas.openxmlformats.org/officeDocument/2006/relationships/hyperlink" Target="file:///h:\SJ%20Archive\2016\03-03-16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340B6-795F-47B6-999C-C6A5F9B3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529</Words>
  <Characters>3019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4296: Oscar Causey Memorial Bridge - South Carolina Legislature Online</dc:title>
  <dc:creator>SandyBarden</dc:creator>
  <cp:lastModifiedBy>N Cumfer</cp:lastModifiedBy>
  <cp:revision>2</cp:revision>
  <cp:lastPrinted>2015-05-28T16:04:00Z</cp:lastPrinted>
  <dcterms:created xsi:type="dcterms:W3CDTF">2016-12-02T19:05:00Z</dcterms:created>
  <dcterms:modified xsi:type="dcterms:W3CDTF">2016-12-02T19:05:00Z</dcterms:modified>
</cp:coreProperties>
</file>