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2A" w:rsidRDefault="00633D2A" w:rsidP="00633D2A">
      <w:pPr>
        <w:widowControl w:val="0"/>
        <w:jc w:val="center"/>
      </w:pPr>
      <w:bookmarkStart w:id="0" w:name="_GoBack"/>
      <w:bookmarkEnd w:id="0"/>
      <w:r w:rsidRPr="00633D2A">
        <w:rPr>
          <w:b/>
        </w:rPr>
        <w:t>South Carolina General Assembly</w:t>
      </w:r>
    </w:p>
    <w:p w:rsidR="00633D2A" w:rsidRDefault="00633D2A" w:rsidP="00633D2A">
      <w:pPr>
        <w:widowControl w:val="0"/>
        <w:jc w:val="center"/>
      </w:pPr>
      <w:r>
        <w:t>121st Session, 2015-2016</w:t>
      </w:r>
    </w:p>
    <w:p w:rsidR="00633D2A" w:rsidRDefault="00633D2A" w:rsidP="00633D2A">
      <w:pPr>
        <w:widowControl w:val="0"/>
        <w:jc w:val="left"/>
      </w:pPr>
    </w:p>
    <w:p w:rsidR="00633D2A" w:rsidRDefault="00633D2A" w:rsidP="00633D2A">
      <w:pPr>
        <w:widowControl w:val="0"/>
        <w:jc w:val="left"/>
        <w:rPr>
          <w:b/>
        </w:rPr>
      </w:pPr>
      <w:r w:rsidRPr="00633D2A">
        <w:rPr>
          <w:b/>
        </w:rPr>
        <w:t>H. 4350</w:t>
      </w:r>
    </w:p>
    <w:p w:rsidR="00633D2A" w:rsidRDefault="00633D2A" w:rsidP="00633D2A">
      <w:pPr>
        <w:widowControl w:val="0"/>
        <w:jc w:val="left"/>
        <w:rPr>
          <w:b/>
        </w:rPr>
      </w:pPr>
    </w:p>
    <w:p w:rsidR="00633D2A" w:rsidRDefault="00633D2A" w:rsidP="00633D2A">
      <w:pPr>
        <w:widowControl w:val="0"/>
        <w:jc w:val="left"/>
      </w:pPr>
      <w:r w:rsidRPr="00633D2A">
        <w:rPr>
          <w:b/>
        </w:rPr>
        <w:t>STATUS INFORMATION</w:t>
      </w:r>
    </w:p>
    <w:p w:rsidR="00633D2A" w:rsidRDefault="00633D2A" w:rsidP="00633D2A">
      <w:pPr>
        <w:widowControl w:val="0"/>
        <w:jc w:val="left"/>
      </w:pPr>
    </w:p>
    <w:p w:rsidR="00633D2A" w:rsidRDefault="00633D2A" w:rsidP="00633D2A">
      <w:pPr>
        <w:widowControl w:val="0"/>
        <w:jc w:val="left"/>
      </w:pPr>
      <w:r>
        <w:t>Concurrent Resolution</w:t>
      </w:r>
    </w:p>
    <w:p w:rsidR="00633D2A" w:rsidRDefault="00633D2A" w:rsidP="00633D2A">
      <w:pPr>
        <w:widowControl w:val="0"/>
        <w:jc w:val="left"/>
      </w:pPr>
      <w:r>
        <w:t>Sponsors: Rep. Anderson</w:t>
      </w:r>
    </w:p>
    <w:p w:rsidR="00633D2A" w:rsidRDefault="00633D2A" w:rsidP="00633D2A">
      <w:pPr>
        <w:widowControl w:val="0"/>
        <w:jc w:val="left"/>
      </w:pPr>
      <w:r>
        <w:t>Document Path: l:\council\bills\ms\7149ahb15.docx</w:t>
      </w:r>
    </w:p>
    <w:p w:rsidR="00633D2A" w:rsidRDefault="00633D2A" w:rsidP="00633D2A">
      <w:pPr>
        <w:widowControl w:val="0"/>
        <w:jc w:val="left"/>
      </w:pPr>
    </w:p>
    <w:p w:rsidR="0026130B" w:rsidRDefault="0026130B" w:rsidP="00633D2A">
      <w:pPr>
        <w:widowControl w:val="0"/>
        <w:jc w:val="left"/>
      </w:pPr>
      <w:r>
        <w:t>Introduced in the House on June 16, 2015</w:t>
      </w:r>
    </w:p>
    <w:p w:rsidR="0026130B" w:rsidRDefault="0026130B" w:rsidP="00633D2A">
      <w:pPr>
        <w:widowControl w:val="0"/>
        <w:jc w:val="left"/>
      </w:pPr>
      <w:r>
        <w:t>Introduced in the Senate on June 17, 2015</w:t>
      </w:r>
    </w:p>
    <w:p w:rsidR="0026130B" w:rsidRDefault="0026130B" w:rsidP="00633D2A">
      <w:pPr>
        <w:widowControl w:val="0"/>
        <w:jc w:val="left"/>
      </w:pPr>
      <w:r>
        <w:t>Adopted by the General Assembly on January 20, 2016</w:t>
      </w:r>
    </w:p>
    <w:p w:rsidR="0026130B" w:rsidRDefault="0026130B" w:rsidP="00633D2A">
      <w:pPr>
        <w:widowControl w:val="0"/>
        <w:jc w:val="left"/>
      </w:pPr>
    </w:p>
    <w:p w:rsidR="00633D2A" w:rsidRDefault="00633D2A" w:rsidP="00633D2A">
      <w:pPr>
        <w:widowControl w:val="0"/>
        <w:jc w:val="left"/>
      </w:pPr>
      <w:r>
        <w:t xml:space="preserve">Summary: </w:t>
      </w:r>
      <w:r w:rsidR="00A731B4">
        <w:t>Youth Legislative Conference</w:t>
      </w:r>
    </w:p>
    <w:p w:rsidR="00633D2A" w:rsidRDefault="00633D2A" w:rsidP="00633D2A">
      <w:pPr>
        <w:widowControl w:val="0"/>
        <w:jc w:val="left"/>
      </w:pPr>
    </w:p>
    <w:p w:rsidR="00633D2A" w:rsidRDefault="00633D2A" w:rsidP="00633D2A">
      <w:pPr>
        <w:widowControl w:val="0"/>
        <w:jc w:val="left"/>
      </w:pPr>
    </w:p>
    <w:p w:rsidR="00633D2A" w:rsidRDefault="00633D2A" w:rsidP="00633D2A">
      <w:pPr>
        <w:widowControl w:val="0"/>
        <w:tabs>
          <w:tab w:val="center" w:pos="590"/>
          <w:tab w:val="center" w:pos="1440"/>
          <w:tab w:val="left" w:pos="1872"/>
          <w:tab w:val="left" w:pos="9187"/>
        </w:tabs>
        <w:jc w:val="left"/>
      </w:pPr>
      <w:r w:rsidRPr="00633D2A">
        <w:rPr>
          <w:b/>
        </w:rPr>
        <w:t>HISTORY OF LEGISLATIVE ACTIONS</w:t>
      </w:r>
    </w:p>
    <w:p w:rsidR="00633D2A" w:rsidRDefault="00633D2A" w:rsidP="00633D2A">
      <w:pPr>
        <w:widowControl w:val="0"/>
        <w:tabs>
          <w:tab w:val="center" w:pos="590"/>
          <w:tab w:val="center" w:pos="1440"/>
          <w:tab w:val="left" w:pos="1872"/>
          <w:tab w:val="left" w:pos="9187"/>
        </w:tabs>
        <w:jc w:val="left"/>
      </w:pPr>
    </w:p>
    <w:p w:rsidR="00633D2A" w:rsidRPr="00633D2A" w:rsidRDefault="00633D2A" w:rsidP="00633D2A">
      <w:pPr>
        <w:widowControl w:val="0"/>
        <w:tabs>
          <w:tab w:val="center" w:pos="590"/>
          <w:tab w:val="center" w:pos="1440"/>
          <w:tab w:val="left" w:pos="1872"/>
          <w:tab w:val="left" w:pos="9187"/>
        </w:tabs>
        <w:jc w:val="left"/>
      </w:pPr>
      <w:r w:rsidRPr="00633D2A">
        <w:rPr>
          <w:u w:val="single"/>
        </w:rPr>
        <w:tab/>
        <w:t>Date</w:t>
      </w:r>
      <w:r w:rsidRPr="00633D2A">
        <w:rPr>
          <w:u w:val="single"/>
        </w:rPr>
        <w:tab/>
        <w:t>Body</w:t>
      </w:r>
      <w:r w:rsidRPr="00633D2A">
        <w:rPr>
          <w:u w:val="single"/>
        </w:rPr>
        <w:tab/>
        <w:t>Action Description with journal page number</w:t>
      </w:r>
      <w:r w:rsidRPr="00633D2A">
        <w:rPr>
          <w:u w:val="single"/>
        </w:rPr>
        <w:tab/>
      </w:r>
    </w:p>
    <w:p w:rsidR="009C4A39" w:rsidRDefault="009C4A39" w:rsidP="009C4A39">
      <w:pPr>
        <w:widowControl w:val="0"/>
        <w:tabs>
          <w:tab w:val="right" w:pos="1008"/>
          <w:tab w:val="left" w:pos="1152"/>
          <w:tab w:val="left" w:pos="1872"/>
          <w:tab w:val="left" w:pos="9187"/>
        </w:tabs>
        <w:ind w:left="2088" w:hanging="2088"/>
        <w:jc w:val="left"/>
      </w:pPr>
      <w:r>
        <w:tab/>
        <w:t>6/16/2015</w:t>
      </w:r>
      <w:r>
        <w:tab/>
        <w:t>House</w:t>
      </w:r>
      <w:r>
        <w:tab/>
      </w:r>
      <w:r w:rsidRPr="00AD3D6D">
        <w:t>Intr</w:t>
      </w:r>
      <w:r>
        <w:t xml:space="preserve">oduced, adopted, sent to Senate </w:t>
      </w:r>
      <w:r w:rsidRPr="00AD3D6D">
        <w:t>(</w:t>
      </w:r>
      <w:hyperlink r:id="rId7" w:history="1">
        <w:r w:rsidRPr="006942CC">
          <w:rPr>
            <w:rStyle w:val="Hyperlink"/>
          </w:rPr>
          <w:t>House Journal</w:t>
        </w:r>
        <w:r w:rsidRPr="006942CC">
          <w:rPr>
            <w:rStyle w:val="Hyperlink"/>
          </w:rPr>
          <w:noBreakHyphen/>
          <w:t>page 74</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r>
        <w:tab/>
        <w:t>6/17/2015</w:t>
      </w:r>
      <w:r>
        <w:tab/>
        <w:t>Senate</w:t>
      </w:r>
      <w:r>
        <w:tab/>
      </w:r>
      <w:r w:rsidRPr="00AD3D6D">
        <w:t>Introduced (</w:t>
      </w:r>
      <w:hyperlink r:id="rId8" w:history="1">
        <w:r w:rsidRPr="006942CC">
          <w:rPr>
            <w:rStyle w:val="Hyperlink"/>
          </w:rPr>
          <w:t>Senate Journal</w:t>
        </w:r>
        <w:r w:rsidRPr="006942CC">
          <w:rPr>
            <w:rStyle w:val="Hyperlink"/>
          </w:rPr>
          <w:noBreakHyphen/>
          <w:t>page 4</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r>
        <w:tab/>
        <w:t>6/17/2015</w:t>
      </w:r>
      <w:r>
        <w:tab/>
        <w:t>Senate</w:t>
      </w:r>
      <w:r>
        <w:tab/>
      </w:r>
      <w:r w:rsidRPr="00AD3D6D">
        <w:t>Referred t</w:t>
      </w:r>
      <w:r>
        <w:t xml:space="preserve">o Committee on </w:t>
      </w:r>
      <w:r w:rsidRPr="00AD3D6D">
        <w:rPr>
          <w:b/>
        </w:rPr>
        <w:t>Invitations</w:t>
      </w:r>
      <w:r>
        <w:t xml:space="preserve"> </w:t>
      </w:r>
      <w:r w:rsidRPr="00AD3D6D">
        <w:t>(</w:t>
      </w:r>
      <w:hyperlink r:id="rId9" w:history="1">
        <w:r w:rsidRPr="006942CC">
          <w:rPr>
            <w:rStyle w:val="Hyperlink"/>
          </w:rPr>
          <w:t>Senate Journal</w:t>
        </w:r>
        <w:r w:rsidRPr="006942CC">
          <w:rPr>
            <w:rStyle w:val="Hyperlink"/>
          </w:rPr>
          <w:noBreakHyphen/>
          <w:t>page 4</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r>
        <w:tab/>
        <w:t>1/19/2016</w:t>
      </w:r>
      <w:r>
        <w:tab/>
        <w:t>Senate</w:t>
      </w:r>
      <w:r>
        <w:tab/>
      </w:r>
      <w:r w:rsidRPr="00AD3D6D">
        <w:t>Poll</w:t>
      </w:r>
      <w:r>
        <w:t xml:space="preserve">ed out of committee </w:t>
      </w:r>
      <w:r w:rsidRPr="00AD3D6D">
        <w:rPr>
          <w:b/>
        </w:rPr>
        <w:t>Invitations</w:t>
      </w:r>
      <w:r>
        <w:t xml:space="preserve"> </w:t>
      </w:r>
      <w:r w:rsidRPr="00AD3D6D">
        <w:t>(</w:t>
      </w:r>
      <w:hyperlink r:id="rId10" w:history="1">
        <w:r w:rsidRPr="006942CC">
          <w:rPr>
            <w:rStyle w:val="Hyperlink"/>
          </w:rPr>
          <w:t>Senate Journal</w:t>
        </w:r>
        <w:r w:rsidRPr="006942CC">
          <w:rPr>
            <w:rStyle w:val="Hyperlink"/>
          </w:rPr>
          <w:noBreakHyphen/>
          <w:t>page 12</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r>
        <w:tab/>
        <w:t>1/19/2016</w:t>
      </w:r>
      <w:r>
        <w:tab/>
        <w:t>Senate</w:t>
      </w:r>
      <w:r>
        <w:tab/>
      </w:r>
      <w:r w:rsidRPr="00AD3D6D">
        <w:t>Committe</w:t>
      </w:r>
      <w:r>
        <w:t xml:space="preserve">e report: Favorable </w:t>
      </w:r>
      <w:r w:rsidRPr="00AD3D6D">
        <w:rPr>
          <w:b/>
        </w:rPr>
        <w:t>Invitations</w:t>
      </w:r>
      <w:r>
        <w:t xml:space="preserve"> </w:t>
      </w:r>
      <w:r w:rsidRPr="00AD3D6D">
        <w:t>(</w:t>
      </w:r>
      <w:hyperlink r:id="rId11" w:history="1">
        <w:r w:rsidRPr="006942CC">
          <w:rPr>
            <w:rStyle w:val="Hyperlink"/>
          </w:rPr>
          <w:t>Senate Journal</w:t>
        </w:r>
        <w:r w:rsidRPr="006942CC">
          <w:rPr>
            <w:rStyle w:val="Hyperlink"/>
          </w:rPr>
          <w:noBreakHyphen/>
          <w:t>page 12</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r>
        <w:tab/>
        <w:t>1/20/2016</w:t>
      </w:r>
      <w:r>
        <w:tab/>
      </w:r>
      <w:r>
        <w:tab/>
      </w:r>
      <w:r w:rsidRPr="00AD3D6D">
        <w:t>Scrivener's error corrected</w:t>
      </w:r>
    </w:p>
    <w:p w:rsidR="009C4A39" w:rsidRDefault="009C4A39" w:rsidP="009C4A39">
      <w:pPr>
        <w:widowControl w:val="0"/>
        <w:tabs>
          <w:tab w:val="right" w:pos="1008"/>
          <w:tab w:val="left" w:pos="1152"/>
          <w:tab w:val="left" w:pos="1872"/>
          <w:tab w:val="left" w:pos="9187"/>
        </w:tabs>
        <w:ind w:left="2088" w:hanging="2088"/>
        <w:jc w:val="left"/>
      </w:pPr>
      <w:r>
        <w:tab/>
        <w:t>1/20/2016</w:t>
      </w:r>
      <w:r>
        <w:tab/>
        <w:t>Senate</w:t>
      </w:r>
      <w:r>
        <w:tab/>
      </w:r>
      <w:r w:rsidRPr="00AD3D6D">
        <w:t>Adopted, ret</w:t>
      </w:r>
      <w:r>
        <w:t xml:space="preserve">urned to House with concurrence </w:t>
      </w:r>
      <w:r w:rsidRPr="00AD3D6D">
        <w:t>(</w:t>
      </w:r>
      <w:hyperlink r:id="rId12" w:history="1">
        <w:r w:rsidRPr="006942CC">
          <w:rPr>
            <w:rStyle w:val="Hyperlink"/>
          </w:rPr>
          <w:t>Senate Journal</w:t>
        </w:r>
        <w:r w:rsidRPr="006942CC">
          <w:rPr>
            <w:rStyle w:val="Hyperlink"/>
          </w:rPr>
          <w:noBreakHyphen/>
          <w:t>page 22</w:t>
        </w:r>
      </w:hyperlink>
      <w:r w:rsidRPr="00AD3D6D">
        <w:t>)</w:t>
      </w:r>
    </w:p>
    <w:p w:rsidR="009C4A39" w:rsidRDefault="009C4A39" w:rsidP="009C4A39">
      <w:pPr>
        <w:widowControl w:val="0"/>
        <w:tabs>
          <w:tab w:val="right" w:pos="1008"/>
          <w:tab w:val="left" w:pos="1152"/>
          <w:tab w:val="left" w:pos="1872"/>
          <w:tab w:val="left" w:pos="9187"/>
        </w:tabs>
        <w:ind w:left="2088" w:hanging="2088"/>
        <w:jc w:val="left"/>
      </w:pPr>
    </w:p>
    <w:p w:rsidR="00633D2A" w:rsidRDefault="00633D2A" w:rsidP="00633D2A">
      <w:pPr>
        <w:widowControl w:val="0"/>
        <w:tabs>
          <w:tab w:val="right" w:pos="1008"/>
          <w:tab w:val="left" w:pos="1152"/>
          <w:tab w:val="left" w:pos="1872"/>
          <w:tab w:val="left" w:pos="9187"/>
        </w:tabs>
        <w:ind w:left="2088" w:hanging="2088"/>
        <w:jc w:val="left"/>
      </w:pPr>
      <w:r>
        <w:t xml:space="preserve">View the latest </w:t>
      </w:r>
      <w:hyperlink r:id="rId13" w:history="1">
        <w:r w:rsidRPr="00633D2A">
          <w:rPr>
            <w:rStyle w:val="Hyperlink"/>
          </w:rPr>
          <w:t>legislative information</w:t>
        </w:r>
      </w:hyperlink>
      <w:r>
        <w:t xml:space="preserve"> at the website</w:t>
      </w:r>
    </w:p>
    <w:p w:rsidR="00633D2A" w:rsidRDefault="00633D2A" w:rsidP="00633D2A">
      <w:pPr>
        <w:widowControl w:val="0"/>
        <w:tabs>
          <w:tab w:val="right" w:pos="1008"/>
          <w:tab w:val="left" w:pos="1152"/>
          <w:tab w:val="left" w:pos="1872"/>
          <w:tab w:val="left" w:pos="9187"/>
        </w:tabs>
        <w:ind w:left="2088" w:hanging="2088"/>
        <w:jc w:val="left"/>
      </w:pPr>
    </w:p>
    <w:p w:rsidR="00633D2A" w:rsidRPr="00633D2A" w:rsidRDefault="00633D2A" w:rsidP="00633D2A">
      <w:pPr>
        <w:widowControl w:val="0"/>
        <w:tabs>
          <w:tab w:val="right" w:pos="1008"/>
          <w:tab w:val="left" w:pos="1152"/>
          <w:tab w:val="left" w:pos="1872"/>
          <w:tab w:val="left" w:pos="9187"/>
        </w:tabs>
        <w:ind w:left="2088" w:hanging="2088"/>
        <w:jc w:val="left"/>
      </w:pPr>
    </w:p>
    <w:p w:rsidR="00633D2A" w:rsidRDefault="00633D2A" w:rsidP="00633D2A">
      <w:r w:rsidRPr="00633D2A">
        <w:rPr>
          <w:b/>
        </w:rPr>
        <w:t>VERSIONS OF THIS BILL</w:t>
      </w:r>
    </w:p>
    <w:p w:rsidR="00633D2A" w:rsidRDefault="00633D2A" w:rsidP="00633D2A"/>
    <w:p w:rsidR="00633D2A" w:rsidRDefault="006942CC" w:rsidP="00633D2A">
      <w:hyperlink r:id="rId14" w:history="1">
        <w:r w:rsidR="00633D2A">
          <w:rPr>
            <w:rStyle w:val="Hyperlink"/>
          </w:rPr>
          <w:t>6/16/2015</w:t>
        </w:r>
      </w:hyperlink>
    </w:p>
    <w:p w:rsidR="00633D2A" w:rsidRDefault="006942CC" w:rsidP="00633D2A">
      <w:hyperlink r:id="rId15" w:history="1">
        <w:r w:rsidR="00A47C12" w:rsidRPr="00A47C12">
          <w:rPr>
            <w:rStyle w:val="Hyperlink"/>
          </w:rPr>
          <w:t>1/19/2016</w:t>
        </w:r>
      </w:hyperlink>
    </w:p>
    <w:p w:rsidR="00A47C12" w:rsidRDefault="006942CC" w:rsidP="00633D2A">
      <w:hyperlink r:id="rId16" w:history="1">
        <w:r w:rsidR="00F14245" w:rsidRPr="00F14245">
          <w:rPr>
            <w:rStyle w:val="Hyperlink"/>
          </w:rPr>
          <w:t>1/20/2016</w:t>
        </w:r>
      </w:hyperlink>
    </w:p>
    <w:p w:rsidR="00F14245" w:rsidRDefault="00F14245" w:rsidP="00633D2A"/>
    <w:p w:rsidR="00633D2A" w:rsidRDefault="00633D2A" w:rsidP="00633D2A">
      <w:pPr>
        <w:sectPr w:rsidR="00633D2A" w:rsidSect="00633D2A">
          <w:pgSz w:w="12240" w:h="15840" w:code="1"/>
          <w:pgMar w:top="1080" w:right="1440" w:bottom="1080" w:left="1440" w:header="720" w:footer="720" w:gutter="0"/>
          <w:cols w:space="720"/>
          <w:noEndnote/>
          <w:docGrid w:linePitch="360"/>
        </w:sectPr>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Pr="00454828" w:rsidRDefault="00F14245" w:rsidP="00454828">
      <w:pPr>
        <w:tabs>
          <w:tab w:val="right" w:pos="5933"/>
        </w:tabs>
        <w:suppressAutoHyphens/>
      </w:pPr>
      <w:r>
        <w:tab/>
      </w:r>
      <w:r>
        <w:rPr>
          <w:b/>
          <w:sz w:val="36"/>
        </w:rPr>
        <w:t>H. 4350</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45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600">
        <w:t>Rep. Anderson</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AC4C5C">
      <w:pPr>
        <w:tabs>
          <w:tab w:val="right" w:pos="5933"/>
        </w:tabs>
        <w:suppressAutoHyphens/>
      </w:pPr>
      <w:r>
        <w:t>S. Printed 1/19/16--S.</w:t>
      </w:r>
      <w:r>
        <w:tab/>
        <w:t>[SEC 1/20/16 1:29 PM]</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17, 2015.</w:t>
      </w:r>
    </w:p>
    <w:p w:rsidR="00F14245" w:rsidRPr="00454828" w:rsidRDefault="00F14245" w:rsidP="0045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Pr="00454828" w:rsidRDefault="00F14245" w:rsidP="0045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4350) to authorize the Annual Youth Legislative Conference to use the Senate and House Chambers, at a date and time to be determined by the President Pro Tempore, etc., respectfully</w:t>
      </w:r>
    </w:p>
    <w:p w:rsidR="00F14245" w:rsidRPr="00454828" w:rsidRDefault="00F14245" w:rsidP="0045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4245" w:rsidSect="0045482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Pr="00325348" w:rsidRDefault="00F14245" w:rsidP="00B9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14245" w:rsidRDefault="00F142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ANNUAL YOUTH LEGISLATIVE CONFERENCE TO USE THE SENATE AND HOUSE</w:t>
      </w:r>
      <w:r w:rsidRPr="00A15077">
        <w:rPr>
          <w:szCs w:val="22"/>
        </w:rPr>
        <w:t xml:space="preserve"> CHAMBER</w:t>
      </w:r>
      <w:r>
        <w:rPr>
          <w:szCs w:val="22"/>
        </w:rPr>
        <w:t>S,</w:t>
      </w:r>
      <w:r w:rsidRPr="00A15077">
        <w:rPr>
          <w:szCs w:val="22"/>
        </w:rPr>
        <w:t xml:space="preserve"> </w:t>
      </w:r>
      <w:r w:rsidRPr="00A15077">
        <w:rPr>
          <w:color w:val="000000"/>
          <w:szCs w:val="22"/>
        </w:rPr>
        <w:t>AT A DATE AND TIME TO BE DETERMINED BY</w:t>
      </w:r>
      <w:r>
        <w:rPr>
          <w:color w:val="000000"/>
          <w:szCs w:val="22"/>
        </w:rPr>
        <w:t xml:space="preserve"> THE PRESIDENT PRO TEMPORE AND</w:t>
      </w:r>
      <w:r w:rsidRPr="00A15077">
        <w:rPr>
          <w:color w:val="000000"/>
          <w:szCs w:val="22"/>
        </w:rPr>
        <w:t xml:space="preserve"> THE SPEAKER, FOR THE PURPOSE OF </w:t>
      </w:r>
      <w:r w:rsidRPr="00A15077">
        <w:rPr>
          <w:szCs w:val="22"/>
        </w:rPr>
        <w:t>I</w:t>
      </w:r>
      <w:r>
        <w:t>TS ANNUAL MOCK SESSION AND TO CONGRATULATE THE CONFERENCE FOR CONTINUING TO PROVIDE THIS MOST WORTHWHILE OPPORTUNITY TO THE YOUNG PEOPLE PARTICIPATING.</w:t>
      </w:r>
    </w:p>
    <w:p w:rsidR="00F14245" w:rsidRDefault="00F1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245" w:rsidRDefault="00F1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4245" w:rsidRDefault="00F1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504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Annual Youth Legislative Conference is authorized to use the Senate and House Chambe</w:t>
      </w:r>
      <w:r w:rsidRPr="00A15077">
        <w:rPr>
          <w:szCs w:val="22"/>
        </w:rPr>
        <w:t>r</w:t>
      </w:r>
      <w:r>
        <w:rPr>
          <w:szCs w:val="22"/>
        </w:rPr>
        <w:t>s,</w:t>
      </w:r>
      <w:r w:rsidRPr="00A15077">
        <w:rPr>
          <w:szCs w:val="22"/>
        </w:rPr>
        <w:t xml:space="preserve"> </w:t>
      </w:r>
      <w:r w:rsidRPr="00A15077">
        <w:rPr>
          <w:color w:val="000000"/>
          <w:szCs w:val="22"/>
        </w:rPr>
        <w:t>at a date and time to be determined by</w:t>
      </w:r>
      <w:r>
        <w:rPr>
          <w:color w:val="000000"/>
          <w:szCs w:val="22"/>
        </w:rPr>
        <w:t xml:space="preserve"> the President Pro Tempore and </w:t>
      </w:r>
      <w:r w:rsidRPr="00A15077">
        <w:rPr>
          <w:color w:val="000000"/>
          <w:szCs w:val="22"/>
        </w:rPr>
        <w:t xml:space="preserve">the Speaker, for the purpose of </w:t>
      </w:r>
      <w:r w:rsidRPr="00A15077">
        <w:rPr>
          <w:szCs w:val="22"/>
        </w:rPr>
        <w:t>its a</w:t>
      </w:r>
      <w:r>
        <w:t>nnual mock session and to congratulate the conference for continuing to provide this most worthwhile opportunity to the young people participating.  If the Senate or House of Representatives is in statewide session, the Chambers of the Senate and the House may not be used.</w:t>
      </w:r>
    </w:p>
    <w:p w:rsidR="00F14245" w:rsidRDefault="00F14245" w:rsidP="00504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504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provide such assistance and access as necessary for this meeting in accordance with previous procedures.</w:t>
      </w:r>
    </w:p>
    <w:p w:rsidR="00F14245" w:rsidRDefault="00F14245" w:rsidP="00504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45" w:rsidRDefault="00F14245" w:rsidP="00504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Senate and House Chambers by the Youth Legislative Conference on this date.</w:t>
      </w:r>
    </w:p>
    <w:p w:rsidR="00F14245" w:rsidRDefault="00F142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3D2A" w:rsidRDefault="00633D2A" w:rsidP="00F1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3D2A" w:rsidSect="0045482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D50" w:rsidRDefault="00982D50" w:rsidP="009F0C77">
      <w:r>
        <w:separator/>
      </w:r>
    </w:p>
  </w:endnote>
  <w:endnote w:type="continuationSeparator" w:id="0">
    <w:p w:rsidR="00982D50" w:rsidRDefault="0098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2B062-A6C2-45C6-89A2-1650643E5C1C}"/>
    <w:embedBold r:id="rId2" w:fontKey="{77AD8101-7349-4992-8645-ED7B4AD20A48}"/>
  </w:font>
  <w:font w:name="Calibri">
    <w:panose1 w:val="020F0502020204030204"/>
    <w:charset w:val="00"/>
    <w:family w:val="swiss"/>
    <w:pitch w:val="variable"/>
    <w:sig w:usb0="E00002FF" w:usb1="4000ACFF" w:usb2="00000001" w:usb3="00000000" w:csb0="0000019F" w:csb1="00000000"/>
    <w:embedRegular r:id="rId3" w:fontKey="{96A41AFF-D8A6-4D48-95A2-A40BBA61E64B}"/>
  </w:font>
  <w:font w:name="Segoe UI">
    <w:panose1 w:val="020B0502040204020203"/>
    <w:charset w:val="00"/>
    <w:family w:val="swiss"/>
    <w:pitch w:val="variable"/>
    <w:sig w:usb0="E10022FF" w:usb1="C000E47F" w:usb2="00000029" w:usb3="00000000" w:csb0="000001DF" w:csb1="00000000"/>
    <w:embedRegular r:id="rId4" w:fontKey="{D25B6A39-E5DC-4BBF-8AC1-75C41E80DDB2}"/>
  </w:font>
  <w:font w:name="Cambria">
    <w:panose1 w:val="02040503050406030204"/>
    <w:charset w:val="00"/>
    <w:family w:val="roman"/>
    <w:pitch w:val="variable"/>
    <w:sig w:usb0="E00002FF" w:usb1="400004FF" w:usb2="00000000" w:usb3="00000000" w:csb0="0000019F" w:csb1="00000000"/>
    <w:embedRegular r:id="rId5" w:fontKey="{2C4765E8-335E-48CE-B949-7E370BFEE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245" w:rsidRPr="00B936BE" w:rsidRDefault="00F14245" w:rsidP="00B936BE">
    <w:pPr>
      <w:pStyle w:val="Footer"/>
      <w:tabs>
        <w:tab w:val="clear" w:pos="4680"/>
        <w:tab w:val="clear" w:pos="9360"/>
        <w:tab w:val="center" w:pos="2995"/>
      </w:tabs>
      <w:spacing w:before="120"/>
    </w:pPr>
    <w:r>
      <w:t>[4350-</w:t>
    </w:r>
    <w:r>
      <w:fldChar w:fldCharType="begin"/>
    </w:r>
    <w:r>
      <w:instrText xml:space="preserve"> PAGE  \* MERGEFORMAT </w:instrText>
    </w:r>
    <w:r>
      <w:fldChar w:fldCharType="separate"/>
    </w:r>
    <w:r w:rsidR="006942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828" w:rsidRPr="00B936BE" w:rsidRDefault="00F14245" w:rsidP="00B936BE">
    <w:pPr>
      <w:pStyle w:val="Footer"/>
      <w:tabs>
        <w:tab w:val="clear" w:pos="4680"/>
        <w:tab w:val="clear" w:pos="9360"/>
        <w:tab w:val="center" w:pos="2995"/>
      </w:tabs>
      <w:spacing w:before="120"/>
    </w:pPr>
    <w:r>
      <w:t>[4350]</w:t>
    </w:r>
    <w:r>
      <w:tab/>
    </w:r>
    <w:r>
      <w:fldChar w:fldCharType="begin"/>
    </w:r>
    <w:r>
      <w:instrText xml:space="preserve"> PAGE  \* MERGEFORMAT </w:instrText>
    </w:r>
    <w:r>
      <w:fldChar w:fldCharType="separate"/>
    </w:r>
    <w:r w:rsidR="009C4A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D50" w:rsidRDefault="00982D50" w:rsidP="009F0C77">
      <w:r>
        <w:separator/>
      </w:r>
    </w:p>
  </w:footnote>
  <w:footnote w:type="continuationSeparator" w:id="0">
    <w:p w:rsidR="00982D50" w:rsidRDefault="0098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9AHB15"/>
    <w:docVar w:name="CoverBillType" w:val="c"/>
    <w:docVar w:name="docpath" w:val="L:\Council\bills\MS\7149AHB15.DOCX"/>
    <w:docVar w:name="dvBillNumber" w:val="4350"/>
    <w:docVar w:name="dvBillNumberPrefix" w:val="H. "/>
    <w:docVar w:name="dvOriginalBody" w:val="House"/>
    <w:docVar w:name="dvSteno" w:val="MS"/>
    <w:docVar w:name="NameofBody" w:val="h"/>
    <w:docVar w:name="vgroup2" w:val="Council"/>
  </w:docVars>
  <w:rsids>
    <w:rsidRoot w:val="000D2347"/>
    <w:rsid w:val="00011869"/>
    <w:rsid w:val="00015CD6"/>
    <w:rsid w:val="000D2347"/>
    <w:rsid w:val="000E1785"/>
    <w:rsid w:val="000F40FA"/>
    <w:rsid w:val="0010776B"/>
    <w:rsid w:val="00117EDF"/>
    <w:rsid w:val="00133E66"/>
    <w:rsid w:val="001435A3"/>
    <w:rsid w:val="00146ED3"/>
    <w:rsid w:val="00151044"/>
    <w:rsid w:val="001D08F2"/>
    <w:rsid w:val="001D525B"/>
    <w:rsid w:val="001D7F4F"/>
    <w:rsid w:val="00205238"/>
    <w:rsid w:val="002321B6"/>
    <w:rsid w:val="00250967"/>
    <w:rsid w:val="00251B83"/>
    <w:rsid w:val="002543C8"/>
    <w:rsid w:val="0025541D"/>
    <w:rsid w:val="0026130B"/>
    <w:rsid w:val="00284AAE"/>
    <w:rsid w:val="002E5912"/>
    <w:rsid w:val="0030004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887"/>
    <w:rsid w:val="005273C6"/>
    <w:rsid w:val="00530A69"/>
    <w:rsid w:val="00545593"/>
    <w:rsid w:val="00577C6C"/>
    <w:rsid w:val="005C1570"/>
    <w:rsid w:val="005C2FE2"/>
    <w:rsid w:val="005D3E23"/>
    <w:rsid w:val="005E2BC9"/>
    <w:rsid w:val="00605102"/>
    <w:rsid w:val="006215AA"/>
    <w:rsid w:val="00633D2A"/>
    <w:rsid w:val="006913C9"/>
    <w:rsid w:val="006942CC"/>
    <w:rsid w:val="0069470D"/>
    <w:rsid w:val="00734F00"/>
    <w:rsid w:val="00784AEB"/>
    <w:rsid w:val="007A70AE"/>
    <w:rsid w:val="008362E8"/>
    <w:rsid w:val="00855AC1"/>
    <w:rsid w:val="00872932"/>
    <w:rsid w:val="008A1768"/>
    <w:rsid w:val="008F0F33"/>
    <w:rsid w:val="008F4429"/>
    <w:rsid w:val="0094021A"/>
    <w:rsid w:val="00982D50"/>
    <w:rsid w:val="009B44AF"/>
    <w:rsid w:val="009C4A39"/>
    <w:rsid w:val="009C6A0B"/>
    <w:rsid w:val="009F0C77"/>
    <w:rsid w:val="009F4DD1"/>
    <w:rsid w:val="00A41684"/>
    <w:rsid w:val="00A47C12"/>
    <w:rsid w:val="00A64E80"/>
    <w:rsid w:val="00A72BCD"/>
    <w:rsid w:val="00A731B4"/>
    <w:rsid w:val="00A741D9"/>
    <w:rsid w:val="00A833AB"/>
    <w:rsid w:val="00A9741D"/>
    <w:rsid w:val="00AD4B17"/>
    <w:rsid w:val="00B412D4"/>
    <w:rsid w:val="00B92CDA"/>
    <w:rsid w:val="00B936BE"/>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77AF"/>
    <w:rsid w:val="00F14245"/>
    <w:rsid w:val="00F24442"/>
    <w:rsid w:val="00F244C6"/>
    <w:rsid w:val="00F379ED"/>
    <w:rsid w:val="00F50AE3"/>
    <w:rsid w:val="00F656BA"/>
    <w:rsid w:val="00F67CF1"/>
    <w:rsid w:val="00F840F0"/>
    <w:rsid w:val="00F92A4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386E6-5757-43A6-9B8E-85F2B37E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AC1"/>
    <w:rPr>
      <w:rFonts w:ascii="Segoe UI" w:eastAsia="Times New Roman" w:hAnsi="Segoe UI" w:cs="Segoe UI"/>
      <w:sz w:val="18"/>
      <w:szCs w:val="18"/>
    </w:rPr>
  </w:style>
  <w:style w:type="character" w:styleId="Hyperlink">
    <w:name w:val="Hyperlink"/>
    <w:basedOn w:val="DefaultParagraphFont"/>
    <w:uiPriority w:val="99"/>
    <w:unhideWhenUsed/>
    <w:rsid w:val="00633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17-15.docx" TargetMode="External"/><Relationship Id="rId13" Type="http://schemas.openxmlformats.org/officeDocument/2006/relationships/hyperlink" Target="http://www.scstatehouse.gov/billsearch.php?billnumbers=4350&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6-16-15.docx" TargetMode="External"/><Relationship Id="rId12" Type="http://schemas.openxmlformats.org/officeDocument/2006/relationships/hyperlink" Target="file:///h:\SJ%20Archive\2016\01-20-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350_201601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19-16.docx" TargetMode="External"/><Relationship Id="rId5" Type="http://schemas.openxmlformats.org/officeDocument/2006/relationships/footnotes" Target="footnotes.xml"/><Relationship Id="rId15" Type="http://schemas.openxmlformats.org/officeDocument/2006/relationships/hyperlink" Target="file:///p:\pprever\2015-16\4350_20160119.docx" TargetMode="External"/><Relationship Id="rId10" Type="http://schemas.openxmlformats.org/officeDocument/2006/relationships/hyperlink" Target="file:///h:\SJ%20Archive\2016\01-19-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6-17-15.docx" TargetMode="External"/><Relationship Id="rId14" Type="http://schemas.openxmlformats.org/officeDocument/2006/relationships/hyperlink" Target="file:///p:\pprever\2015-16\4350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409D9-4262-42BC-97FA-ECDFFF98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515</Words>
  <Characters>2939</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4350: Youth Legislative Conference - South Carolina Legislature Online</dc:title>
  <dc:creator>MarthaSanders</dc:creator>
  <cp:lastModifiedBy>N Cumfer</cp:lastModifiedBy>
  <cp:revision>2</cp:revision>
  <cp:lastPrinted>2015-06-10T18:30:00Z</cp:lastPrinted>
  <dcterms:created xsi:type="dcterms:W3CDTF">2016-12-02T19:07:00Z</dcterms:created>
  <dcterms:modified xsi:type="dcterms:W3CDTF">2016-12-02T19:07:00Z</dcterms:modified>
</cp:coreProperties>
</file>