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C08CE">
        <w:rPr>
          <w:rFonts w:eastAsia="Times New Roman" w:cs="Times New Roman"/>
          <w:b/>
          <w:szCs w:val="20"/>
        </w:rPr>
        <w:t>South Carolina General Assembly</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C08CE">
        <w:rPr>
          <w:rFonts w:eastAsia="Times New Roman" w:cs="Times New Roman"/>
          <w:szCs w:val="20"/>
        </w:rPr>
        <w:t>121st Session, 2015-2016</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24284D"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A228, R261, H4413</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b/>
          <w:szCs w:val="20"/>
        </w:rPr>
        <w:t>STATUS INFORMATION</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szCs w:val="20"/>
        </w:rPr>
        <w:t>General Bill</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szCs w:val="20"/>
        </w:rPr>
        <w:t>Sponsors: Reps. H.A. Crawford, Norrell, M.S. McLeod, Henegan, V.S. Moss, Hicks and King</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szCs w:val="20"/>
        </w:rPr>
        <w:t>Document Path: l:\council\bills\bh\26360vr16.docx</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szCs w:val="20"/>
        </w:rPr>
        <w:t>Companion/Similar bill(s): 3522</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2016</w:t>
      </w: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17, 2016</w:t>
      </w: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C3927" w:rsidRDefault="00CC39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szCs w:val="20"/>
        </w:rPr>
        <w:t>Summary: Posting notice that a location is a Safe Haven</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7C08CE" w:rsidP="007C08CE">
      <w:pPr>
        <w:widowControl w:val="0"/>
        <w:tabs>
          <w:tab w:val="center" w:pos="590"/>
          <w:tab w:val="center" w:pos="1440"/>
          <w:tab w:val="left" w:pos="1872"/>
          <w:tab w:val="left" w:pos="9187"/>
        </w:tabs>
        <w:rPr>
          <w:rFonts w:eastAsia="Times New Roman" w:cs="Times New Roman"/>
          <w:szCs w:val="20"/>
        </w:rPr>
      </w:pPr>
      <w:r w:rsidRPr="007C08CE">
        <w:rPr>
          <w:rFonts w:eastAsia="Times New Roman" w:cs="Times New Roman"/>
          <w:b/>
          <w:szCs w:val="20"/>
        </w:rPr>
        <w:t>HISTORY OF LEGISLATIVE ACTIONS</w:t>
      </w:r>
    </w:p>
    <w:p w:rsidR="007C08CE" w:rsidRPr="007C08CE" w:rsidRDefault="007C08CE" w:rsidP="007C08CE">
      <w:pPr>
        <w:widowControl w:val="0"/>
        <w:tabs>
          <w:tab w:val="center" w:pos="590"/>
          <w:tab w:val="center" w:pos="1440"/>
          <w:tab w:val="left" w:pos="1872"/>
          <w:tab w:val="left" w:pos="9187"/>
        </w:tabs>
        <w:rPr>
          <w:rFonts w:eastAsia="Times New Roman" w:cs="Times New Roman"/>
          <w:szCs w:val="20"/>
        </w:rPr>
      </w:pPr>
    </w:p>
    <w:p w:rsidR="007C08CE" w:rsidRPr="007C08CE" w:rsidRDefault="007C08CE" w:rsidP="007C08CE">
      <w:pPr>
        <w:widowControl w:val="0"/>
        <w:tabs>
          <w:tab w:val="center" w:pos="590"/>
          <w:tab w:val="center" w:pos="1440"/>
          <w:tab w:val="left" w:pos="1872"/>
          <w:tab w:val="left" w:pos="9187"/>
        </w:tabs>
        <w:rPr>
          <w:rFonts w:eastAsia="Times New Roman" w:cs="Times New Roman"/>
          <w:szCs w:val="20"/>
        </w:rPr>
      </w:pPr>
      <w:r w:rsidRPr="007C08CE">
        <w:rPr>
          <w:rFonts w:eastAsia="Times New Roman" w:cs="Times New Roman"/>
          <w:szCs w:val="20"/>
          <w:u w:val="single"/>
        </w:rPr>
        <w:tab/>
        <w:t>Date</w:t>
      </w:r>
      <w:r w:rsidRPr="007C08CE">
        <w:rPr>
          <w:rFonts w:eastAsia="Times New Roman" w:cs="Times New Roman"/>
          <w:szCs w:val="20"/>
          <w:u w:val="single"/>
        </w:rPr>
        <w:tab/>
        <w:t>Body</w:t>
      </w:r>
      <w:r w:rsidRPr="007C08CE">
        <w:rPr>
          <w:rFonts w:eastAsia="Times New Roman" w:cs="Times New Roman"/>
          <w:szCs w:val="20"/>
          <w:u w:val="single"/>
        </w:rPr>
        <w:tab/>
        <w:t>Action Description with journal page number</w:t>
      </w:r>
      <w:r w:rsidRPr="007C08CE">
        <w:rPr>
          <w:rFonts w:eastAsia="Times New Roman" w:cs="Times New Roman"/>
          <w:szCs w:val="20"/>
          <w:u w:val="single"/>
        </w:rPr>
        <w:tab/>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63D48">
        <w:rPr>
          <w:rFonts w:cs="Times New Roman"/>
        </w:rPr>
        <w:t>Prefiled</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63D48">
        <w:rPr>
          <w:rFonts w:cs="Times New Roman"/>
        </w:rPr>
        <w:t xml:space="preserve">Referred to Committee on </w:t>
      </w:r>
      <w:r w:rsidRPr="00B63D48">
        <w:rPr>
          <w:rFonts w:cs="Times New Roman"/>
          <w:b/>
        </w:rPr>
        <w:t>Judiciary</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63D48">
        <w:rPr>
          <w:rFonts w:cs="Times New Roman"/>
        </w:rPr>
        <w:t>Introduced and read first time (</w:t>
      </w:r>
      <w:hyperlink r:id="rId7" w:history="1">
        <w:r w:rsidRPr="000C0A27">
          <w:rPr>
            <w:rStyle w:val="Hyperlink"/>
            <w:rFonts w:cs="Times New Roman"/>
          </w:rPr>
          <w:t>House Journal</w:t>
        </w:r>
        <w:r w:rsidRPr="000C0A27">
          <w:rPr>
            <w:rStyle w:val="Hyperlink"/>
            <w:rFonts w:cs="Times New Roman"/>
          </w:rPr>
          <w:noBreakHyphen/>
          <w:t>page 59</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63D48">
        <w:rPr>
          <w:rFonts w:cs="Times New Roman"/>
        </w:rPr>
        <w:t>Ref</w:t>
      </w:r>
      <w:r>
        <w:rPr>
          <w:rFonts w:cs="Times New Roman"/>
        </w:rPr>
        <w:t xml:space="preserve">erred to Committee on </w:t>
      </w:r>
      <w:r w:rsidRPr="00B63D48">
        <w:rPr>
          <w:rFonts w:cs="Times New Roman"/>
          <w:b/>
        </w:rPr>
        <w:t>Judiciary</w:t>
      </w:r>
      <w:r>
        <w:rPr>
          <w:rFonts w:cs="Times New Roman"/>
        </w:rPr>
        <w:t xml:space="preserve"> </w:t>
      </w:r>
      <w:r w:rsidRPr="00B63D48">
        <w:rPr>
          <w:rFonts w:cs="Times New Roman"/>
        </w:rPr>
        <w:t>(</w:t>
      </w:r>
      <w:hyperlink r:id="rId8" w:history="1">
        <w:r w:rsidRPr="000C0A27">
          <w:rPr>
            <w:rStyle w:val="Hyperlink"/>
            <w:rFonts w:cs="Times New Roman"/>
          </w:rPr>
          <w:t>House Journal</w:t>
        </w:r>
        <w:r w:rsidRPr="000C0A27">
          <w:rPr>
            <w:rStyle w:val="Hyperlink"/>
            <w:rFonts w:cs="Times New Roman"/>
          </w:rPr>
          <w:noBreakHyphen/>
          <w:t>page 59</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House</w:t>
      </w:r>
      <w:r>
        <w:rPr>
          <w:rFonts w:cs="Times New Roman"/>
        </w:rPr>
        <w:tab/>
      </w:r>
      <w:r w:rsidRPr="00B63D48">
        <w:rPr>
          <w:rFonts w:cs="Times New Roman"/>
        </w:rPr>
        <w:t>Member(s) request name added as sponsor: Hicks</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B63D48">
        <w:rPr>
          <w:rFonts w:cs="Times New Roman"/>
        </w:rPr>
        <w:t>Committee r</w:t>
      </w:r>
      <w:r>
        <w:rPr>
          <w:rFonts w:cs="Times New Roman"/>
        </w:rPr>
        <w:t xml:space="preserve">eport: Favorable with amendment </w:t>
      </w:r>
      <w:r w:rsidRPr="00B63D48">
        <w:rPr>
          <w:rFonts w:cs="Times New Roman"/>
          <w:b/>
        </w:rPr>
        <w:t>Judiciary</w:t>
      </w:r>
      <w:r w:rsidRPr="00B63D48">
        <w:rPr>
          <w:rFonts w:cs="Times New Roman"/>
        </w:rPr>
        <w:t xml:space="preserve"> (</w:t>
      </w:r>
      <w:hyperlink r:id="rId9" w:history="1">
        <w:r w:rsidRPr="000C0A27">
          <w:rPr>
            <w:rStyle w:val="Hyperlink"/>
            <w:rFonts w:cs="Times New Roman"/>
          </w:rPr>
          <w:t>House Journal</w:t>
        </w:r>
        <w:r w:rsidRPr="000C0A27">
          <w:rPr>
            <w:rStyle w:val="Hyperlink"/>
            <w:rFonts w:cs="Times New Roman"/>
          </w:rPr>
          <w:noBreakHyphen/>
          <w:t>page 3</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B63D48">
        <w:rPr>
          <w:rFonts w:cs="Times New Roman"/>
        </w:rPr>
        <w:t>Member(s) request name added as sponsor: King</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B63D48">
        <w:rPr>
          <w:rFonts w:cs="Times New Roman"/>
        </w:rPr>
        <w:t>Amended (</w:t>
      </w:r>
      <w:hyperlink r:id="rId10" w:history="1">
        <w:r w:rsidRPr="000C0A27">
          <w:rPr>
            <w:rStyle w:val="Hyperlink"/>
            <w:rFonts w:cs="Times New Roman"/>
          </w:rPr>
          <w:t>House Journal</w:t>
        </w:r>
        <w:r w:rsidRPr="000C0A27">
          <w:rPr>
            <w:rStyle w:val="Hyperlink"/>
            <w:rFonts w:cs="Times New Roman"/>
          </w:rPr>
          <w:noBreakHyphen/>
          <w:t>page 8</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B63D48">
        <w:rPr>
          <w:rFonts w:cs="Times New Roman"/>
        </w:rPr>
        <w:t>Read second time (</w:t>
      </w:r>
      <w:hyperlink r:id="rId11" w:history="1">
        <w:r w:rsidRPr="000C0A27">
          <w:rPr>
            <w:rStyle w:val="Hyperlink"/>
            <w:rFonts w:cs="Times New Roman"/>
          </w:rPr>
          <w:t>House Journal</w:t>
        </w:r>
        <w:r w:rsidRPr="000C0A27">
          <w:rPr>
            <w:rStyle w:val="Hyperlink"/>
            <w:rFonts w:cs="Times New Roman"/>
          </w:rPr>
          <w:noBreakHyphen/>
          <w:t>page 8</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B63D48">
        <w:rPr>
          <w:rFonts w:cs="Times New Roman"/>
        </w:rPr>
        <w:t>Roll call Yeas</w:t>
      </w:r>
      <w:r>
        <w:rPr>
          <w:rFonts w:cs="Times New Roman"/>
        </w:rPr>
        <w:noBreakHyphen/>
      </w:r>
      <w:r w:rsidRPr="00B63D48">
        <w:rPr>
          <w:rFonts w:cs="Times New Roman"/>
        </w:rPr>
        <w:t>99  Nays</w:t>
      </w:r>
      <w:r>
        <w:rPr>
          <w:rFonts w:cs="Times New Roman"/>
        </w:rPr>
        <w:noBreakHyphen/>
      </w:r>
      <w:r w:rsidRPr="00B63D48">
        <w:rPr>
          <w:rFonts w:cs="Times New Roman"/>
        </w:rPr>
        <w:t>0 (</w:t>
      </w:r>
      <w:hyperlink r:id="rId12" w:history="1">
        <w:r w:rsidRPr="000C0A27">
          <w:rPr>
            <w:rStyle w:val="Hyperlink"/>
            <w:rFonts w:cs="Times New Roman"/>
          </w:rPr>
          <w:t>House Journal</w:t>
        </w:r>
        <w:r w:rsidRPr="000C0A27">
          <w:rPr>
            <w:rStyle w:val="Hyperlink"/>
            <w:rFonts w:cs="Times New Roman"/>
          </w:rPr>
          <w:noBreakHyphen/>
          <w:t>page 10</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B63D48">
        <w:rPr>
          <w:rFonts w:cs="Times New Roman"/>
        </w:rPr>
        <w:t>Rea</w:t>
      </w:r>
      <w:r>
        <w:rPr>
          <w:rFonts w:cs="Times New Roman"/>
        </w:rPr>
        <w:t xml:space="preserve">d third time and sent to Senate </w:t>
      </w:r>
      <w:r w:rsidRPr="00B63D48">
        <w:rPr>
          <w:rFonts w:cs="Times New Roman"/>
        </w:rPr>
        <w:t>(</w:t>
      </w:r>
      <w:hyperlink r:id="rId13" w:history="1">
        <w:r w:rsidRPr="000C0A27">
          <w:rPr>
            <w:rStyle w:val="Hyperlink"/>
            <w:rFonts w:cs="Times New Roman"/>
          </w:rPr>
          <w:t>House Journal</w:t>
        </w:r>
        <w:r w:rsidRPr="000C0A27">
          <w:rPr>
            <w:rStyle w:val="Hyperlink"/>
            <w:rFonts w:cs="Times New Roman"/>
          </w:rPr>
          <w:noBreakHyphen/>
          <w:t>page 17</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B63D48">
        <w:rPr>
          <w:rFonts w:cs="Times New Roman"/>
        </w:rPr>
        <w:t>Introduced and read first time (</w:t>
      </w:r>
      <w:hyperlink r:id="rId14" w:history="1">
        <w:r w:rsidRPr="000C0A27">
          <w:rPr>
            <w:rStyle w:val="Hyperlink"/>
            <w:rFonts w:cs="Times New Roman"/>
          </w:rPr>
          <w:t>Senate Journal</w:t>
        </w:r>
        <w:r w:rsidRPr="000C0A27">
          <w:rPr>
            <w:rStyle w:val="Hyperlink"/>
            <w:rFonts w:cs="Times New Roman"/>
          </w:rPr>
          <w:noBreakHyphen/>
          <w:t>page 6</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B63D48">
        <w:rPr>
          <w:rFonts w:cs="Times New Roman"/>
        </w:rPr>
        <w:t>Ref</w:t>
      </w:r>
      <w:r>
        <w:rPr>
          <w:rFonts w:cs="Times New Roman"/>
        </w:rPr>
        <w:t xml:space="preserve">erred to Committee on </w:t>
      </w:r>
      <w:r w:rsidRPr="00B63D48">
        <w:rPr>
          <w:rFonts w:cs="Times New Roman"/>
          <w:b/>
        </w:rPr>
        <w:t>Judiciary</w:t>
      </w:r>
      <w:r>
        <w:rPr>
          <w:rFonts w:cs="Times New Roman"/>
        </w:rPr>
        <w:t xml:space="preserve"> </w:t>
      </w:r>
      <w:r w:rsidRPr="00B63D48">
        <w:rPr>
          <w:rFonts w:cs="Times New Roman"/>
        </w:rPr>
        <w:t>(</w:t>
      </w:r>
      <w:hyperlink r:id="rId15" w:history="1">
        <w:r w:rsidRPr="000C0A27">
          <w:rPr>
            <w:rStyle w:val="Hyperlink"/>
            <w:rFonts w:cs="Times New Roman"/>
          </w:rPr>
          <w:t>Senate Journal</w:t>
        </w:r>
        <w:r w:rsidRPr="000C0A27">
          <w:rPr>
            <w:rStyle w:val="Hyperlink"/>
            <w:rFonts w:cs="Times New Roman"/>
          </w:rPr>
          <w:noBreakHyphen/>
          <w:t>page 6</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3/18/2016</w:t>
      </w:r>
      <w:r>
        <w:rPr>
          <w:rFonts w:cs="Times New Roman"/>
        </w:rPr>
        <w:tab/>
        <w:t>Senate</w:t>
      </w:r>
      <w:r>
        <w:rPr>
          <w:rFonts w:cs="Times New Roman"/>
        </w:rPr>
        <w:tab/>
      </w:r>
      <w:r w:rsidRPr="00B63D48">
        <w:rPr>
          <w:rFonts w:cs="Times New Roman"/>
        </w:rPr>
        <w:t>Referred to Subcommittee: Shealy (ch), Bright, Sabb</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B63D48">
        <w:rPr>
          <w:rFonts w:cs="Times New Roman"/>
        </w:rPr>
        <w:t>Committee r</w:t>
      </w:r>
      <w:r>
        <w:rPr>
          <w:rFonts w:cs="Times New Roman"/>
        </w:rPr>
        <w:t xml:space="preserve">eport: Favorable with amendment </w:t>
      </w:r>
      <w:r w:rsidRPr="00B63D48">
        <w:rPr>
          <w:rFonts w:cs="Times New Roman"/>
          <w:b/>
        </w:rPr>
        <w:t>Judiciary</w:t>
      </w:r>
      <w:r w:rsidRPr="00B63D48">
        <w:rPr>
          <w:rFonts w:cs="Times New Roman"/>
        </w:rPr>
        <w:t xml:space="preserve"> (</w:t>
      </w:r>
      <w:hyperlink r:id="rId16" w:history="1">
        <w:r w:rsidRPr="000C0A27">
          <w:rPr>
            <w:rStyle w:val="Hyperlink"/>
            <w:rFonts w:cs="Times New Roman"/>
          </w:rPr>
          <w:t>Senate Journal</w:t>
        </w:r>
        <w:r w:rsidRPr="000C0A27">
          <w:rPr>
            <w:rStyle w:val="Hyperlink"/>
            <w:rFonts w:cs="Times New Roman"/>
          </w:rPr>
          <w:noBreakHyphen/>
          <w:t>page 15</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63D48">
        <w:rPr>
          <w:rFonts w:cs="Times New Roman"/>
        </w:rPr>
        <w:t>Committee Amendment Adopted (</w:t>
      </w:r>
      <w:hyperlink r:id="rId17" w:history="1">
        <w:r w:rsidRPr="000C0A27">
          <w:rPr>
            <w:rStyle w:val="Hyperlink"/>
            <w:rFonts w:cs="Times New Roman"/>
          </w:rPr>
          <w:t>Senate Journal</w:t>
        </w:r>
        <w:r w:rsidRPr="000C0A27">
          <w:rPr>
            <w:rStyle w:val="Hyperlink"/>
            <w:rFonts w:cs="Times New Roman"/>
          </w:rPr>
          <w:noBreakHyphen/>
          <w:t>page 20</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63D48">
        <w:rPr>
          <w:rFonts w:cs="Times New Roman"/>
        </w:rPr>
        <w:t>Read second time (</w:t>
      </w:r>
      <w:hyperlink r:id="rId18" w:history="1">
        <w:r w:rsidRPr="000C0A27">
          <w:rPr>
            <w:rStyle w:val="Hyperlink"/>
            <w:rFonts w:cs="Times New Roman"/>
          </w:rPr>
          <w:t>Senate Journal</w:t>
        </w:r>
        <w:r w:rsidRPr="000C0A27">
          <w:rPr>
            <w:rStyle w:val="Hyperlink"/>
            <w:rFonts w:cs="Times New Roman"/>
          </w:rPr>
          <w:noBreakHyphen/>
          <w:t>page 20</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B63D48">
        <w:rPr>
          <w:rFonts w:cs="Times New Roman"/>
        </w:rPr>
        <w:t>Roll call Ayes</w:t>
      </w:r>
      <w:r>
        <w:rPr>
          <w:rFonts w:cs="Times New Roman"/>
        </w:rPr>
        <w:noBreakHyphen/>
      </w:r>
      <w:r w:rsidRPr="00B63D48">
        <w:rPr>
          <w:rFonts w:cs="Times New Roman"/>
        </w:rPr>
        <w:t>43  Nays</w:t>
      </w:r>
      <w:r>
        <w:rPr>
          <w:rFonts w:cs="Times New Roman"/>
        </w:rPr>
        <w:noBreakHyphen/>
      </w:r>
      <w:r w:rsidRPr="00B63D48">
        <w:rPr>
          <w:rFonts w:cs="Times New Roman"/>
        </w:rPr>
        <w:t>0 (</w:t>
      </w:r>
      <w:hyperlink r:id="rId19" w:history="1">
        <w:r w:rsidRPr="000C0A27">
          <w:rPr>
            <w:rStyle w:val="Hyperlink"/>
            <w:rFonts w:cs="Times New Roman"/>
          </w:rPr>
          <w:t>Senate Journal</w:t>
        </w:r>
        <w:r w:rsidRPr="000C0A27">
          <w:rPr>
            <w:rStyle w:val="Hyperlink"/>
            <w:rFonts w:cs="Times New Roman"/>
          </w:rPr>
          <w:noBreakHyphen/>
          <w:t>page 20</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B63D48">
        <w:rPr>
          <w:rFonts w:cs="Times New Roman"/>
        </w:rPr>
        <w:t xml:space="preserve">Read third </w:t>
      </w:r>
      <w:r>
        <w:rPr>
          <w:rFonts w:cs="Times New Roman"/>
        </w:rPr>
        <w:t xml:space="preserve">time and returned to House with </w:t>
      </w:r>
      <w:r w:rsidRPr="00B63D48">
        <w:rPr>
          <w:rFonts w:cs="Times New Roman"/>
        </w:rPr>
        <w:t>amendments (</w:t>
      </w:r>
      <w:hyperlink r:id="rId20" w:history="1">
        <w:r w:rsidRPr="000C0A27">
          <w:rPr>
            <w:rStyle w:val="Hyperlink"/>
            <w:rFonts w:cs="Times New Roman"/>
          </w:rPr>
          <w:t>Senate Journal</w:t>
        </w:r>
        <w:r w:rsidRPr="000C0A27">
          <w:rPr>
            <w:rStyle w:val="Hyperlink"/>
            <w:rFonts w:cs="Times New Roman"/>
          </w:rPr>
          <w:noBreakHyphen/>
          <w:t>page 43</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B63D48">
        <w:rPr>
          <w:rFonts w:cs="Times New Roman"/>
        </w:rPr>
        <w:t>Concurred i</w:t>
      </w:r>
      <w:r>
        <w:rPr>
          <w:rFonts w:cs="Times New Roman"/>
        </w:rPr>
        <w:t xml:space="preserve">n Senate amendment and enrolled </w:t>
      </w:r>
      <w:r w:rsidRPr="00B63D48">
        <w:rPr>
          <w:rFonts w:cs="Times New Roman"/>
        </w:rPr>
        <w:t>(</w:t>
      </w:r>
      <w:hyperlink r:id="rId21" w:history="1">
        <w:r w:rsidRPr="000C0A27">
          <w:rPr>
            <w:rStyle w:val="Hyperlink"/>
            <w:rFonts w:cs="Times New Roman"/>
          </w:rPr>
          <w:t>House Journal</w:t>
        </w:r>
        <w:r w:rsidRPr="000C0A27">
          <w:rPr>
            <w:rStyle w:val="Hyperlink"/>
            <w:rFonts w:cs="Times New Roman"/>
          </w:rPr>
          <w:noBreakHyphen/>
          <w:t>page 46</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B63D48">
        <w:rPr>
          <w:rFonts w:cs="Times New Roman"/>
        </w:rPr>
        <w:t>Roll call Yeas</w:t>
      </w:r>
      <w:r>
        <w:rPr>
          <w:rFonts w:cs="Times New Roman"/>
        </w:rPr>
        <w:noBreakHyphen/>
      </w:r>
      <w:r w:rsidRPr="00B63D48">
        <w:rPr>
          <w:rFonts w:cs="Times New Roman"/>
        </w:rPr>
        <w:t>91  Nays</w:t>
      </w:r>
      <w:r>
        <w:rPr>
          <w:rFonts w:cs="Times New Roman"/>
        </w:rPr>
        <w:noBreakHyphen/>
      </w:r>
      <w:r w:rsidRPr="00B63D48">
        <w:rPr>
          <w:rFonts w:cs="Times New Roman"/>
        </w:rPr>
        <w:t>0 (</w:t>
      </w:r>
      <w:hyperlink r:id="rId22" w:history="1">
        <w:r w:rsidRPr="000C0A27">
          <w:rPr>
            <w:rStyle w:val="Hyperlink"/>
            <w:rFonts w:cs="Times New Roman"/>
          </w:rPr>
          <w:t>House Journal</w:t>
        </w:r>
        <w:r w:rsidRPr="000C0A27">
          <w:rPr>
            <w:rStyle w:val="Hyperlink"/>
            <w:rFonts w:cs="Times New Roman"/>
          </w:rPr>
          <w:noBreakHyphen/>
          <w:t>page 47</w:t>
        </w:r>
      </w:hyperlink>
      <w:r w:rsidRPr="00B63D48">
        <w:rPr>
          <w:rFonts w:cs="Times New Roman"/>
        </w:rPr>
        <w:t>)</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63D48">
        <w:rPr>
          <w:rFonts w:cs="Times New Roman"/>
        </w:rPr>
        <w:t>Ratified R 261</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B63D48">
        <w:rPr>
          <w:rFonts w:cs="Times New Roman"/>
        </w:rPr>
        <w:t>Signed By Governor</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63D48">
        <w:rPr>
          <w:rFonts w:cs="Times New Roman"/>
        </w:rPr>
        <w:t>Effective date 06/03/16</w:t>
      </w:r>
    </w:p>
    <w:p w:rsidR="0024284D" w:rsidRDefault="0024284D" w:rsidP="0024284D">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63D48">
        <w:rPr>
          <w:rFonts w:cs="Times New Roman"/>
        </w:rPr>
        <w:t>Act No</w:t>
      </w:r>
      <w:r>
        <w:rPr>
          <w:rFonts w:cs="Times New Roman"/>
        </w:rPr>
        <w:t>. </w:t>
      </w:r>
      <w:r w:rsidRPr="00B63D48">
        <w:rPr>
          <w:rFonts w:cs="Times New Roman"/>
        </w:rPr>
        <w:t>228</w:t>
      </w:r>
    </w:p>
    <w:p w:rsidR="0024284D" w:rsidRDefault="0024284D" w:rsidP="0024284D">
      <w:pPr>
        <w:widowControl w:val="0"/>
        <w:tabs>
          <w:tab w:val="right" w:pos="1008"/>
          <w:tab w:val="left" w:pos="1152"/>
          <w:tab w:val="left" w:pos="1872"/>
          <w:tab w:val="left" w:pos="9187"/>
        </w:tabs>
        <w:ind w:left="2088" w:hanging="2088"/>
        <w:rPr>
          <w:rFonts w:cs="Times New Roman"/>
        </w:rPr>
      </w:pPr>
    </w:p>
    <w:p w:rsidR="007C08CE" w:rsidRPr="007C08CE" w:rsidRDefault="007C08CE" w:rsidP="007C08CE">
      <w:pPr>
        <w:widowControl w:val="0"/>
        <w:tabs>
          <w:tab w:val="right" w:pos="1008"/>
          <w:tab w:val="left" w:pos="1152"/>
          <w:tab w:val="left" w:pos="1872"/>
          <w:tab w:val="left" w:pos="9187"/>
        </w:tabs>
        <w:ind w:left="2088" w:hanging="2088"/>
        <w:rPr>
          <w:rFonts w:eastAsia="Times New Roman" w:cs="Times New Roman"/>
          <w:szCs w:val="20"/>
        </w:rPr>
      </w:pPr>
      <w:r w:rsidRPr="007C08CE">
        <w:rPr>
          <w:rFonts w:eastAsia="Times New Roman" w:cs="Times New Roman"/>
          <w:szCs w:val="20"/>
        </w:rPr>
        <w:t xml:space="preserve">View the latest </w:t>
      </w:r>
      <w:hyperlink r:id="rId23" w:history="1">
        <w:r w:rsidRPr="007C08CE">
          <w:rPr>
            <w:rFonts w:eastAsia="Times New Roman" w:cs="Times New Roman"/>
            <w:color w:val="0000FF" w:themeColor="hyperlink"/>
            <w:szCs w:val="20"/>
            <w:u w:val="single"/>
          </w:rPr>
          <w:t>legislative information</w:t>
        </w:r>
      </w:hyperlink>
      <w:r w:rsidRPr="007C08CE">
        <w:rPr>
          <w:rFonts w:eastAsia="Times New Roman" w:cs="Times New Roman"/>
          <w:szCs w:val="20"/>
        </w:rPr>
        <w:t xml:space="preserve"> at the website</w:t>
      </w:r>
    </w:p>
    <w:p w:rsidR="007C08CE" w:rsidRPr="007C08CE" w:rsidRDefault="007C08CE" w:rsidP="007C08CE">
      <w:pPr>
        <w:widowControl w:val="0"/>
        <w:tabs>
          <w:tab w:val="right" w:pos="1008"/>
          <w:tab w:val="left" w:pos="1152"/>
          <w:tab w:val="left" w:pos="1872"/>
          <w:tab w:val="left" w:pos="9187"/>
        </w:tabs>
        <w:ind w:left="2088" w:hanging="2088"/>
        <w:rPr>
          <w:rFonts w:eastAsia="Times New Roman" w:cs="Times New Roman"/>
          <w:szCs w:val="20"/>
        </w:rPr>
      </w:pPr>
    </w:p>
    <w:p w:rsidR="007C08CE" w:rsidRPr="007C08CE" w:rsidRDefault="007C08CE" w:rsidP="007C08CE">
      <w:pPr>
        <w:widowControl w:val="0"/>
        <w:tabs>
          <w:tab w:val="right" w:pos="1008"/>
          <w:tab w:val="left" w:pos="1152"/>
          <w:tab w:val="left" w:pos="1872"/>
          <w:tab w:val="left" w:pos="9187"/>
        </w:tabs>
        <w:ind w:left="2088" w:hanging="2088"/>
        <w:rPr>
          <w:rFonts w:eastAsia="Times New Roman" w:cs="Times New Roman"/>
          <w:szCs w:val="20"/>
        </w:rPr>
      </w:pP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C08CE">
        <w:rPr>
          <w:rFonts w:eastAsia="Times New Roman" w:cs="Times New Roman"/>
          <w:b/>
          <w:szCs w:val="20"/>
        </w:rPr>
        <w:t>VERSIONS OF THIS BILL</w:t>
      </w:r>
    </w:p>
    <w:p w:rsidR="007C08CE" w:rsidRPr="007C08CE" w:rsidRDefault="007C08CE"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08CE" w:rsidRPr="007C08CE" w:rsidRDefault="000C0A27" w:rsidP="007C08C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C08CE" w:rsidRPr="007C08CE">
          <w:rPr>
            <w:rFonts w:eastAsia="Times New Roman" w:cs="Times New Roman"/>
            <w:color w:val="0000FF" w:themeColor="hyperlink"/>
            <w:szCs w:val="20"/>
            <w:u w:val="single"/>
          </w:rPr>
          <w:t>12/3/2015</w:t>
        </w:r>
      </w:hyperlink>
    </w:p>
    <w:p w:rsidR="007C08CE" w:rsidRPr="007C08CE" w:rsidRDefault="000C0A27"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C08CE" w:rsidRPr="007C08CE">
          <w:rPr>
            <w:rFonts w:eastAsia="Times New Roman" w:cs="Times New Roman"/>
            <w:color w:val="0000FF" w:themeColor="hyperlink"/>
            <w:szCs w:val="20"/>
            <w:u w:val="single"/>
          </w:rPr>
          <w:t>2/25/2016</w:t>
        </w:r>
      </w:hyperlink>
    </w:p>
    <w:p w:rsidR="007C08CE" w:rsidRPr="007C08CE" w:rsidRDefault="000C0A27"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C08CE" w:rsidRPr="007C08CE">
          <w:rPr>
            <w:rFonts w:eastAsia="Times New Roman" w:cs="Times New Roman"/>
            <w:color w:val="0000FF" w:themeColor="hyperlink"/>
            <w:szCs w:val="20"/>
            <w:u w:val="single"/>
          </w:rPr>
          <w:t>3/1/2016</w:t>
        </w:r>
      </w:hyperlink>
    </w:p>
    <w:p w:rsidR="007C08CE" w:rsidRPr="007C08CE" w:rsidRDefault="000C0A27"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C08CE" w:rsidRPr="007C08CE">
          <w:rPr>
            <w:rFonts w:eastAsia="Times New Roman" w:cs="Times New Roman"/>
            <w:color w:val="0000FF" w:themeColor="hyperlink"/>
            <w:szCs w:val="20"/>
            <w:u w:val="single"/>
          </w:rPr>
          <w:t>5/11/2016</w:t>
        </w:r>
      </w:hyperlink>
    </w:p>
    <w:p w:rsidR="007C08CE" w:rsidRPr="007C08CE" w:rsidRDefault="000C0A27"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C08CE" w:rsidRPr="007C08CE">
          <w:rPr>
            <w:rFonts w:eastAsia="Times New Roman" w:cs="Times New Roman"/>
            <w:color w:val="0000FF" w:themeColor="hyperlink"/>
            <w:szCs w:val="20"/>
            <w:u w:val="single"/>
          </w:rPr>
          <w:t>5/17/2016</w:t>
        </w:r>
      </w:hyperlink>
    </w:p>
    <w:p w:rsidR="007C08CE" w:rsidRPr="007C08CE" w:rsidRDefault="007C08CE"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C08CE" w:rsidRDefault="007C08CE" w:rsidP="007C08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C08CE" w:rsidSect="007C08CE">
          <w:pgSz w:w="12240" w:h="15840" w:code="1"/>
          <w:pgMar w:top="1080" w:right="1440" w:bottom="1080" w:left="1440" w:header="720" w:footer="720" w:gutter="0"/>
          <w:pgNumType w:start="1"/>
          <w:cols w:space="720"/>
          <w:noEndnote/>
          <w:docGrid w:linePitch="360"/>
        </w:sectPr>
      </w:pP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(A228, R261, H4413)</w:t>
      </w:r>
    </w:p>
    <w:p w:rsidR="00F64710" w:rsidRPr="008836A5"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64710" w:rsidRPr="007C08CE"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C08CE">
        <w:rPr>
          <w:rFonts w:cs="Times New Roman"/>
          <w:b/>
          <w:color w:val="000000" w:themeColor="text1"/>
          <w:szCs w:val="36"/>
        </w:rPr>
        <w:t xml:space="preserve">AN ACT </w:t>
      </w:r>
      <w:r w:rsidRPr="007C08CE">
        <w:rPr>
          <w:rFonts w:cs="Times New Roman"/>
          <w:b/>
          <w:color w:val="000000" w:themeColor="text1"/>
          <w:u w:color="000000" w:themeColor="text1"/>
        </w:rPr>
        <w:t>TO AMEND SECTION 63</w:t>
      </w:r>
      <w:r w:rsidRPr="007C08CE">
        <w:rPr>
          <w:rFonts w:cs="Times New Roman"/>
          <w:b/>
          <w:color w:val="000000" w:themeColor="text1"/>
          <w:u w:color="000000" w:themeColor="text1"/>
        </w:rPr>
        <w:noBreakHyphen/>
        <w:t>7</w:t>
      </w:r>
      <w:r w:rsidRPr="007C08CE">
        <w:rPr>
          <w:rFonts w:cs="Times New Roman"/>
          <w:b/>
          <w:color w:val="000000" w:themeColor="text1"/>
          <w:u w:color="000000" w:themeColor="text1"/>
        </w:rPr>
        <w:noBreakHyphen/>
        <w:t>40, CODE OF LAWS OF SOUTH CAROLINA, 1976, RELATING TO LOCATIONS AT WHICH A PERSON MAY LEAVE AN INFANT UNDER CERTAIN CIRCUMSTANCES WITHOUT CRIMINAL PENALTY, SO AS TO REQUIRE SAFE HAVENS TO POST A NOTICE STATING THAT THE LOCATION IS A SAFE HAVEN, TO REQUIRE THE DEPARTMENT OF SOCIAL SERVICES TO PREPARE THE NOTICE FOR USE BY SAFE HAVENS, TO ALLOW THE PLACEMENT OF AN INFANT NOT MORE THAN SIXTY DAYS OLD AT A SAFE HAVEN, AND TO CHANGE THE DEFINITION OF “INFANT”.</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rPr>
        <w:t>Be it enacted by the General Assembly of the State of South Carolina:</w:t>
      </w: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710" w:rsidRPr="001F7EA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Infant safe haven requirements</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026B4">
        <w:rPr>
          <w:rFonts w:cs="Times New Roman"/>
          <w:u w:color="000000" w:themeColor="text1"/>
        </w:rPr>
        <w:t>SECTION</w:t>
      </w:r>
      <w:r w:rsidRPr="008026B4">
        <w:rPr>
          <w:rFonts w:cs="Times New Roman"/>
          <w:u w:color="000000" w:themeColor="text1"/>
        </w:rPr>
        <w:tab/>
        <w:t>1.</w:t>
      </w:r>
      <w:r w:rsidRPr="008026B4">
        <w:rPr>
          <w:rFonts w:cs="Times New Roman"/>
          <w:u w:color="000000" w:themeColor="text1"/>
        </w:rPr>
        <w:tab/>
        <w:t>Section 63</w:t>
      </w:r>
      <w:r w:rsidRPr="008026B4">
        <w:rPr>
          <w:rFonts w:cs="Times New Roman"/>
          <w:u w:color="000000" w:themeColor="text1"/>
        </w:rPr>
        <w:noBreakHyphen/>
        <w:t>7</w:t>
      </w:r>
      <w:r w:rsidRPr="008026B4">
        <w:rPr>
          <w:rFonts w:cs="Times New Roman"/>
          <w:u w:color="000000" w:themeColor="text1"/>
        </w:rPr>
        <w:noBreakHyphen/>
        <w:t>40(B), (G), and (J) of the 1976 Code is amended to read:</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026B4">
        <w:rPr>
          <w:rFonts w:cs="Times New Roman"/>
          <w:u w:color="000000" w:themeColor="text1"/>
        </w:rPr>
        <w:tab/>
        <w:t>“(B)(1)</w:t>
      </w:r>
      <w:r w:rsidRPr="008026B4">
        <w:rPr>
          <w:rFonts w:cs="Times New Roman"/>
          <w:u w:color="000000" w:themeColor="text1"/>
        </w:rPr>
        <w:tab/>
      </w:r>
      <w:r w:rsidRPr="008026B4">
        <w:rPr>
          <w:rFonts w:cs="Times New Roman"/>
          <w:u w:color="000000" w:themeColor="text1"/>
        </w:rPr>
        <w:tab/>
        <w:t xml:space="preserve">A facility, agency, or other location designated as a safe haven pursuant to subsection (J)(2) must post a notice prepared by the department on its premises that is prominently displayed for view by the public, stating that the facility, agency, or other location is a safe haven at which a person may leave an infant.  </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026B4">
        <w:rPr>
          <w:rFonts w:cs="Times New Roman"/>
          <w:u w:color="000000" w:themeColor="text1"/>
        </w:rPr>
        <w:tab/>
      </w:r>
      <w:r w:rsidRPr="008026B4">
        <w:rPr>
          <w:rFonts w:cs="Times New Roman"/>
          <w:u w:color="000000" w:themeColor="text1"/>
        </w:rPr>
        <w:tab/>
        <w:t>(2)</w:t>
      </w:r>
      <w:r w:rsidRPr="008026B4">
        <w:rPr>
          <w:rFonts w:cs="Times New Roman"/>
          <w:u w:color="000000" w:themeColor="text1"/>
        </w:rPr>
        <w:tab/>
        <w:t>The safe haven must offer the person leaving the infant information concerning the legal effect of leaving the infant with the safe haven.</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026B4">
        <w:rPr>
          <w:rFonts w:cs="Times New Roman"/>
          <w:u w:color="000000" w:themeColor="text1"/>
        </w:rPr>
        <w:tab/>
      </w:r>
      <w:r w:rsidRPr="008026B4">
        <w:rPr>
          <w:rFonts w:cs="Times New Roman"/>
          <w:u w:color="000000" w:themeColor="text1"/>
        </w:rPr>
        <w:tab/>
        <w:t>(3)</w:t>
      </w:r>
      <w:r w:rsidRPr="008026B4">
        <w:rPr>
          <w:rFonts w:cs="Times New Roman"/>
          <w:u w:color="000000" w:themeColor="text1"/>
        </w:rPr>
        <w:tab/>
        <w:t xml:space="preserve">The safe haven must ask the person leaving the infant to identify any parent of the infant other than the person leaving the infant with the safe haven. The safe haven also must attempt to obtain from the person information concerning the infant’s background and medical history as specified on a form provided by the department. This information must include, but is not limited to, information concerning the use of a controlled substance by the infant’s mother, provided that information regarding the use of a controlled substance by the infant’s mother is not admissible as evidence of the unlawful use of a controlled substance in any court proceeding. The safe haven must give the person a copy of the form and a prepaid envelope for mailing the form to the department if the person does not wish to provide the information to the safe haven.  The department must provide these materials </w:t>
      </w:r>
      <w:r>
        <w:rPr>
          <w:rFonts w:cs="Times New Roman"/>
          <w:u w:color="000000" w:themeColor="text1"/>
        </w:rPr>
        <w:t>to safe havens</w:t>
      </w:r>
      <w:r w:rsidRPr="008026B4">
        <w:rPr>
          <w:rFonts w:cs="Times New Roman"/>
          <w:u w:color="000000" w:themeColor="text1"/>
        </w:rPr>
        <w:t xml:space="preserve">. </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026B4">
        <w:rPr>
          <w:rFonts w:cs="Times New Roman"/>
          <w:u w:color="000000" w:themeColor="text1"/>
        </w:rPr>
        <w:tab/>
      </w:r>
      <w:r w:rsidRPr="008026B4">
        <w:rPr>
          <w:rFonts w:cs="Times New Roman"/>
          <w:u w:color="000000" w:themeColor="text1"/>
        </w:rPr>
        <w:tab/>
        <w:t>(4)</w:t>
      </w:r>
      <w:r w:rsidRPr="008026B4">
        <w:rPr>
          <w:rFonts w:cs="Times New Roman"/>
          <w:u w:color="000000" w:themeColor="text1"/>
        </w:rPr>
        <w:tab/>
        <w:t>Identifying information disclosed by the person leaving the infant must be kept confidential by the safe haven and disclosed to no one other than the department. However, if a court determines that the immunity provisions of subsection (H) do not apply, the safe haven may disclose the information as permitted by confidentiality protections applicable to records of the safe haven, if the safe haven has such confidentiality protections for records. The department must maintain confidentiality of this information in accordance with Section 63</w:t>
      </w:r>
      <w:r w:rsidRPr="008026B4">
        <w:rPr>
          <w:rFonts w:cs="Times New Roman"/>
          <w:u w:color="000000" w:themeColor="text1"/>
        </w:rPr>
        <w:noBreakHyphen/>
        <w:t>7</w:t>
      </w:r>
      <w:r w:rsidRPr="008026B4">
        <w:rPr>
          <w:rFonts w:cs="Times New Roman"/>
          <w:u w:color="000000" w:themeColor="text1"/>
        </w:rPr>
        <w:noBreakHyphen/>
        <w:t>1990.</w:t>
      </w: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u w:color="000000" w:themeColor="text1"/>
        </w:rPr>
        <w:tab/>
      </w:r>
      <w:r w:rsidRPr="008026B4">
        <w:rPr>
          <w:rFonts w:cs="Times New Roman"/>
        </w:rPr>
        <w:t>(G)</w:t>
      </w:r>
      <w:r w:rsidRPr="008026B4">
        <w:rPr>
          <w:rFonts w:cs="Times New Roman"/>
        </w:rPr>
        <w:tab/>
        <w:t>A person who leaves an infant at a safe haven or directs another person to do so must not be prosecuted for any criminal offense on account of such action if:</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rPr>
        <w:tab/>
      </w:r>
      <w:r w:rsidRPr="008026B4">
        <w:rPr>
          <w:rFonts w:cs="Times New Roman"/>
        </w:rPr>
        <w:tab/>
        <w:t>(1)</w:t>
      </w:r>
      <w:r w:rsidRPr="008026B4">
        <w:rPr>
          <w:rFonts w:cs="Times New Roman"/>
        </w:rPr>
        <w:tab/>
        <w:t>the person is a parent of the infant or is acting at the direction of a parent;</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rPr>
        <w:tab/>
      </w:r>
      <w:r w:rsidRPr="008026B4">
        <w:rPr>
          <w:rFonts w:cs="Times New Roman"/>
        </w:rPr>
        <w:tab/>
        <w:t>(2)</w:t>
      </w:r>
      <w:r w:rsidRPr="008026B4">
        <w:rPr>
          <w:rFonts w:cs="Times New Roman"/>
        </w:rPr>
        <w:tab/>
        <w:t>the person leaves the infant in the physical custody of a staff member or an employee of the safe haven; and</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026B4">
        <w:rPr>
          <w:rFonts w:cs="Times New Roman"/>
        </w:rPr>
        <w:tab/>
      </w:r>
      <w:r w:rsidRPr="008026B4">
        <w:rPr>
          <w:rFonts w:cs="Times New Roman"/>
        </w:rPr>
        <w:tab/>
      </w:r>
      <w:r w:rsidRPr="008026B4">
        <w:rPr>
          <w:rFonts w:cs="Times New Roman"/>
          <w:snapToGrid w:val="0"/>
        </w:rPr>
        <w:t>(3)</w:t>
      </w:r>
      <w:r w:rsidRPr="008026B4">
        <w:rPr>
          <w:rFonts w:cs="Times New Roman"/>
          <w:snapToGrid w:val="0"/>
        </w:rPr>
        <w:tab/>
        <w:t>the infant is not more than sixty days old or the infant is reasonably determined by the hospital or hospital outpatient facility to be not more than sixty days old.</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026B4">
        <w:rPr>
          <w:rFonts w:cs="Times New Roman"/>
          <w:snapToGrid w:val="0"/>
        </w:rPr>
        <w:tab/>
        <w:t>This subsection does not apply to prosecution for the infliction of any harm upon the infant other than the harm inherent in abandonment.</w:t>
      </w: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8026B4">
        <w:rPr>
          <w:rFonts w:cs="Times New Roman"/>
          <w:snapToGrid w:val="0"/>
        </w:rPr>
        <w:tab/>
        <w:t>(J)</w:t>
      </w:r>
      <w:r w:rsidRPr="008026B4">
        <w:rPr>
          <w:rFonts w:cs="Times New Roman"/>
          <w:snapToGrid w:val="0"/>
        </w:rPr>
        <w:tab/>
        <w:t>For purposes of this section:</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snapToGrid w:val="0"/>
        </w:rPr>
        <w:tab/>
      </w:r>
      <w:r w:rsidRPr="008026B4">
        <w:rPr>
          <w:rFonts w:cs="Times New Roman"/>
          <w:snapToGrid w:val="0"/>
        </w:rPr>
        <w:tab/>
        <w:t>(1)</w:t>
      </w:r>
      <w:r w:rsidRPr="008026B4">
        <w:rPr>
          <w:rFonts w:cs="Times New Roman"/>
          <w:snapToGrid w:val="0"/>
        </w:rPr>
        <w:tab/>
        <w:t>‘infant’ means a person not more than sixty days old; and</w:t>
      </w: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rPr>
        <w:tab/>
      </w:r>
      <w:r w:rsidRPr="008026B4">
        <w:rPr>
          <w:rFonts w:cs="Times New Roman"/>
        </w:rPr>
        <w:tab/>
        <w:t>(2)</w:t>
      </w:r>
      <w:r w:rsidRPr="008026B4">
        <w:rPr>
          <w:rFonts w:cs="Times New Roman"/>
        </w:rPr>
        <w:tab/>
        <w:t>‘safe haven’ means a hospital or hospital outpatient facility, a law enforcement agency, a fire station, an emergency medical services station, or any staffed house of worship during hours when the facility is staffed.”</w:t>
      </w: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F64710" w:rsidRPr="001F7EA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64710" w:rsidRPr="008026B4"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026B4">
        <w:rPr>
          <w:rFonts w:cs="Times New Roman"/>
        </w:rPr>
        <w:t>SECTION</w:t>
      </w:r>
      <w:r w:rsidRPr="008026B4">
        <w:rPr>
          <w:rFonts w:cs="Times New Roman"/>
        </w:rPr>
        <w:tab/>
        <w:t>2.</w:t>
      </w:r>
      <w:r w:rsidRPr="008026B4">
        <w:rPr>
          <w:rFonts w:cs="Times New Roman"/>
        </w:rPr>
        <w:tab/>
        <w:t>This act takes effect upon approval by the Governor.</w:t>
      </w: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64710" w:rsidRDefault="00F64710"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F64710" w:rsidRDefault="00F64710" w:rsidP="00F64710">
      <w:pPr>
        <w:jc w:val="both"/>
        <w:rPr>
          <w:color w:val="000000" w:themeColor="text1"/>
        </w:rPr>
      </w:pPr>
    </w:p>
    <w:p w:rsidR="00F64710" w:rsidRDefault="00F64710" w:rsidP="00F64710">
      <w:pPr>
        <w:jc w:val="both"/>
        <w:rPr>
          <w:color w:val="000000" w:themeColor="text1"/>
        </w:rPr>
      </w:pPr>
      <w:r>
        <w:rPr>
          <w:color w:val="000000" w:themeColor="text1"/>
        </w:rPr>
        <w:t>Approved the 3</w:t>
      </w:r>
      <w:r w:rsidRPr="00F874D8">
        <w:rPr>
          <w:color w:val="000000" w:themeColor="text1"/>
          <w:vertAlign w:val="superscript"/>
        </w:rPr>
        <w:t>rd</w:t>
      </w:r>
      <w:r>
        <w:rPr>
          <w:color w:val="000000" w:themeColor="text1"/>
        </w:rPr>
        <w:t xml:space="preserve"> day of June, 2016. </w:t>
      </w:r>
    </w:p>
    <w:p w:rsidR="00F64710" w:rsidRDefault="00F64710" w:rsidP="00F64710">
      <w:pPr>
        <w:jc w:val="center"/>
        <w:rPr>
          <w:color w:val="000000" w:themeColor="text1"/>
        </w:rPr>
      </w:pPr>
    </w:p>
    <w:p w:rsidR="00F64710" w:rsidRDefault="00F64710" w:rsidP="00F64710">
      <w:pPr>
        <w:jc w:val="center"/>
        <w:rPr>
          <w:color w:val="000000" w:themeColor="text1"/>
        </w:rPr>
      </w:pPr>
      <w:r>
        <w:rPr>
          <w:color w:val="000000" w:themeColor="text1"/>
        </w:rPr>
        <w:t>__________</w:t>
      </w:r>
    </w:p>
    <w:p w:rsidR="007C08CE" w:rsidRPr="00C944A0" w:rsidRDefault="007C08CE" w:rsidP="00F647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08CE" w:rsidRPr="00C944A0" w:rsidSect="007C08CE">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C5FF5" w:rsidRDefault="004C5FF5" w:rsidP="007D5FAC">
      <w:r>
        <w:separator/>
      </w:r>
    </w:p>
  </w:endnote>
  <w:endnote w:type="continuationSeparator" w:id="0">
    <w:p w:rsidR="004C5FF5" w:rsidRDefault="004C5FF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CE" w:rsidRPr="007C08CE" w:rsidRDefault="007C08CE" w:rsidP="007C08C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6471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C08CE" w:rsidRDefault="007C08C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C5FF5" w:rsidRDefault="004C5FF5" w:rsidP="007D5FAC">
      <w:r>
        <w:separator/>
      </w:r>
    </w:p>
  </w:footnote>
  <w:footnote w:type="continuationSeparator" w:id="0">
    <w:p w:rsidR="004C5FF5" w:rsidRDefault="004C5FF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413"/>
    <w:docVar w:name="ActSecretary" w:val="Huth"/>
    <w:docVar w:name="ActSIdno" w:val="(144)  4413VR16"/>
    <w:docVar w:name="clipname" w:val="4413VR16"/>
    <w:docVar w:name="dvBillNumber" w:val="4413"/>
    <w:docVar w:name="dvBillNumberPrefix" w:val="H"/>
    <w:docVar w:name="dvOriginalBody" w:val="House"/>
    <w:docVar w:name="HOUSEACTFULLPATH" w:val="L:\COUNCIL\ACTS\4413VR16.DOCX"/>
    <w:docVar w:name="OrigHOUSEBillNo" w:val="4413"/>
    <w:docVar w:name="WhatActtype" w:val="AN ACT"/>
  </w:docVars>
  <w:rsids>
    <w:rsidRoot w:val="004C5FF5"/>
    <w:rsid w:val="00002DE0"/>
    <w:rsid w:val="00020349"/>
    <w:rsid w:val="00020977"/>
    <w:rsid w:val="00021B0B"/>
    <w:rsid w:val="00040C05"/>
    <w:rsid w:val="0004579B"/>
    <w:rsid w:val="0005058D"/>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0A27"/>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D727E"/>
    <w:rsid w:val="001E47D6"/>
    <w:rsid w:val="001F1CCC"/>
    <w:rsid w:val="001F36BF"/>
    <w:rsid w:val="001F729C"/>
    <w:rsid w:val="001F7EA0"/>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84D"/>
    <w:rsid w:val="00242F15"/>
    <w:rsid w:val="00254411"/>
    <w:rsid w:val="00254FFA"/>
    <w:rsid w:val="002576EC"/>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04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FAD"/>
    <w:rsid w:val="003A6D96"/>
    <w:rsid w:val="003A7517"/>
    <w:rsid w:val="003B105A"/>
    <w:rsid w:val="003B1A01"/>
    <w:rsid w:val="003B2E6E"/>
    <w:rsid w:val="003B355D"/>
    <w:rsid w:val="003B6BB7"/>
    <w:rsid w:val="003B746E"/>
    <w:rsid w:val="003C030C"/>
    <w:rsid w:val="003D0FFE"/>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4F03"/>
    <w:rsid w:val="004C0A66"/>
    <w:rsid w:val="004C115D"/>
    <w:rsid w:val="004C190F"/>
    <w:rsid w:val="004C5FF5"/>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5CDF"/>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5BD2"/>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97F5A"/>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3322"/>
    <w:rsid w:val="007261EE"/>
    <w:rsid w:val="00733A16"/>
    <w:rsid w:val="00733C4C"/>
    <w:rsid w:val="00735DAA"/>
    <w:rsid w:val="00737039"/>
    <w:rsid w:val="007373C7"/>
    <w:rsid w:val="00740BEB"/>
    <w:rsid w:val="007469F9"/>
    <w:rsid w:val="0074783A"/>
    <w:rsid w:val="007514EF"/>
    <w:rsid w:val="00765D0A"/>
    <w:rsid w:val="007746C2"/>
    <w:rsid w:val="00775B87"/>
    <w:rsid w:val="00781830"/>
    <w:rsid w:val="00784A23"/>
    <w:rsid w:val="007946C3"/>
    <w:rsid w:val="007A44AD"/>
    <w:rsid w:val="007A4BCD"/>
    <w:rsid w:val="007A73EA"/>
    <w:rsid w:val="007A7F6B"/>
    <w:rsid w:val="007B0E40"/>
    <w:rsid w:val="007B296A"/>
    <w:rsid w:val="007B2D27"/>
    <w:rsid w:val="007B59FD"/>
    <w:rsid w:val="007C08CE"/>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2C3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344C"/>
    <w:rsid w:val="008E03BA"/>
    <w:rsid w:val="008F3B01"/>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B793D"/>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93D"/>
    <w:rsid w:val="00B72ED3"/>
    <w:rsid w:val="00B73571"/>
    <w:rsid w:val="00B75571"/>
    <w:rsid w:val="00B80C16"/>
    <w:rsid w:val="00B83DA1"/>
    <w:rsid w:val="00B846E9"/>
    <w:rsid w:val="00B92CEA"/>
    <w:rsid w:val="00BB1593"/>
    <w:rsid w:val="00BB43F6"/>
    <w:rsid w:val="00BB6EF3"/>
    <w:rsid w:val="00BC5FF9"/>
    <w:rsid w:val="00BC6307"/>
    <w:rsid w:val="00BD12B1"/>
    <w:rsid w:val="00BD70D1"/>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4A0"/>
    <w:rsid w:val="00C94E59"/>
    <w:rsid w:val="00C97CB8"/>
    <w:rsid w:val="00CA4CD7"/>
    <w:rsid w:val="00CA5358"/>
    <w:rsid w:val="00CA7497"/>
    <w:rsid w:val="00CB08A1"/>
    <w:rsid w:val="00CB12FE"/>
    <w:rsid w:val="00CB286A"/>
    <w:rsid w:val="00CC2825"/>
    <w:rsid w:val="00CC392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3EFA"/>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710"/>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33E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469A709-CE20-46A0-99F5-C77AF352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C08C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53EF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3EFA"/>
    <w:rPr>
      <w:rFonts w:ascii="Segoe UI" w:hAnsi="Segoe UI" w:cs="Segoe UI"/>
      <w:sz w:val="18"/>
      <w:szCs w:val="18"/>
    </w:rPr>
  </w:style>
  <w:style w:type="table" w:styleId="TableGrid">
    <w:name w:val="Table Grid"/>
    <w:basedOn w:val="TableNormal"/>
    <w:uiPriority w:val="59"/>
    <w:rsid w:val="0078183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7C08C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B793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3-02-16.docx" TargetMode="External"/><Relationship Id="rId18" Type="http://schemas.openxmlformats.org/officeDocument/2006/relationships/hyperlink" Target="file:///h:\SJ%20Archive\2016\05-17-16.docx" TargetMode="External"/><Relationship Id="rId26" Type="http://schemas.openxmlformats.org/officeDocument/2006/relationships/hyperlink" Target="file:///p:\pprever\2015-16\4413_20160301.docx" TargetMode="External"/><Relationship Id="rId3" Type="http://schemas.openxmlformats.org/officeDocument/2006/relationships/settings" Target="settings.xml"/><Relationship Id="rId21" Type="http://schemas.openxmlformats.org/officeDocument/2006/relationships/hyperlink" Target="file:///h:\HJ%20Archive\2016\05-26-16.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3-01-16.docx" TargetMode="External"/><Relationship Id="rId17" Type="http://schemas.openxmlformats.org/officeDocument/2006/relationships/hyperlink" Target="file:///h:\SJ%20Archive\2016\05-17-16.docx" TargetMode="External"/><Relationship Id="rId25" Type="http://schemas.openxmlformats.org/officeDocument/2006/relationships/hyperlink" Target="file:///p:\pprever\2015-16\4413_20160225.docx" TargetMode="External"/><Relationship Id="rId2" Type="http://schemas.openxmlformats.org/officeDocument/2006/relationships/styles" Target="styles.xml"/><Relationship Id="rId16" Type="http://schemas.openxmlformats.org/officeDocument/2006/relationships/hyperlink" Target="file:///h:\SJ%20Archive\2016\05-11-16.docx" TargetMode="External"/><Relationship Id="rId20" Type="http://schemas.openxmlformats.org/officeDocument/2006/relationships/hyperlink" Target="file:///h:\SJ%20Archive\2016\05-18-16.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1-16.docx" TargetMode="External"/><Relationship Id="rId24" Type="http://schemas.openxmlformats.org/officeDocument/2006/relationships/hyperlink" Target="file:///p:\pprever\2015-16\4413_20151203.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6\03-02-16.docx" TargetMode="External"/><Relationship Id="rId23" Type="http://schemas.openxmlformats.org/officeDocument/2006/relationships/hyperlink" Target="http://www.scstatehouse.gov/billsearch.php?billnumbers=4413&amp;session=121&amp;summary=B" TargetMode="External"/><Relationship Id="rId28" Type="http://schemas.openxmlformats.org/officeDocument/2006/relationships/hyperlink" Target="file:///p:\pprever\2015-16\4413_20160517.docx" TargetMode="External"/><Relationship Id="rId10" Type="http://schemas.openxmlformats.org/officeDocument/2006/relationships/hyperlink" Target="file:///h:\HJ%20Archive\2016\03-01-16.docx" TargetMode="External"/><Relationship Id="rId19" Type="http://schemas.openxmlformats.org/officeDocument/2006/relationships/hyperlink" Target="file:///h:\SJ%20Archive\2016\05-17-16.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6\02-25-16.docx" TargetMode="External"/><Relationship Id="rId14" Type="http://schemas.openxmlformats.org/officeDocument/2006/relationships/hyperlink" Target="file:///h:\SJ%20Archive\2016\03-02-16.docx" TargetMode="External"/><Relationship Id="rId22" Type="http://schemas.openxmlformats.org/officeDocument/2006/relationships/hyperlink" Target="file:///h:\HJ%20Archive\2016\05-26-16.docx" TargetMode="External"/><Relationship Id="rId27" Type="http://schemas.openxmlformats.org/officeDocument/2006/relationships/hyperlink" Target="file:///p:\pprever\2015-16\4413_2016051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2100E0-3982-4808-ACD2-383295DB9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1108</Words>
  <Characters>6318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4413: Posting notice that a location is a Safe Haven - South Carolina Legislature Online</dc:title>
  <dc:subject/>
  <dc:creator>%USERNAME%</dc:creator>
  <cp:keywords/>
  <dc:description/>
  <cp:lastModifiedBy>N Cumfer</cp:lastModifiedBy>
  <cp:revision>2</cp:revision>
  <cp:lastPrinted>2016-05-26T18:51:00Z</cp:lastPrinted>
  <dcterms:created xsi:type="dcterms:W3CDTF">2016-12-02T19:08:00Z</dcterms:created>
  <dcterms:modified xsi:type="dcterms:W3CDTF">2016-12-02T19:08:00Z</dcterms:modified>
</cp:coreProperties>
</file>