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E61" w:rsidRDefault="005F6E61" w:rsidP="005F6E61">
      <w:pPr>
        <w:widowControl w:val="0"/>
        <w:jc w:val="center"/>
      </w:pPr>
      <w:bookmarkStart w:id="0" w:name="_GoBack"/>
      <w:bookmarkEnd w:id="0"/>
      <w:r w:rsidRPr="005F6E61">
        <w:rPr>
          <w:b/>
        </w:rPr>
        <w:t>South Carolina General Assembly</w:t>
      </w:r>
    </w:p>
    <w:p w:rsidR="005F6E61" w:rsidRDefault="005F6E61" w:rsidP="005F6E61">
      <w:pPr>
        <w:widowControl w:val="0"/>
        <w:jc w:val="center"/>
      </w:pPr>
      <w:r>
        <w:t>121st Session, 2015-2016</w:t>
      </w:r>
    </w:p>
    <w:p w:rsidR="005F6E61" w:rsidRDefault="005F6E61" w:rsidP="005F6E61">
      <w:pPr>
        <w:widowControl w:val="0"/>
        <w:jc w:val="left"/>
      </w:pPr>
    </w:p>
    <w:p w:rsidR="005F6E61" w:rsidRDefault="005F6E61" w:rsidP="005F6E61">
      <w:pPr>
        <w:widowControl w:val="0"/>
        <w:jc w:val="left"/>
        <w:rPr>
          <w:b/>
        </w:rPr>
      </w:pPr>
      <w:r w:rsidRPr="005F6E61">
        <w:rPr>
          <w:b/>
        </w:rPr>
        <w:t>H. 4422</w:t>
      </w:r>
    </w:p>
    <w:p w:rsidR="005F6E61" w:rsidRDefault="005F6E61" w:rsidP="005F6E61">
      <w:pPr>
        <w:widowControl w:val="0"/>
        <w:jc w:val="left"/>
        <w:rPr>
          <w:b/>
        </w:rPr>
      </w:pPr>
    </w:p>
    <w:p w:rsidR="005F6E61" w:rsidRDefault="005F6E61" w:rsidP="005F6E61">
      <w:pPr>
        <w:widowControl w:val="0"/>
        <w:jc w:val="left"/>
      </w:pPr>
      <w:r w:rsidRPr="005F6E61">
        <w:rPr>
          <w:b/>
        </w:rPr>
        <w:t>STATUS INFORMATION</w:t>
      </w:r>
    </w:p>
    <w:p w:rsidR="005F6E61" w:rsidRDefault="005F6E61" w:rsidP="005F6E61">
      <w:pPr>
        <w:widowControl w:val="0"/>
        <w:jc w:val="left"/>
      </w:pPr>
    </w:p>
    <w:p w:rsidR="005F6E61" w:rsidRDefault="005F6E61" w:rsidP="005F6E61">
      <w:pPr>
        <w:widowControl w:val="0"/>
        <w:jc w:val="left"/>
      </w:pPr>
      <w:r>
        <w:t>General Bill</w:t>
      </w:r>
    </w:p>
    <w:p w:rsidR="005F6E61" w:rsidRDefault="005F6E61" w:rsidP="005F6E61">
      <w:pPr>
        <w:widowControl w:val="0"/>
        <w:jc w:val="left"/>
      </w:pPr>
      <w:r>
        <w:t>Sponsors: Rep. Gilliard</w:t>
      </w:r>
    </w:p>
    <w:p w:rsidR="005F6E61" w:rsidRDefault="005F6E61" w:rsidP="005F6E61">
      <w:pPr>
        <w:widowControl w:val="0"/>
        <w:jc w:val="left"/>
      </w:pPr>
      <w:r>
        <w:t>Document Path: l:\council\bills\nbd\11154cm16.docx</w:t>
      </w:r>
    </w:p>
    <w:p w:rsidR="005F6E61" w:rsidRDefault="005F6E61" w:rsidP="005F6E61">
      <w:pPr>
        <w:widowControl w:val="0"/>
        <w:jc w:val="left"/>
      </w:pPr>
    </w:p>
    <w:p w:rsidR="00814AE2" w:rsidRDefault="00814AE2" w:rsidP="005F6E61">
      <w:pPr>
        <w:widowControl w:val="0"/>
        <w:jc w:val="left"/>
      </w:pPr>
      <w:r>
        <w:t>Introduced in the House on January 12, 2016</w:t>
      </w:r>
    </w:p>
    <w:p w:rsidR="00814AE2" w:rsidRPr="00814AE2" w:rsidRDefault="00814AE2" w:rsidP="005F6E61">
      <w:pPr>
        <w:widowControl w:val="0"/>
        <w:jc w:val="left"/>
      </w:pPr>
      <w:r>
        <w:t xml:space="preserve">Currently residing in the House Committee on </w:t>
      </w:r>
      <w:r w:rsidRPr="00814AE2">
        <w:rPr>
          <w:b/>
        </w:rPr>
        <w:t>Education and Public Works</w:t>
      </w:r>
    </w:p>
    <w:p w:rsidR="00814AE2" w:rsidRDefault="00814AE2" w:rsidP="005F6E61">
      <w:pPr>
        <w:widowControl w:val="0"/>
        <w:jc w:val="left"/>
      </w:pPr>
    </w:p>
    <w:p w:rsidR="005F6E61" w:rsidRDefault="005F6E61" w:rsidP="005F6E61">
      <w:pPr>
        <w:widowControl w:val="0"/>
        <w:jc w:val="left"/>
      </w:pPr>
      <w:r>
        <w:t xml:space="preserve">Summary: </w:t>
      </w:r>
      <w:r w:rsidR="00EB5CC6">
        <w:t>Allow law enforcement to photograph a motor vehicle defect</w:t>
      </w:r>
    </w:p>
    <w:p w:rsidR="005F6E61" w:rsidRDefault="005F6E61" w:rsidP="005F6E61">
      <w:pPr>
        <w:widowControl w:val="0"/>
        <w:jc w:val="left"/>
      </w:pPr>
    </w:p>
    <w:p w:rsidR="005F6E61" w:rsidRDefault="005F6E61" w:rsidP="005F6E61">
      <w:pPr>
        <w:widowControl w:val="0"/>
        <w:jc w:val="left"/>
      </w:pPr>
    </w:p>
    <w:p w:rsidR="005F6E61" w:rsidRDefault="005F6E61" w:rsidP="005F6E61">
      <w:pPr>
        <w:widowControl w:val="0"/>
        <w:tabs>
          <w:tab w:val="center" w:pos="590"/>
          <w:tab w:val="center" w:pos="1440"/>
          <w:tab w:val="left" w:pos="1872"/>
          <w:tab w:val="left" w:pos="9187"/>
        </w:tabs>
        <w:jc w:val="left"/>
      </w:pPr>
      <w:r w:rsidRPr="005F6E61">
        <w:rPr>
          <w:b/>
        </w:rPr>
        <w:t>HISTORY OF LEGISLATIVE ACTIONS</w:t>
      </w:r>
    </w:p>
    <w:p w:rsidR="005F6E61" w:rsidRDefault="005F6E61" w:rsidP="005F6E61">
      <w:pPr>
        <w:widowControl w:val="0"/>
        <w:tabs>
          <w:tab w:val="center" w:pos="590"/>
          <w:tab w:val="center" w:pos="1440"/>
          <w:tab w:val="left" w:pos="1872"/>
          <w:tab w:val="left" w:pos="9187"/>
        </w:tabs>
        <w:jc w:val="left"/>
      </w:pPr>
    </w:p>
    <w:p w:rsidR="005F6E61" w:rsidRPr="005F6E61" w:rsidRDefault="005F6E61" w:rsidP="005F6E61">
      <w:pPr>
        <w:widowControl w:val="0"/>
        <w:tabs>
          <w:tab w:val="center" w:pos="590"/>
          <w:tab w:val="center" w:pos="1440"/>
          <w:tab w:val="left" w:pos="1872"/>
          <w:tab w:val="left" w:pos="9187"/>
        </w:tabs>
        <w:jc w:val="left"/>
      </w:pPr>
      <w:r w:rsidRPr="005F6E61">
        <w:rPr>
          <w:u w:val="single"/>
        </w:rPr>
        <w:tab/>
        <w:t>Date</w:t>
      </w:r>
      <w:r w:rsidRPr="005F6E61">
        <w:rPr>
          <w:u w:val="single"/>
        </w:rPr>
        <w:tab/>
        <w:t>Body</w:t>
      </w:r>
      <w:r w:rsidRPr="005F6E61">
        <w:rPr>
          <w:u w:val="single"/>
        </w:rPr>
        <w:tab/>
        <w:t>Action Description with journal page number</w:t>
      </w:r>
      <w:r w:rsidRPr="005F6E61">
        <w:rPr>
          <w:u w:val="single"/>
        </w:rPr>
        <w:tab/>
      </w:r>
    </w:p>
    <w:p w:rsidR="00E65BDB" w:rsidRDefault="00E65BDB" w:rsidP="00E65BDB">
      <w:pPr>
        <w:widowControl w:val="0"/>
        <w:tabs>
          <w:tab w:val="right" w:pos="1008"/>
          <w:tab w:val="left" w:pos="1152"/>
          <w:tab w:val="left" w:pos="1872"/>
          <w:tab w:val="left" w:pos="9187"/>
        </w:tabs>
        <w:ind w:left="2088" w:hanging="2088"/>
        <w:jc w:val="left"/>
      </w:pPr>
      <w:r>
        <w:tab/>
        <w:t>12/3/2015</w:t>
      </w:r>
      <w:r>
        <w:tab/>
        <w:t>House</w:t>
      </w:r>
      <w:r>
        <w:tab/>
      </w:r>
      <w:r w:rsidRPr="00CC6ED8">
        <w:t>Prefiled</w:t>
      </w:r>
    </w:p>
    <w:p w:rsidR="00E65BDB" w:rsidRDefault="00E65BDB" w:rsidP="00E65BDB">
      <w:pPr>
        <w:widowControl w:val="0"/>
        <w:tabs>
          <w:tab w:val="right" w:pos="1008"/>
          <w:tab w:val="left" w:pos="1152"/>
          <w:tab w:val="left" w:pos="1872"/>
          <w:tab w:val="left" w:pos="9187"/>
        </w:tabs>
        <w:ind w:left="2088" w:hanging="2088"/>
        <w:jc w:val="left"/>
      </w:pPr>
      <w:r>
        <w:tab/>
        <w:t>12/3/2015</w:t>
      </w:r>
      <w:r>
        <w:tab/>
        <w:t>House</w:t>
      </w:r>
      <w:r>
        <w:tab/>
      </w:r>
      <w:r w:rsidRPr="00CC6ED8">
        <w:t xml:space="preserve">Referred to Committee on </w:t>
      </w:r>
      <w:r w:rsidRPr="00CC6ED8">
        <w:rPr>
          <w:b/>
        </w:rPr>
        <w:t>Education and Public Works</w:t>
      </w:r>
    </w:p>
    <w:p w:rsidR="00E65BDB" w:rsidRDefault="00E65BDB" w:rsidP="00E65BDB">
      <w:pPr>
        <w:widowControl w:val="0"/>
        <w:tabs>
          <w:tab w:val="right" w:pos="1008"/>
          <w:tab w:val="left" w:pos="1152"/>
          <w:tab w:val="left" w:pos="1872"/>
          <w:tab w:val="left" w:pos="9187"/>
        </w:tabs>
        <w:ind w:left="2088" w:hanging="2088"/>
        <w:jc w:val="left"/>
      </w:pPr>
      <w:r>
        <w:tab/>
        <w:t>1/12/2016</w:t>
      </w:r>
      <w:r>
        <w:tab/>
        <w:t>House</w:t>
      </w:r>
      <w:r>
        <w:tab/>
      </w:r>
      <w:r w:rsidRPr="00CC6ED8">
        <w:t>Introduced and read first time (</w:t>
      </w:r>
      <w:hyperlink r:id="rId7" w:history="1">
        <w:r w:rsidRPr="00B03B72">
          <w:rPr>
            <w:rStyle w:val="Hyperlink"/>
          </w:rPr>
          <w:t>House Journal</w:t>
        </w:r>
        <w:r w:rsidRPr="00B03B72">
          <w:rPr>
            <w:rStyle w:val="Hyperlink"/>
          </w:rPr>
          <w:noBreakHyphen/>
          <w:t>page 62</w:t>
        </w:r>
      </w:hyperlink>
      <w:r w:rsidRPr="00CC6ED8">
        <w:t>)</w:t>
      </w:r>
    </w:p>
    <w:p w:rsidR="00E65BDB" w:rsidRDefault="00E65BDB" w:rsidP="00E65BDB">
      <w:pPr>
        <w:widowControl w:val="0"/>
        <w:tabs>
          <w:tab w:val="right" w:pos="1008"/>
          <w:tab w:val="left" w:pos="1152"/>
          <w:tab w:val="left" w:pos="1872"/>
          <w:tab w:val="left" w:pos="9187"/>
        </w:tabs>
        <w:ind w:left="2088" w:hanging="2088"/>
        <w:jc w:val="left"/>
      </w:pPr>
      <w:r>
        <w:tab/>
        <w:t>1/12/2016</w:t>
      </w:r>
      <w:r>
        <w:tab/>
        <w:t>House</w:t>
      </w:r>
      <w:r>
        <w:tab/>
      </w:r>
      <w:r w:rsidRPr="00CC6ED8">
        <w:t>Referred to Co</w:t>
      </w:r>
      <w:r>
        <w:t xml:space="preserve">mmittee on </w:t>
      </w:r>
      <w:r w:rsidRPr="00CC6ED8">
        <w:rPr>
          <w:b/>
        </w:rPr>
        <w:t>Education and Public Works</w:t>
      </w:r>
      <w:r w:rsidRPr="00CC6ED8">
        <w:t xml:space="preserve"> (</w:t>
      </w:r>
      <w:hyperlink r:id="rId8" w:history="1">
        <w:r w:rsidRPr="00B03B72">
          <w:rPr>
            <w:rStyle w:val="Hyperlink"/>
          </w:rPr>
          <w:t>House Journal</w:t>
        </w:r>
        <w:r w:rsidRPr="00B03B72">
          <w:rPr>
            <w:rStyle w:val="Hyperlink"/>
          </w:rPr>
          <w:noBreakHyphen/>
          <w:t>page 62</w:t>
        </w:r>
      </w:hyperlink>
      <w:r w:rsidRPr="00CC6ED8">
        <w:t>)</w:t>
      </w:r>
    </w:p>
    <w:p w:rsidR="00E65BDB" w:rsidRDefault="00E65BDB" w:rsidP="00E65BDB">
      <w:pPr>
        <w:widowControl w:val="0"/>
        <w:tabs>
          <w:tab w:val="right" w:pos="1008"/>
          <w:tab w:val="left" w:pos="1152"/>
          <w:tab w:val="left" w:pos="1872"/>
          <w:tab w:val="left" w:pos="9187"/>
        </w:tabs>
        <w:ind w:left="2088" w:hanging="2088"/>
        <w:jc w:val="left"/>
      </w:pPr>
    </w:p>
    <w:p w:rsidR="005F6E61" w:rsidRDefault="005F6E61" w:rsidP="005F6E61">
      <w:pPr>
        <w:widowControl w:val="0"/>
        <w:tabs>
          <w:tab w:val="right" w:pos="1008"/>
          <w:tab w:val="left" w:pos="1152"/>
          <w:tab w:val="left" w:pos="1872"/>
          <w:tab w:val="left" w:pos="9187"/>
        </w:tabs>
        <w:ind w:left="2088" w:hanging="2088"/>
        <w:jc w:val="left"/>
      </w:pPr>
      <w:r>
        <w:t xml:space="preserve">View the latest </w:t>
      </w:r>
      <w:hyperlink r:id="rId9" w:history="1">
        <w:r w:rsidRPr="005F6E61">
          <w:rPr>
            <w:rStyle w:val="Hyperlink"/>
          </w:rPr>
          <w:t>legislative information</w:t>
        </w:r>
      </w:hyperlink>
      <w:r>
        <w:t xml:space="preserve"> at the website</w:t>
      </w:r>
    </w:p>
    <w:p w:rsidR="005F6E61" w:rsidRDefault="005F6E61" w:rsidP="005F6E61">
      <w:pPr>
        <w:widowControl w:val="0"/>
        <w:tabs>
          <w:tab w:val="right" w:pos="1008"/>
          <w:tab w:val="left" w:pos="1152"/>
          <w:tab w:val="left" w:pos="1872"/>
          <w:tab w:val="left" w:pos="9187"/>
        </w:tabs>
        <w:ind w:left="2088" w:hanging="2088"/>
        <w:jc w:val="left"/>
      </w:pPr>
    </w:p>
    <w:p w:rsidR="005F6E61" w:rsidRPr="005F6E61" w:rsidRDefault="005F6E61" w:rsidP="005F6E61">
      <w:pPr>
        <w:widowControl w:val="0"/>
        <w:tabs>
          <w:tab w:val="right" w:pos="1008"/>
          <w:tab w:val="left" w:pos="1152"/>
          <w:tab w:val="left" w:pos="1872"/>
          <w:tab w:val="left" w:pos="9187"/>
        </w:tabs>
        <w:ind w:left="2088" w:hanging="2088"/>
        <w:jc w:val="left"/>
      </w:pPr>
    </w:p>
    <w:p w:rsidR="005F6E61" w:rsidRDefault="005F6E61" w:rsidP="005F6E61">
      <w:pPr>
        <w:widowControl w:val="0"/>
        <w:jc w:val="left"/>
      </w:pPr>
      <w:r w:rsidRPr="005F6E61">
        <w:rPr>
          <w:b/>
        </w:rPr>
        <w:t>VERSIONS OF THIS BILL</w:t>
      </w:r>
    </w:p>
    <w:p w:rsidR="005F6E61" w:rsidRDefault="005F6E61" w:rsidP="005F6E61">
      <w:pPr>
        <w:widowControl w:val="0"/>
        <w:jc w:val="left"/>
      </w:pPr>
    </w:p>
    <w:p w:rsidR="005F6E61" w:rsidRDefault="00B03B72" w:rsidP="005F6E61">
      <w:pPr>
        <w:widowControl w:val="0"/>
        <w:jc w:val="left"/>
      </w:pPr>
      <w:hyperlink r:id="rId10" w:history="1">
        <w:r w:rsidR="005F6E61">
          <w:rPr>
            <w:rStyle w:val="Hyperlink"/>
          </w:rPr>
          <w:t>12/3/2015</w:t>
        </w:r>
      </w:hyperlink>
    </w:p>
    <w:p w:rsidR="005F6E61" w:rsidRDefault="005F6E61" w:rsidP="005F6E61"/>
    <w:p w:rsidR="005F6E61" w:rsidRDefault="005F6E61" w:rsidP="005F6E61">
      <w:pPr>
        <w:sectPr w:rsidR="005F6E61" w:rsidSect="005F6E61">
          <w:pgSz w:w="12240" w:h="15840" w:code="1"/>
          <w:pgMar w:top="1080" w:right="1440" w:bottom="1080" w:left="1440" w:header="720" w:footer="720" w:gutter="0"/>
          <w:cols w:space="720"/>
          <w:noEndnote/>
          <w:docGrid w:linePitch="360"/>
        </w:sectPr>
      </w:pPr>
    </w:p>
    <w:p w:rsidR="00C56293" w:rsidRDefault="00C56293"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F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4415 SO AS TO PROVIDE THAT A LAW ENFORCEMENT AGENCY MAY PHOTOGRAPH A MOTOR VEHICLE THAT HAS A DEFECT THAT VIOLATES THE STATE</w:t>
      </w:r>
      <w:r w:rsidRPr="009F3914">
        <w:t>’</w:t>
      </w:r>
      <w:r>
        <w:t>S LAWS, INFORM ITS OWNER THAT HE HAS THIRTY DAYS TO CORRECT THE DEFECT, AND FAILURE TO NOTIFY THE AGENCY THAT THE DEFECT HAS BEEN CORRECTED SHALL RESULT IN HIM BEING CHARGED WITH</w:t>
      </w:r>
      <w:r w:rsidR="007F4A19">
        <w:t xml:space="preserve"> THE</w:t>
      </w:r>
      <w:r>
        <w:t xml:space="preserve"> MOTOR VEHICLE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F4E"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F4E"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4E"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35, Chapter 5, Title 56 of the 1976 Code is amended by adding:</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4415.</w:t>
      </w:r>
      <w:r>
        <w:tab/>
        <w:t>(A)</w:t>
      </w:r>
      <w:r>
        <w:tab/>
        <w:t>A law enforcement agency may photograph a motor vehicle that has a defect that violates a provision contained in this chapter.</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law enforcement agency may contact the owner of the motor vehicle by a courtesy telephone call or by certified mail and inform him that:</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motor vehicle has a defect that violates a provision contained in this chapter;</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he has thirty days to correct the defect and notify the law enforcement agency that the defect has been corrected; and</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if he fails to notify the law enforcement agency that the defect has been corrected, he </w:t>
      </w:r>
      <w:r w:rsidR="003F5712">
        <w:t>must</w:t>
      </w:r>
      <w:r>
        <w:t xml:space="preserve"> be charged with </w:t>
      </w:r>
      <w:r w:rsidR="003F5712">
        <w:t xml:space="preserve">the </w:t>
      </w:r>
      <w:r>
        <w:t>motor vehicle violation.”</w:t>
      </w:r>
    </w:p>
    <w:p w:rsidR="00356F4E" w:rsidRPr="007A6ECC"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356F4E"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914">
        <w:t>2</w:t>
      </w:r>
      <w:r>
        <w:t>.</w:t>
      </w:r>
      <w:r>
        <w:tab/>
        <w:t>This act takes effect upon approval by the Governor.</w:t>
      </w:r>
    </w:p>
    <w:p w:rsidR="004C17E3" w:rsidRDefault="009F39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6E61" w:rsidRDefault="005F6E61" w:rsidP="005F6E61">
      <w:pPr>
        <w:suppressAutoHyphens/>
      </w:pPr>
    </w:p>
    <w:sectPr w:rsidR="005F6E61" w:rsidSect="005F6E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F4E" w:rsidRDefault="00356F4E" w:rsidP="009F0C77">
      <w:r>
        <w:separator/>
      </w:r>
    </w:p>
  </w:endnote>
  <w:endnote w:type="continuationSeparator" w:id="0">
    <w:p w:rsidR="00356F4E" w:rsidRDefault="00356F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3B2FA3-8FA9-4F9C-8AFA-0D05FE7FA938}"/>
    <w:embedBold r:id="rId2" w:fontKey="{06BF1201-134F-481E-97AA-8C474515BA38}"/>
  </w:font>
  <w:font w:name="Calibri">
    <w:panose1 w:val="020F0502020204030204"/>
    <w:charset w:val="00"/>
    <w:family w:val="swiss"/>
    <w:pitch w:val="variable"/>
    <w:sig w:usb0="E00002FF" w:usb1="4000ACFF" w:usb2="00000001" w:usb3="00000000" w:csb0="0000019F" w:csb1="00000000"/>
    <w:embedRegular r:id="rId3" w:fontKey="{E9EE413F-16AB-4FB5-898F-8FAE7EA7E702}"/>
  </w:font>
  <w:font w:name="Segoe UI">
    <w:panose1 w:val="020B0502040204020203"/>
    <w:charset w:val="00"/>
    <w:family w:val="swiss"/>
    <w:pitch w:val="variable"/>
    <w:sig w:usb0="E10022FF" w:usb1="C000E47F" w:usb2="00000029" w:usb3="00000000" w:csb0="000001DF" w:csb1="00000000"/>
    <w:embedRegular r:id="rId4" w:fontKey="{1576795D-631F-48F2-8A8A-C9436821CA3B}"/>
  </w:font>
  <w:font w:name="Cambria">
    <w:panose1 w:val="02040503050406030204"/>
    <w:charset w:val="00"/>
    <w:family w:val="roman"/>
    <w:pitch w:val="variable"/>
    <w:sig w:usb0="E00002FF" w:usb1="400004FF" w:usb2="00000000" w:usb3="00000000" w:csb0="0000019F" w:csb1="00000000"/>
    <w:embedRegular r:id="rId5" w:fontKey="{77EDFB79-F464-4D15-ADF7-5892AA6CD2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E61" w:rsidRPr="00C56293" w:rsidRDefault="005F6E61" w:rsidP="00C56293">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sidR="00B03B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F4E" w:rsidRDefault="00356F4E" w:rsidP="009F0C77">
      <w:r>
        <w:separator/>
      </w:r>
    </w:p>
  </w:footnote>
  <w:footnote w:type="continuationSeparator" w:id="0">
    <w:p w:rsidR="00356F4E" w:rsidRDefault="00356F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4CM16"/>
    <w:docVar w:name="CoverBillType" w:val="b"/>
    <w:docVar w:name="docpath" w:val="L:\Council\bills\NBD\11154CM16.DOCX"/>
    <w:docVar w:name="dvBillNumber" w:val="4422"/>
    <w:docVar w:name="dvBillNumberPrefix" w:val="H. "/>
    <w:docVar w:name="dvOriginalBody" w:val="House"/>
    <w:docVar w:name="dvSteno" w:val="NBD"/>
    <w:docVar w:name="NameofBody" w:val="h"/>
    <w:docVar w:name="vgroup2" w:val="Council"/>
  </w:docVars>
  <w:rsids>
    <w:rsidRoot w:val="00356F4E"/>
    <w:rsid w:val="00011869"/>
    <w:rsid w:val="00015CD6"/>
    <w:rsid w:val="000E1785"/>
    <w:rsid w:val="000F40FA"/>
    <w:rsid w:val="0010776B"/>
    <w:rsid w:val="00133E66"/>
    <w:rsid w:val="001435A3"/>
    <w:rsid w:val="00146ED3"/>
    <w:rsid w:val="00151044"/>
    <w:rsid w:val="001C598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6F4E"/>
    <w:rsid w:val="0037079A"/>
    <w:rsid w:val="003C4DAB"/>
    <w:rsid w:val="003D01E8"/>
    <w:rsid w:val="003D207B"/>
    <w:rsid w:val="003E5288"/>
    <w:rsid w:val="003F5712"/>
    <w:rsid w:val="003F6D79"/>
    <w:rsid w:val="0041760A"/>
    <w:rsid w:val="00417C01"/>
    <w:rsid w:val="004403BD"/>
    <w:rsid w:val="00461441"/>
    <w:rsid w:val="004809EE"/>
    <w:rsid w:val="004C17E3"/>
    <w:rsid w:val="004E7D54"/>
    <w:rsid w:val="005273C6"/>
    <w:rsid w:val="00530A69"/>
    <w:rsid w:val="00545593"/>
    <w:rsid w:val="00577C6C"/>
    <w:rsid w:val="005C2FE2"/>
    <w:rsid w:val="005E2BC9"/>
    <w:rsid w:val="005F6E61"/>
    <w:rsid w:val="00605102"/>
    <w:rsid w:val="006215AA"/>
    <w:rsid w:val="006913C9"/>
    <w:rsid w:val="0069470D"/>
    <w:rsid w:val="00734F00"/>
    <w:rsid w:val="007A6ECC"/>
    <w:rsid w:val="007A70AE"/>
    <w:rsid w:val="007D381A"/>
    <w:rsid w:val="007F4A19"/>
    <w:rsid w:val="00814AE2"/>
    <w:rsid w:val="008362E8"/>
    <w:rsid w:val="008A1768"/>
    <w:rsid w:val="008F0F33"/>
    <w:rsid w:val="008F4429"/>
    <w:rsid w:val="0094021A"/>
    <w:rsid w:val="009B44AF"/>
    <w:rsid w:val="009C6A0B"/>
    <w:rsid w:val="009E1626"/>
    <w:rsid w:val="009F0C77"/>
    <w:rsid w:val="009F3914"/>
    <w:rsid w:val="009F4DD1"/>
    <w:rsid w:val="00A41684"/>
    <w:rsid w:val="00A64E80"/>
    <w:rsid w:val="00A72BCD"/>
    <w:rsid w:val="00A741D9"/>
    <w:rsid w:val="00A833AB"/>
    <w:rsid w:val="00A9741D"/>
    <w:rsid w:val="00AD4B17"/>
    <w:rsid w:val="00B03B72"/>
    <w:rsid w:val="00B412D4"/>
    <w:rsid w:val="00BE3C22"/>
    <w:rsid w:val="00C0345E"/>
    <w:rsid w:val="00C3483A"/>
    <w:rsid w:val="00C56293"/>
    <w:rsid w:val="00C74E9D"/>
    <w:rsid w:val="00C82FD3"/>
    <w:rsid w:val="00C92819"/>
    <w:rsid w:val="00CC6B7B"/>
    <w:rsid w:val="00CD2089"/>
    <w:rsid w:val="00D73A67"/>
    <w:rsid w:val="00D970A9"/>
    <w:rsid w:val="00DF3845"/>
    <w:rsid w:val="00E41911"/>
    <w:rsid w:val="00E65BDB"/>
    <w:rsid w:val="00E92EEF"/>
    <w:rsid w:val="00EB5CC6"/>
    <w:rsid w:val="00EF2368"/>
    <w:rsid w:val="00F24442"/>
    <w:rsid w:val="00F50AE3"/>
    <w:rsid w:val="00F656BA"/>
    <w:rsid w:val="00F67CF1"/>
    <w:rsid w:val="00F840F0"/>
    <w:rsid w:val="00FB0D0D"/>
    <w:rsid w:val="00FB43B4"/>
    <w:rsid w:val="00FB58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90CAA-A0F4-4963-9E5A-E35C375F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ECC"/>
    <w:rPr>
      <w:rFonts w:ascii="Segoe UI" w:eastAsia="Times New Roman" w:hAnsi="Segoe UI" w:cs="Segoe UI"/>
      <w:sz w:val="18"/>
      <w:szCs w:val="18"/>
    </w:rPr>
  </w:style>
  <w:style w:type="character" w:styleId="Hyperlink">
    <w:name w:val="Hyperlink"/>
    <w:basedOn w:val="DefaultParagraphFont"/>
    <w:uiPriority w:val="99"/>
    <w:unhideWhenUsed/>
    <w:rsid w:val="005F6E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2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F6A09-E402-4814-BBFE-7C557FA77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356</Words>
  <Characters>2032</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4422: Allow law enforcement to photograph a motor vehicle defect - South Carolina Legislature Online</dc:title>
  <dc:creator>%USERNAME%</dc:creator>
  <cp:lastModifiedBy>N Cumfer</cp:lastModifiedBy>
  <cp:revision>2</cp:revision>
  <cp:lastPrinted>2015-09-22T18:05:00Z</cp:lastPrinted>
  <dcterms:created xsi:type="dcterms:W3CDTF">2016-12-02T19:09:00Z</dcterms:created>
  <dcterms:modified xsi:type="dcterms:W3CDTF">2016-12-02T19:09:00Z</dcterms:modified>
</cp:coreProperties>
</file>