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D23" w:rsidRDefault="00C32D23" w:rsidP="00C32D23">
      <w:pPr>
        <w:widowControl w:val="0"/>
        <w:jc w:val="center"/>
      </w:pPr>
      <w:bookmarkStart w:id="0" w:name="_GoBack"/>
      <w:bookmarkEnd w:id="0"/>
      <w:r w:rsidRPr="00C32D23">
        <w:rPr>
          <w:b/>
        </w:rPr>
        <w:t>South Carolina General Assembly</w:t>
      </w:r>
    </w:p>
    <w:p w:rsidR="00C32D23" w:rsidRDefault="00C32D23" w:rsidP="00C32D23">
      <w:pPr>
        <w:widowControl w:val="0"/>
        <w:jc w:val="center"/>
      </w:pPr>
      <w:r>
        <w:t>121st Session, 2015-2016</w:t>
      </w:r>
    </w:p>
    <w:p w:rsidR="00C32D23" w:rsidRDefault="00C32D23" w:rsidP="00C32D23">
      <w:pPr>
        <w:widowControl w:val="0"/>
        <w:jc w:val="left"/>
      </w:pPr>
    </w:p>
    <w:p w:rsidR="00C32D23" w:rsidRDefault="00C32D23" w:rsidP="00C32D23">
      <w:pPr>
        <w:widowControl w:val="0"/>
        <w:jc w:val="left"/>
        <w:rPr>
          <w:b/>
        </w:rPr>
      </w:pPr>
      <w:r w:rsidRPr="00C32D23">
        <w:rPr>
          <w:b/>
        </w:rPr>
        <w:t>S.</w:t>
      </w:r>
      <w:r>
        <w:rPr>
          <w:b/>
        </w:rPr>
        <w:t xml:space="preserve"> </w:t>
      </w:r>
      <w:r w:rsidRPr="00C32D23">
        <w:rPr>
          <w:b/>
        </w:rPr>
        <w:t>446</w:t>
      </w:r>
    </w:p>
    <w:p w:rsidR="00C32D23" w:rsidRDefault="00C32D23" w:rsidP="00C32D23">
      <w:pPr>
        <w:widowControl w:val="0"/>
        <w:jc w:val="left"/>
        <w:rPr>
          <w:b/>
        </w:rPr>
      </w:pPr>
    </w:p>
    <w:p w:rsidR="00C32D23" w:rsidRDefault="00C32D23" w:rsidP="00C32D23">
      <w:pPr>
        <w:widowControl w:val="0"/>
        <w:jc w:val="left"/>
      </w:pPr>
      <w:r w:rsidRPr="00C32D23">
        <w:rPr>
          <w:b/>
        </w:rPr>
        <w:t>STATUS INFORMATION</w:t>
      </w:r>
    </w:p>
    <w:p w:rsidR="00C32D23" w:rsidRDefault="00C32D23" w:rsidP="00C32D23">
      <w:pPr>
        <w:widowControl w:val="0"/>
        <w:jc w:val="left"/>
      </w:pPr>
    </w:p>
    <w:p w:rsidR="00C32D23" w:rsidRDefault="00C32D23" w:rsidP="00C32D23">
      <w:pPr>
        <w:widowControl w:val="0"/>
        <w:jc w:val="left"/>
      </w:pPr>
      <w:r>
        <w:t>Senate Resolution</w:t>
      </w:r>
    </w:p>
    <w:p w:rsidR="00C32D23" w:rsidRDefault="00C32D23" w:rsidP="00C32D23">
      <w:pPr>
        <w:widowControl w:val="0"/>
        <w:jc w:val="left"/>
      </w:pPr>
      <w:r>
        <w:t>Sponsors: Senator Hayes</w:t>
      </w:r>
    </w:p>
    <w:p w:rsidR="00C32D23" w:rsidRDefault="00C32D23" w:rsidP="00C32D23">
      <w:pPr>
        <w:widowControl w:val="0"/>
        <w:jc w:val="left"/>
      </w:pPr>
      <w:r>
        <w:t>Document Path: l:\council\bills\gm\24251dg15.docx</w:t>
      </w:r>
    </w:p>
    <w:p w:rsidR="00C32D23" w:rsidRDefault="00C32D23" w:rsidP="00C32D23">
      <w:pPr>
        <w:widowControl w:val="0"/>
        <w:jc w:val="left"/>
      </w:pPr>
    </w:p>
    <w:p w:rsidR="00C32D23" w:rsidRDefault="00C32D23" w:rsidP="00C32D23">
      <w:pPr>
        <w:widowControl w:val="0"/>
        <w:jc w:val="left"/>
      </w:pPr>
      <w:r>
        <w:t>Introduced in the Senate on February 11, 2015</w:t>
      </w:r>
    </w:p>
    <w:p w:rsidR="00C32D23" w:rsidRDefault="00C32D23" w:rsidP="00C32D23">
      <w:pPr>
        <w:widowControl w:val="0"/>
        <w:jc w:val="left"/>
      </w:pPr>
      <w:r>
        <w:t>Adopted by the Senate on February 11, 2015</w:t>
      </w:r>
    </w:p>
    <w:p w:rsidR="00C32D23" w:rsidRDefault="00C32D23" w:rsidP="00C32D23">
      <w:pPr>
        <w:widowControl w:val="0"/>
        <w:jc w:val="left"/>
      </w:pPr>
    </w:p>
    <w:p w:rsidR="00C32D23" w:rsidRDefault="00C32D23" w:rsidP="00C32D23">
      <w:pPr>
        <w:widowControl w:val="0"/>
        <w:jc w:val="left"/>
      </w:pPr>
      <w:r>
        <w:t xml:space="preserve">Summary: </w:t>
      </w:r>
      <w:r w:rsidR="00EB5F54">
        <w:t>Sheila Caldwell</w:t>
      </w:r>
    </w:p>
    <w:p w:rsidR="00C32D23" w:rsidRDefault="00C32D23" w:rsidP="00C32D23">
      <w:pPr>
        <w:widowControl w:val="0"/>
        <w:jc w:val="left"/>
      </w:pPr>
    </w:p>
    <w:p w:rsidR="00C32D23" w:rsidRDefault="00C32D23" w:rsidP="00C32D23">
      <w:pPr>
        <w:widowControl w:val="0"/>
        <w:jc w:val="left"/>
      </w:pPr>
    </w:p>
    <w:p w:rsidR="00C32D23" w:rsidRDefault="00C32D23" w:rsidP="00C32D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D23">
        <w:rPr>
          <w:b/>
        </w:rPr>
        <w:t>HISTORY OF LEGISLATIVE ACTIONS</w:t>
      </w:r>
    </w:p>
    <w:p w:rsidR="00C32D23" w:rsidRDefault="00C32D23" w:rsidP="00C32D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2D23" w:rsidRPr="00C32D23" w:rsidRDefault="00C32D23" w:rsidP="00C32D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D23">
        <w:rPr>
          <w:u w:val="single"/>
        </w:rPr>
        <w:tab/>
        <w:t>Date</w:t>
      </w:r>
      <w:r w:rsidRPr="00C32D23">
        <w:rPr>
          <w:u w:val="single"/>
        </w:rPr>
        <w:tab/>
        <w:t>Body</w:t>
      </w:r>
      <w:r w:rsidRPr="00C32D23">
        <w:rPr>
          <w:u w:val="single"/>
        </w:rPr>
        <w:tab/>
        <w:t>Action Description with journal page number</w:t>
      </w:r>
      <w:r w:rsidRPr="00C32D23">
        <w:rPr>
          <w:u w:val="single"/>
        </w:rPr>
        <w:tab/>
      </w:r>
    </w:p>
    <w:p w:rsidR="004A391C" w:rsidRDefault="004A391C" w:rsidP="004A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2/11/2015</w:t>
      </w:r>
      <w:r>
        <w:tab/>
        <w:t>Senate</w:t>
      </w:r>
      <w:r>
        <w:tab/>
      </w:r>
      <w:r w:rsidRPr="00AD7995">
        <w:t>Introduced and adopted (</w:t>
      </w:r>
      <w:hyperlink r:id="rId7" w:history="1">
        <w:r w:rsidRPr="00786E5B">
          <w:rPr>
            <w:rStyle w:val="Hyperlink"/>
          </w:rPr>
          <w:t>Senate Journal</w:t>
        </w:r>
        <w:r w:rsidRPr="00786E5B">
          <w:rPr>
            <w:rStyle w:val="Hyperlink"/>
          </w:rPr>
          <w:noBreakHyphen/>
          <w:t>page 5</w:t>
        </w:r>
      </w:hyperlink>
      <w:r w:rsidRPr="00AD7995">
        <w:t>)</w:t>
      </w:r>
    </w:p>
    <w:p w:rsidR="004A391C" w:rsidRDefault="004A391C" w:rsidP="004A39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D23" w:rsidRDefault="00C32D23" w:rsidP="00C32D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32D23">
          <w:rPr>
            <w:rStyle w:val="Hyperlink"/>
          </w:rPr>
          <w:t>legislative information</w:t>
        </w:r>
      </w:hyperlink>
      <w:r>
        <w:t xml:space="preserve"> at the website</w:t>
      </w:r>
    </w:p>
    <w:p w:rsidR="00C32D23" w:rsidRDefault="00C32D23" w:rsidP="00C32D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D23" w:rsidRPr="00C32D23" w:rsidRDefault="00C32D23" w:rsidP="00C32D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D23" w:rsidRDefault="00C32D23" w:rsidP="00C32D23">
      <w:r w:rsidRPr="00C32D23">
        <w:rPr>
          <w:b/>
        </w:rPr>
        <w:t>VERSIONS OF THIS BILL</w:t>
      </w:r>
    </w:p>
    <w:p w:rsidR="00C32D23" w:rsidRDefault="00C32D23" w:rsidP="00C32D23"/>
    <w:p w:rsidR="00C32D23" w:rsidRDefault="00786E5B" w:rsidP="00C32D23">
      <w:hyperlink r:id="rId9" w:history="1">
        <w:r w:rsidR="00C32D23">
          <w:rPr>
            <w:rStyle w:val="Hyperlink"/>
          </w:rPr>
          <w:t>2/11/2015</w:t>
        </w:r>
      </w:hyperlink>
    </w:p>
    <w:p w:rsidR="00C32D23" w:rsidRDefault="00C32D23" w:rsidP="00C32D23"/>
    <w:p w:rsidR="00C32D23" w:rsidRDefault="00C32D23" w:rsidP="00C32D23">
      <w:pPr>
        <w:sectPr w:rsidR="00C32D23" w:rsidSect="00C32D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3FCC" w:rsidRDefault="00913FC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13F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0A6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46A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 SIGNIFICANT CONTRIBUTIONS OF SHEILA CALDWELL, PRESIDENT/CEO OF THE HEART2HEART FOUNDATION, AND HER CADRE OF DEDICATED VOLUNTEERS AND TO DECLARE THURSDAY, FEBRUARY 19, 2015, AS “STATEWIDE HEART HEALTH SCREENING DAY”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46AC" w:rsidRDefault="00BD0A6E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8F46AC">
        <w:t>h</w:t>
      </w:r>
      <w:r w:rsidR="008F46AC" w:rsidRPr="001572B6">
        <w:rPr>
          <w:color w:val="000000" w:themeColor="text1"/>
          <w:u w:color="000000" w:themeColor="text1"/>
        </w:rPr>
        <w:t xml:space="preserve">eart disease is a leading cause of death of South Carolina women and men.  Since </w:t>
      </w:r>
      <w:r w:rsidR="008F46AC">
        <w:rPr>
          <w:color w:val="000000" w:themeColor="text1"/>
          <w:u w:color="000000" w:themeColor="text1"/>
        </w:rPr>
        <w:t>nearly</w:t>
      </w:r>
      <w:r w:rsidR="008F46AC" w:rsidRPr="001572B6">
        <w:rPr>
          <w:color w:val="000000" w:themeColor="text1"/>
          <w:u w:color="000000" w:themeColor="text1"/>
        </w:rPr>
        <w:t xml:space="preserve"> </w:t>
      </w:r>
      <w:r w:rsidR="008F46AC">
        <w:rPr>
          <w:color w:val="000000" w:themeColor="text1"/>
          <w:u w:color="000000" w:themeColor="text1"/>
        </w:rPr>
        <w:t>eighty percent</w:t>
      </w:r>
      <w:r w:rsidR="008F46AC" w:rsidRPr="001572B6">
        <w:rPr>
          <w:color w:val="000000" w:themeColor="text1"/>
          <w:u w:color="000000" w:themeColor="text1"/>
        </w:rPr>
        <w:t xml:space="preserve"> of heart disease can be prevented or managed, awareness, education</w:t>
      </w:r>
      <w:r w:rsidR="008F46AC">
        <w:rPr>
          <w:color w:val="000000" w:themeColor="text1"/>
          <w:u w:color="000000" w:themeColor="text1"/>
        </w:rPr>
        <w:t>,</w:t>
      </w:r>
      <w:r w:rsidR="008F46AC" w:rsidRPr="001572B6">
        <w:rPr>
          <w:color w:val="000000" w:themeColor="text1"/>
          <w:u w:color="000000" w:themeColor="text1"/>
        </w:rPr>
        <w:t xml:space="preserve"> and heart</w:t>
      </w:r>
      <w:r w:rsidR="00D36BF7">
        <w:rPr>
          <w:color w:val="000000" w:themeColor="text1"/>
          <w:u w:color="000000" w:themeColor="text1"/>
        </w:rPr>
        <w:noBreakHyphen/>
      </w:r>
      <w:r w:rsidR="008F46AC" w:rsidRPr="001572B6">
        <w:rPr>
          <w:color w:val="000000" w:themeColor="text1"/>
          <w:u w:color="000000" w:themeColor="text1"/>
        </w:rPr>
        <w:t xml:space="preserve">health risk assessments are vital </w:t>
      </w:r>
      <w:r w:rsidR="008F46AC">
        <w:rPr>
          <w:color w:val="000000" w:themeColor="text1"/>
          <w:u w:color="000000" w:themeColor="text1"/>
        </w:rPr>
        <w:t>in order to</w:t>
      </w:r>
      <w:r w:rsidR="008F46AC" w:rsidRPr="001572B6">
        <w:rPr>
          <w:color w:val="000000" w:themeColor="text1"/>
          <w:u w:color="000000" w:themeColor="text1"/>
        </w:rPr>
        <w:t xml:space="preserve"> identify those at high risk and sav</w:t>
      </w:r>
      <w:r w:rsidR="008F46AC">
        <w:rPr>
          <w:color w:val="000000" w:themeColor="text1"/>
          <w:u w:color="000000" w:themeColor="text1"/>
        </w:rPr>
        <w:t>e</w:t>
      </w:r>
      <w:r w:rsidR="008F46AC" w:rsidRPr="001572B6">
        <w:rPr>
          <w:color w:val="000000" w:themeColor="text1"/>
          <w:u w:color="000000" w:themeColor="text1"/>
        </w:rPr>
        <w:t xml:space="preserve"> lives</w:t>
      </w:r>
      <w:r w:rsidR="008F46AC">
        <w:rPr>
          <w:color w:val="000000" w:themeColor="text1"/>
          <w:u w:color="000000" w:themeColor="text1"/>
        </w:rPr>
        <w:t>; and</w:t>
      </w:r>
      <w:r w:rsidR="008F46AC" w:rsidRPr="001572B6">
        <w:rPr>
          <w:color w:val="000000" w:themeColor="text1"/>
          <w:u w:color="000000" w:themeColor="text1"/>
        </w:rPr>
        <w:t xml:space="preserve"> </w:t>
      </w: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>the Statewide Screening Day unite</w:t>
      </w:r>
      <w:r>
        <w:rPr>
          <w:color w:val="000000" w:themeColor="text1"/>
          <w:u w:color="000000" w:themeColor="text1"/>
        </w:rPr>
        <w:t>s</w:t>
      </w:r>
      <w:r w:rsidRPr="001572B6">
        <w:rPr>
          <w:color w:val="000000" w:themeColor="text1"/>
          <w:u w:color="000000" w:themeColor="text1"/>
        </w:rPr>
        <w:t xml:space="preserve"> efforts </w:t>
      </w:r>
      <w:r>
        <w:rPr>
          <w:color w:val="000000" w:themeColor="text1"/>
          <w:u w:color="000000" w:themeColor="text1"/>
        </w:rPr>
        <w:t xml:space="preserve">across the Palmetto State </w:t>
      </w:r>
      <w:r w:rsidRPr="001572B6">
        <w:rPr>
          <w:color w:val="000000" w:themeColor="text1"/>
          <w:u w:color="000000" w:themeColor="text1"/>
        </w:rPr>
        <w:t xml:space="preserve">for one morning during </w:t>
      </w:r>
      <w:r>
        <w:rPr>
          <w:color w:val="000000" w:themeColor="text1"/>
          <w:u w:color="000000" w:themeColor="text1"/>
        </w:rPr>
        <w:t xml:space="preserve">National </w:t>
      </w:r>
      <w:r w:rsidRPr="001572B6">
        <w:rPr>
          <w:color w:val="000000" w:themeColor="text1"/>
          <w:u w:color="000000" w:themeColor="text1"/>
        </w:rPr>
        <w:t>Heart Month</w:t>
      </w:r>
      <w:r>
        <w:rPr>
          <w:color w:val="000000" w:themeColor="text1"/>
          <w:u w:color="000000" w:themeColor="text1"/>
        </w:rPr>
        <w:t xml:space="preserve"> in February</w:t>
      </w:r>
      <w:r w:rsidRPr="001572B6">
        <w:rPr>
          <w:color w:val="000000" w:themeColor="text1"/>
          <w:u w:color="000000" w:themeColor="text1"/>
        </w:rPr>
        <w:t xml:space="preserve"> to bring a</w:t>
      </w:r>
      <w:r>
        <w:rPr>
          <w:color w:val="000000" w:themeColor="text1"/>
          <w:u w:color="000000" w:themeColor="text1"/>
        </w:rPr>
        <w:t>ttention to this deadly disease,</w:t>
      </w:r>
      <w:r w:rsidRPr="001572B6">
        <w:rPr>
          <w:color w:val="000000" w:themeColor="text1"/>
          <w:u w:color="000000" w:themeColor="text1"/>
        </w:rPr>
        <w:t xml:space="preserve"> to educate women and men about prevention</w:t>
      </w:r>
      <w:r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to </w:t>
      </w:r>
      <w:r w:rsidRPr="001572B6">
        <w:rPr>
          <w:color w:val="000000" w:themeColor="text1"/>
          <w:u w:color="000000" w:themeColor="text1"/>
        </w:rPr>
        <w:t xml:space="preserve">give them the information they need to </w:t>
      </w:r>
      <w:r>
        <w:rPr>
          <w:color w:val="000000" w:themeColor="text1"/>
          <w:u w:color="000000" w:themeColor="text1"/>
        </w:rPr>
        <w:t>create a plan with their doctor; and</w:t>
      </w:r>
      <w:r w:rsidRPr="001572B6">
        <w:rPr>
          <w:color w:val="000000" w:themeColor="text1"/>
          <w:u w:color="000000" w:themeColor="text1"/>
        </w:rPr>
        <w:t xml:space="preserve">  </w:t>
      </w: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 xml:space="preserve">health care providers around the state </w:t>
      </w:r>
      <w:r>
        <w:rPr>
          <w:color w:val="000000" w:themeColor="text1"/>
          <w:u w:color="000000" w:themeColor="text1"/>
        </w:rPr>
        <w:t xml:space="preserve">in </w:t>
      </w:r>
      <w:r w:rsidRPr="001572B6">
        <w:rPr>
          <w:color w:val="000000" w:themeColor="text1"/>
          <w:u w:color="000000" w:themeColor="text1"/>
        </w:rPr>
        <w:t>hospitals, clinics, doctor</w:t>
      </w:r>
      <w:r w:rsidR="00D36BF7" w:rsidRPr="00D36BF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offices, and </w:t>
      </w:r>
      <w:r w:rsidRPr="001572B6">
        <w:rPr>
          <w:color w:val="000000" w:themeColor="text1"/>
          <w:u w:color="000000" w:themeColor="text1"/>
        </w:rPr>
        <w:t>pharmacies</w:t>
      </w:r>
      <w:r>
        <w:rPr>
          <w:color w:val="000000" w:themeColor="text1"/>
          <w:u w:color="000000" w:themeColor="text1"/>
        </w:rPr>
        <w:t xml:space="preserve"> are volunteering to </w:t>
      </w:r>
      <w:r w:rsidRPr="001572B6">
        <w:rPr>
          <w:color w:val="000000" w:themeColor="text1"/>
          <w:u w:color="000000" w:themeColor="text1"/>
        </w:rPr>
        <w:t xml:space="preserve">dedicate </w:t>
      </w:r>
      <w:r>
        <w:rPr>
          <w:color w:val="000000" w:themeColor="text1"/>
          <w:u w:color="000000" w:themeColor="text1"/>
        </w:rPr>
        <w:t>two to three</w:t>
      </w:r>
      <w:r w:rsidRPr="001572B6">
        <w:rPr>
          <w:color w:val="000000" w:themeColor="text1"/>
          <w:u w:color="000000" w:themeColor="text1"/>
        </w:rPr>
        <w:t xml:space="preserve"> hours on the morning of Thursday, February 19</w:t>
      </w:r>
      <w:r>
        <w:rPr>
          <w:color w:val="000000" w:themeColor="text1"/>
          <w:u w:color="000000" w:themeColor="text1"/>
        </w:rPr>
        <w:t>, 2015,</w:t>
      </w:r>
      <w:r w:rsidRPr="001572B6">
        <w:rPr>
          <w:color w:val="000000" w:themeColor="text1"/>
          <w:u w:color="000000" w:themeColor="text1"/>
        </w:rPr>
        <w:t xml:space="preserve"> to provide free basic heart health screen</w:t>
      </w:r>
      <w:r>
        <w:rPr>
          <w:color w:val="000000" w:themeColor="text1"/>
          <w:u w:color="000000" w:themeColor="text1"/>
        </w:rPr>
        <w:t>ings to the public; and</w:t>
      </w:r>
      <w:r w:rsidRPr="001572B6">
        <w:rPr>
          <w:color w:val="000000" w:themeColor="text1"/>
          <w:u w:color="000000" w:themeColor="text1"/>
        </w:rPr>
        <w:t xml:space="preserve">  </w:t>
      </w: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 xml:space="preserve">basic heart health screening includes </w:t>
      </w:r>
      <w:r>
        <w:rPr>
          <w:color w:val="000000" w:themeColor="text1"/>
          <w:u w:color="000000" w:themeColor="text1"/>
        </w:rPr>
        <w:t xml:space="preserve">a </w:t>
      </w:r>
      <w:r w:rsidRPr="001572B6">
        <w:rPr>
          <w:color w:val="000000" w:themeColor="text1"/>
          <w:u w:color="000000" w:themeColor="text1"/>
        </w:rPr>
        <w:t>full lipid profile, blood pressure, blood g</w:t>
      </w:r>
      <w:r>
        <w:rPr>
          <w:color w:val="000000" w:themeColor="text1"/>
          <w:u w:color="000000" w:themeColor="text1"/>
        </w:rPr>
        <w:t>lucose, body</w:t>
      </w:r>
      <w:r w:rsidR="00D36BF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mass index (BMI), and risk assessment; and</w:t>
      </w: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572B6">
        <w:rPr>
          <w:color w:val="000000" w:themeColor="text1"/>
          <w:u w:color="000000" w:themeColor="text1"/>
        </w:rPr>
        <w:t>the team</w:t>
      </w:r>
      <w:r>
        <w:rPr>
          <w:color w:val="000000" w:themeColor="text1"/>
          <w:u w:color="000000" w:themeColor="text1"/>
        </w:rPr>
        <w:t>s</w:t>
      </w:r>
      <w:r w:rsidRPr="001572B6">
        <w:rPr>
          <w:color w:val="000000" w:themeColor="text1"/>
          <w:u w:color="000000" w:themeColor="text1"/>
        </w:rPr>
        <w:t xml:space="preserve"> administering the screenings </w:t>
      </w:r>
      <w:r>
        <w:rPr>
          <w:color w:val="000000" w:themeColor="text1"/>
          <w:u w:color="000000" w:themeColor="text1"/>
        </w:rPr>
        <w:t xml:space="preserve">often </w:t>
      </w:r>
      <w:r w:rsidRPr="001572B6">
        <w:rPr>
          <w:color w:val="000000" w:themeColor="text1"/>
          <w:u w:color="000000" w:themeColor="text1"/>
        </w:rPr>
        <w:t>provide heart health education materials and referral sources for follow up, as needed</w:t>
      </w:r>
      <w:r>
        <w:rPr>
          <w:color w:val="000000" w:themeColor="text1"/>
          <w:u w:color="000000" w:themeColor="text1"/>
        </w:rPr>
        <w:t>, and f</w:t>
      </w:r>
      <w:r w:rsidRPr="001572B6">
        <w:rPr>
          <w:color w:val="000000" w:themeColor="text1"/>
          <w:u w:color="000000" w:themeColor="text1"/>
        </w:rPr>
        <w:t xml:space="preserve">or each participating location, The Heart2Heart </w:t>
      </w:r>
      <w:r w:rsidRPr="001572B6">
        <w:rPr>
          <w:color w:val="000000" w:themeColor="text1"/>
          <w:u w:color="000000" w:themeColor="text1"/>
        </w:rPr>
        <w:lastRenderedPageBreak/>
        <w:t>Foundation will provide a special pocket pal for each scr</w:t>
      </w:r>
      <w:r>
        <w:rPr>
          <w:color w:val="000000" w:themeColor="text1"/>
          <w:u w:color="000000" w:themeColor="text1"/>
        </w:rPr>
        <w:t>eening participant at the event; and</w:t>
      </w:r>
    </w:p>
    <w:p w:rsidR="008F46AC" w:rsidRPr="001572B6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1572B6">
        <w:rPr>
          <w:color w:val="000000" w:themeColor="text1"/>
          <w:u w:color="000000" w:themeColor="text1"/>
        </w:rPr>
        <w:t xml:space="preserve">t the same time teams around the state </w:t>
      </w:r>
      <w:r>
        <w:rPr>
          <w:color w:val="000000" w:themeColor="text1"/>
          <w:u w:color="000000" w:themeColor="text1"/>
        </w:rPr>
        <w:t>will be</w:t>
      </w:r>
      <w:r w:rsidRPr="001572B6">
        <w:rPr>
          <w:color w:val="000000" w:themeColor="text1"/>
          <w:u w:color="000000" w:themeColor="text1"/>
        </w:rPr>
        <w:t xml:space="preserve"> providing free heart health screenings, Heart2Heart will be working with a team at the State House to offer screenings to legislators, staff</w:t>
      </w:r>
      <w:r>
        <w:rPr>
          <w:color w:val="000000" w:themeColor="text1"/>
          <w:u w:color="000000" w:themeColor="text1"/>
        </w:rPr>
        <w:t>,</w:t>
      </w:r>
      <w:r w:rsidRPr="001572B6">
        <w:rPr>
          <w:color w:val="000000" w:themeColor="text1"/>
          <w:u w:color="000000" w:themeColor="text1"/>
        </w:rPr>
        <w:t xml:space="preserve"> and the general public</w:t>
      </w:r>
      <w:r>
        <w:rPr>
          <w:color w:val="000000" w:themeColor="text1"/>
          <w:u w:color="000000" w:themeColor="text1"/>
        </w:rPr>
        <w:t>; and</w:t>
      </w: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D0A6E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337A3E">
        <w:rPr>
          <w:color w:val="000000" w:themeColor="text1"/>
          <w:u w:color="000000" w:themeColor="text1"/>
        </w:rPr>
        <w:t>a federally recognized</w:t>
      </w:r>
      <w:r>
        <w:rPr>
          <w:color w:val="000000" w:themeColor="text1"/>
          <w:u w:color="000000" w:themeColor="text1"/>
        </w:rPr>
        <w:t xml:space="preserve"> eleemosynary organization, </w:t>
      </w:r>
      <w:r w:rsidRPr="00337A3E">
        <w:rPr>
          <w:color w:val="000000" w:themeColor="text1"/>
          <w:u w:color="000000" w:themeColor="text1"/>
        </w:rPr>
        <w:t xml:space="preserve">The Heart2Heart Foundation </w:t>
      </w:r>
      <w:r>
        <w:rPr>
          <w:color w:val="000000" w:themeColor="text1"/>
          <w:u w:color="000000" w:themeColor="text1"/>
        </w:rPr>
        <w:t>seeks to</w:t>
      </w:r>
      <w:r w:rsidRPr="00337A3E">
        <w:rPr>
          <w:color w:val="000000" w:themeColor="text1"/>
          <w:u w:color="000000" w:themeColor="text1"/>
        </w:rPr>
        <w:t xml:space="preserve"> educate, support</w:t>
      </w:r>
      <w:r>
        <w:rPr>
          <w:color w:val="000000" w:themeColor="text1"/>
          <w:u w:color="000000" w:themeColor="text1"/>
        </w:rPr>
        <w:t>,</w:t>
      </w:r>
      <w:r w:rsidRPr="00337A3E">
        <w:rPr>
          <w:color w:val="000000" w:themeColor="text1"/>
          <w:u w:color="000000" w:themeColor="text1"/>
        </w:rPr>
        <w:t xml:space="preserve"> and advocate for women</w:t>
      </w:r>
      <w:r w:rsidR="00D36BF7" w:rsidRPr="00D36BF7">
        <w:rPr>
          <w:color w:val="000000" w:themeColor="text1"/>
          <w:u w:color="000000" w:themeColor="text1"/>
        </w:rPr>
        <w:t>’</w:t>
      </w:r>
      <w:r w:rsidRPr="00337A3E">
        <w:rPr>
          <w:color w:val="000000" w:themeColor="text1"/>
          <w:u w:color="000000" w:themeColor="text1"/>
        </w:rPr>
        <w:t xml:space="preserve">s heart health, thereby affecting not only the lives </w:t>
      </w:r>
      <w:r>
        <w:rPr>
          <w:color w:val="000000" w:themeColor="text1"/>
          <w:u w:color="000000" w:themeColor="text1"/>
        </w:rPr>
        <w:t xml:space="preserve">of women, </w:t>
      </w:r>
      <w:r w:rsidRPr="00337A3E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ut also those of their families</w:t>
      </w:r>
      <w:r w:rsidR="00BD0A6E">
        <w:t>.  Now, therefore,</w:t>
      </w:r>
    </w:p>
    <w:p w:rsidR="00BD0A6E" w:rsidRDefault="00BD0A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A6E" w:rsidRDefault="00BD0A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D0A6E" w:rsidRDefault="00BD0A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6AC" w:rsidRDefault="00BD0A6E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F46AC">
        <w:t>the members of the South Carolina Senate, by this resolution, recognize and honor the significant contributions of Sheila Caldwell, President</w:t>
      </w:r>
      <w:r w:rsidR="00C53738">
        <w:t>/CEO</w:t>
      </w:r>
      <w:r w:rsidR="008F46AC">
        <w:t xml:space="preserve"> of The Heart2Heart Foundation, and her cadre of dedicated volunteers and declare Thursday, February 19, 2015, as “Statewide Heart Health Screening Day” in South Carolina.</w:t>
      </w:r>
    </w:p>
    <w:p w:rsidR="008F46AC" w:rsidRDefault="008F46AC" w:rsidP="008F46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0A6E" w:rsidRDefault="008F46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Sheila Caldwell, President/CEO of The Heart2Heart Foundation.</w:t>
      </w:r>
    </w:p>
    <w:p w:rsidR="00511EC8" w:rsidRDefault="00D36BF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2D23" w:rsidRDefault="00C32D23" w:rsidP="00C32D23">
      <w:pPr>
        <w:suppressAutoHyphens/>
      </w:pPr>
    </w:p>
    <w:sectPr w:rsidR="00C32D23" w:rsidSect="00C32D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A6E" w:rsidRDefault="00BD0A6E" w:rsidP="009F0C77">
      <w:r>
        <w:separator/>
      </w:r>
    </w:p>
  </w:endnote>
  <w:endnote w:type="continuationSeparator" w:id="0">
    <w:p w:rsidR="00BD0A6E" w:rsidRDefault="00BD0A6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9404E5-9E42-471F-BE59-7BC724793225}"/>
    <w:embedBold r:id="rId2" w:fontKey="{0B16F736-CB63-4309-A183-465F41E2B4C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158764B-D5DA-4953-A65D-D13A2F9E2FF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A8584C-F168-4F5C-8898-2ABBC501A1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34AA20-CDAA-45BE-99CF-F4B125B2CA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D23" w:rsidRPr="00913FCC" w:rsidRDefault="00C32D23" w:rsidP="00913F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86E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A6E" w:rsidRDefault="00BD0A6E" w:rsidP="009F0C77">
      <w:r>
        <w:separator/>
      </w:r>
    </w:p>
  </w:footnote>
  <w:footnote w:type="continuationSeparator" w:id="0">
    <w:p w:rsidR="00BD0A6E" w:rsidRDefault="00BD0A6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51DG15"/>
    <w:docVar w:name="CoverBillType" w:val="r"/>
    <w:docVar w:name="docpath" w:val="L:\Council\bills\GM\24251DG15.DOCX"/>
    <w:docVar w:name="dvBillNumber" w:val="44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D0A6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4A391C"/>
    <w:rsid w:val="00511EC8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86E5B"/>
    <w:rsid w:val="007A325A"/>
    <w:rsid w:val="007F1523"/>
    <w:rsid w:val="007F509E"/>
    <w:rsid w:val="007F5799"/>
    <w:rsid w:val="007F6947"/>
    <w:rsid w:val="00872729"/>
    <w:rsid w:val="008F4429"/>
    <w:rsid w:val="008F46AC"/>
    <w:rsid w:val="00913FCC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0A6E"/>
    <w:rsid w:val="00BD2134"/>
    <w:rsid w:val="00BE729D"/>
    <w:rsid w:val="00C038D8"/>
    <w:rsid w:val="00C045DD"/>
    <w:rsid w:val="00C3136F"/>
    <w:rsid w:val="00C32D23"/>
    <w:rsid w:val="00C3483A"/>
    <w:rsid w:val="00C53738"/>
    <w:rsid w:val="00C74E9D"/>
    <w:rsid w:val="00C82FD3"/>
    <w:rsid w:val="00CC6B7B"/>
    <w:rsid w:val="00CD3619"/>
    <w:rsid w:val="00CF4447"/>
    <w:rsid w:val="00D36BF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5F54"/>
    <w:rsid w:val="00EF3EEE"/>
    <w:rsid w:val="00F149A7"/>
    <w:rsid w:val="00F50BAF"/>
    <w:rsid w:val="00F52C10"/>
    <w:rsid w:val="00F81FFD"/>
    <w:rsid w:val="00F85228"/>
    <w:rsid w:val="00FB6773"/>
    <w:rsid w:val="00FC6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45E9483-AFC7-4F0E-8FCC-FC0D8AC1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46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6A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2D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2-1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46_20150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836DF-B66E-446B-BB9C-C11C9FB06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496</Words>
  <Characters>2828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446: Sheila Caldwell - South Carolina Legislature Online</dc:title>
  <dc:subject/>
  <dc:creator>%USERNAME%</dc:creator>
  <cp:keywords/>
  <dc:description/>
  <cp:lastModifiedBy>N Cumfer</cp:lastModifiedBy>
  <cp:revision>2</cp:revision>
  <cp:lastPrinted>2015-02-10T21:34:00Z</cp:lastPrinted>
  <dcterms:created xsi:type="dcterms:W3CDTF">2016-12-02T17:03:00Z</dcterms:created>
  <dcterms:modified xsi:type="dcterms:W3CDTF">2016-12-02T17:03:00Z</dcterms:modified>
</cp:coreProperties>
</file>