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C99" w:rsidRDefault="00FE4C99" w:rsidP="00FE4C99">
      <w:pPr>
        <w:widowControl w:val="0"/>
        <w:jc w:val="center"/>
      </w:pPr>
      <w:bookmarkStart w:id="0" w:name="_GoBack"/>
      <w:bookmarkEnd w:id="0"/>
      <w:r w:rsidRPr="00FE4C99">
        <w:rPr>
          <w:b/>
        </w:rPr>
        <w:t>South Carolina General Assembly</w:t>
      </w:r>
    </w:p>
    <w:p w:rsidR="00FE4C99" w:rsidRDefault="00FE4C99" w:rsidP="00FE4C99">
      <w:pPr>
        <w:widowControl w:val="0"/>
        <w:jc w:val="center"/>
      </w:pPr>
      <w:r>
        <w:t>121st Session, 2015-2016</w:t>
      </w:r>
    </w:p>
    <w:p w:rsidR="00FE4C99" w:rsidRDefault="00FE4C99" w:rsidP="00FE4C99">
      <w:pPr>
        <w:widowControl w:val="0"/>
        <w:jc w:val="left"/>
      </w:pPr>
    </w:p>
    <w:p w:rsidR="00FE4C99" w:rsidRDefault="00FE4C99" w:rsidP="00FE4C99">
      <w:pPr>
        <w:widowControl w:val="0"/>
        <w:jc w:val="left"/>
        <w:rPr>
          <w:b/>
        </w:rPr>
      </w:pPr>
      <w:r w:rsidRPr="00FE4C99">
        <w:rPr>
          <w:b/>
        </w:rPr>
        <w:t>H. 4485</w:t>
      </w:r>
    </w:p>
    <w:p w:rsidR="00FE4C99" w:rsidRDefault="00FE4C99" w:rsidP="00FE4C99">
      <w:pPr>
        <w:widowControl w:val="0"/>
        <w:jc w:val="left"/>
        <w:rPr>
          <w:b/>
        </w:rPr>
      </w:pPr>
    </w:p>
    <w:p w:rsidR="00FE4C99" w:rsidRDefault="00FE4C99" w:rsidP="00FE4C99">
      <w:pPr>
        <w:widowControl w:val="0"/>
        <w:jc w:val="left"/>
      </w:pPr>
      <w:r w:rsidRPr="00FE4C99">
        <w:rPr>
          <w:b/>
        </w:rPr>
        <w:t>STATUS INFORMATION</w:t>
      </w:r>
    </w:p>
    <w:p w:rsidR="00FE4C99" w:rsidRDefault="00FE4C99" w:rsidP="00FE4C99">
      <w:pPr>
        <w:widowControl w:val="0"/>
        <w:jc w:val="left"/>
      </w:pPr>
    </w:p>
    <w:p w:rsidR="00FE4C99" w:rsidRDefault="00FE4C99" w:rsidP="00FE4C99">
      <w:pPr>
        <w:widowControl w:val="0"/>
        <w:jc w:val="left"/>
      </w:pPr>
      <w:r>
        <w:t>General Bill</w:t>
      </w:r>
    </w:p>
    <w:p w:rsidR="00FE4C99" w:rsidRDefault="00FE4C99" w:rsidP="00FE4C99">
      <w:pPr>
        <w:widowControl w:val="0"/>
        <w:jc w:val="left"/>
      </w:pPr>
      <w:r>
        <w:t>Sponsors: Reps. Neal and King</w:t>
      </w:r>
    </w:p>
    <w:p w:rsidR="00FE4C99" w:rsidRDefault="00FE4C99" w:rsidP="00FE4C99">
      <w:pPr>
        <w:widowControl w:val="0"/>
        <w:jc w:val="left"/>
      </w:pPr>
      <w:r>
        <w:t>Document Path: l:\council\bills\ms\7181ahb16.docx</w:t>
      </w:r>
    </w:p>
    <w:p w:rsidR="000F08E4" w:rsidRDefault="00917D3B" w:rsidP="00FE4C99">
      <w:pPr>
        <w:widowControl w:val="0"/>
        <w:jc w:val="left"/>
      </w:pPr>
      <w:r>
        <w:t>Companion/Similar bill(s): 3404, 4439, 4463, 4533, 4618</w:t>
      </w:r>
    </w:p>
    <w:p w:rsidR="00FE4C99" w:rsidRDefault="00FE4C99" w:rsidP="00FE4C99">
      <w:pPr>
        <w:widowControl w:val="0"/>
        <w:jc w:val="left"/>
      </w:pPr>
    </w:p>
    <w:p w:rsidR="005A3C5C" w:rsidRDefault="005A3C5C" w:rsidP="00FE4C99">
      <w:pPr>
        <w:widowControl w:val="0"/>
        <w:jc w:val="left"/>
      </w:pPr>
      <w:r>
        <w:t>Introduced in the House on January 12, 2016</w:t>
      </w:r>
    </w:p>
    <w:p w:rsidR="005A3C5C" w:rsidRPr="005A3C5C" w:rsidRDefault="005A3C5C" w:rsidP="00FE4C99">
      <w:pPr>
        <w:widowControl w:val="0"/>
        <w:jc w:val="left"/>
      </w:pPr>
      <w:r>
        <w:t xml:space="preserve">Currently residing in the House Committee on </w:t>
      </w:r>
      <w:r w:rsidRPr="005A3C5C">
        <w:rPr>
          <w:b/>
        </w:rPr>
        <w:t>Judiciary</w:t>
      </w:r>
    </w:p>
    <w:p w:rsidR="005A3C5C" w:rsidRDefault="005A3C5C" w:rsidP="00FE4C99">
      <w:pPr>
        <w:widowControl w:val="0"/>
        <w:jc w:val="left"/>
      </w:pPr>
    </w:p>
    <w:p w:rsidR="00FE4C99" w:rsidRDefault="00FE4C99" w:rsidP="00FE4C99">
      <w:pPr>
        <w:widowControl w:val="0"/>
        <w:jc w:val="left"/>
      </w:pPr>
      <w:r>
        <w:t xml:space="preserve">Summary: </w:t>
      </w:r>
      <w:r w:rsidR="002D071A">
        <w:t>Hate Crimes</w:t>
      </w:r>
    </w:p>
    <w:p w:rsidR="00FE4C99" w:rsidRDefault="00FE4C99" w:rsidP="00FE4C99">
      <w:pPr>
        <w:widowControl w:val="0"/>
        <w:jc w:val="left"/>
      </w:pPr>
    </w:p>
    <w:p w:rsidR="00FE4C99" w:rsidRDefault="00FE4C99" w:rsidP="00FE4C99">
      <w:pPr>
        <w:widowControl w:val="0"/>
        <w:jc w:val="left"/>
      </w:pPr>
    </w:p>
    <w:p w:rsidR="00FE4C99" w:rsidRDefault="00FE4C99" w:rsidP="00FE4C99">
      <w:pPr>
        <w:widowControl w:val="0"/>
        <w:tabs>
          <w:tab w:val="center" w:pos="590"/>
          <w:tab w:val="center" w:pos="1440"/>
          <w:tab w:val="left" w:pos="1872"/>
          <w:tab w:val="left" w:pos="9187"/>
        </w:tabs>
        <w:jc w:val="left"/>
      </w:pPr>
      <w:r w:rsidRPr="00FE4C99">
        <w:rPr>
          <w:b/>
        </w:rPr>
        <w:t>HISTORY OF LEGISLATIVE ACTIONS</w:t>
      </w:r>
    </w:p>
    <w:p w:rsidR="00FE4C99" w:rsidRDefault="00FE4C99" w:rsidP="00FE4C99">
      <w:pPr>
        <w:widowControl w:val="0"/>
        <w:tabs>
          <w:tab w:val="center" w:pos="590"/>
          <w:tab w:val="center" w:pos="1440"/>
          <w:tab w:val="left" w:pos="1872"/>
          <w:tab w:val="left" w:pos="9187"/>
        </w:tabs>
        <w:jc w:val="left"/>
      </w:pPr>
    </w:p>
    <w:p w:rsidR="00FE4C99" w:rsidRPr="00FE4C99" w:rsidRDefault="00FE4C99" w:rsidP="00FE4C99">
      <w:pPr>
        <w:widowControl w:val="0"/>
        <w:tabs>
          <w:tab w:val="center" w:pos="590"/>
          <w:tab w:val="center" w:pos="1440"/>
          <w:tab w:val="left" w:pos="1872"/>
          <w:tab w:val="left" w:pos="9187"/>
        </w:tabs>
        <w:jc w:val="left"/>
      </w:pPr>
      <w:r w:rsidRPr="00FE4C99">
        <w:rPr>
          <w:u w:val="single"/>
        </w:rPr>
        <w:tab/>
        <w:t>Date</w:t>
      </w:r>
      <w:r w:rsidRPr="00FE4C99">
        <w:rPr>
          <w:u w:val="single"/>
        </w:rPr>
        <w:tab/>
        <w:t>Body</w:t>
      </w:r>
      <w:r w:rsidRPr="00FE4C99">
        <w:rPr>
          <w:u w:val="single"/>
        </w:rPr>
        <w:tab/>
        <w:t>Action Description with journal page number</w:t>
      </w:r>
      <w:r w:rsidRPr="00FE4C99">
        <w:rPr>
          <w:u w:val="single"/>
        </w:rPr>
        <w:tab/>
      </w:r>
    </w:p>
    <w:p w:rsidR="00760F19" w:rsidRDefault="00760F19" w:rsidP="00760F19">
      <w:pPr>
        <w:widowControl w:val="0"/>
        <w:tabs>
          <w:tab w:val="right" w:pos="1008"/>
          <w:tab w:val="left" w:pos="1152"/>
          <w:tab w:val="left" w:pos="1872"/>
          <w:tab w:val="left" w:pos="9187"/>
        </w:tabs>
        <w:ind w:left="2088" w:hanging="2088"/>
        <w:jc w:val="left"/>
      </w:pPr>
      <w:r>
        <w:tab/>
        <w:t>12/3/2015</w:t>
      </w:r>
      <w:r>
        <w:tab/>
        <w:t>House</w:t>
      </w:r>
      <w:r>
        <w:tab/>
      </w:r>
      <w:r w:rsidRPr="00707D31">
        <w:t>Prefiled</w:t>
      </w:r>
    </w:p>
    <w:p w:rsidR="00760F19" w:rsidRDefault="00760F19" w:rsidP="00760F19">
      <w:pPr>
        <w:widowControl w:val="0"/>
        <w:tabs>
          <w:tab w:val="right" w:pos="1008"/>
          <w:tab w:val="left" w:pos="1152"/>
          <w:tab w:val="left" w:pos="1872"/>
          <w:tab w:val="left" w:pos="9187"/>
        </w:tabs>
        <w:ind w:left="2088" w:hanging="2088"/>
        <w:jc w:val="left"/>
      </w:pPr>
      <w:r>
        <w:tab/>
        <w:t>12/3/2015</w:t>
      </w:r>
      <w:r>
        <w:tab/>
        <w:t>House</w:t>
      </w:r>
      <w:r>
        <w:tab/>
      </w:r>
      <w:r w:rsidRPr="00707D31">
        <w:t xml:space="preserve">Referred to Committee on </w:t>
      </w:r>
      <w:r w:rsidRPr="00707D31">
        <w:rPr>
          <w:b/>
        </w:rPr>
        <w:t>Judiciary</w:t>
      </w:r>
    </w:p>
    <w:p w:rsidR="00760F19" w:rsidRDefault="00760F19" w:rsidP="00760F19">
      <w:pPr>
        <w:widowControl w:val="0"/>
        <w:tabs>
          <w:tab w:val="right" w:pos="1008"/>
          <w:tab w:val="left" w:pos="1152"/>
          <w:tab w:val="left" w:pos="1872"/>
          <w:tab w:val="left" w:pos="9187"/>
        </w:tabs>
        <w:ind w:left="2088" w:hanging="2088"/>
        <w:jc w:val="left"/>
      </w:pPr>
      <w:r>
        <w:tab/>
        <w:t>1/12/2016</w:t>
      </w:r>
      <w:r>
        <w:tab/>
        <w:t>House</w:t>
      </w:r>
      <w:r>
        <w:tab/>
      </w:r>
      <w:r w:rsidRPr="00707D31">
        <w:t>Introduced and read first time (</w:t>
      </w:r>
      <w:hyperlink r:id="rId7" w:history="1">
        <w:r w:rsidRPr="005A32D2">
          <w:rPr>
            <w:rStyle w:val="Hyperlink"/>
          </w:rPr>
          <w:t>House Journal</w:t>
        </w:r>
        <w:r w:rsidRPr="005A32D2">
          <w:rPr>
            <w:rStyle w:val="Hyperlink"/>
          </w:rPr>
          <w:noBreakHyphen/>
          <w:t>page 79</w:t>
        </w:r>
      </w:hyperlink>
      <w:r w:rsidRPr="00707D31">
        <w:t>)</w:t>
      </w:r>
    </w:p>
    <w:p w:rsidR="00760F19" w:rsidRDefault="00760F19" w:rsidP="00760F19">
      <w:pPr>
        <w:widowControl w:val="0"/>
        <w:tabs>
          <w:tab w:val="right" w:pos="1008"/>
          <w:tab w:val="left" w:pos="1152"/>
          <w:tab w:val="left" w:pos="1872"/>
          <w:tab w:val="left" w:pos="9187"/>
        </w:tabs>
        <w:ind w:left="2088" w:hanging="2088"/>
        <w:jc w:val="left"/>
      </w:pPr>
      <w:r>
        <w:tab/>
        <w:t>1/12/2016</w:t>
      </w:r>
      <w:r>
        <w:tab/>
        <w:t>House</w:t>
      </w:r>
      <w:r>
        <w:tab/>
      </w:r>
      <w:r w:rsidRPr="00707D31">
        <w:t>Ref</w:t>
      </w:r>
      <w:r>
        <w:t xml:space="preserve">erred to Committee on </w:t>
      </w:r>
      <w:r w:rsidRPr="00707D31">
        <w:rPr>
          <w:b/>
        </w:rPr>
        <w:t>Judiciary</w:t>
      </w:r>
      <w:r>
        <w:t xml:space="preserve"> </w:t>
      </w:r>
      <w:r w:rsidRPr="00707D31">
        <w:t>(</w:t>
      </w:r>
      <w:hyperlink r:id="rId8" w:history="1">
        <w:r w:rsidRPr="005A32D2">
          <w:rPr>
            <w:rStyle w:val="Hyperlink"/>
          </w:rPr>
          <w:t>House Journal</w:t>
        </w:r>
        <w:r w:rsidRPr="005A32D2">
          <w:rPr>
            <w:rStyle w:val="Hyperlink"/>
          </w:rPr>
          <w:noBreakHyphen/>
          <w:t>page 79</w:t>
        </w:r>
      </w:hyperlink>
      <w:r w:rsidRPr="00707D31">
        <w:t>)</w:t>
      </w:r>
    </w:p>
    <w:p w:rsidR="00760F19" w:rsidRDefault="00760F19" w:rsidP="00760F19">
      <w:pPr>
        <w:widowControl w:val="0"/>
        <w:tabs>
          <w:tab w:val="right" w:pos="1008"/>
          <w:tab w:val="left" w:pos="1152"/>
          <w:tab w:val="left" w:pos="1872"/>
          <w:tab w:val="left" w:pos="9187"/>
        </w:tabs>
        <w:ind w:left="2088" w:hanging="2088"/>
        <w:jc w:val="left"/>
      </w:pPr>
    </w:p>
    <w:p w:rsidR="00FE4C99" w:rsidRDefault="00FE4C99" w:rsidP="00FE4C99">
      <w:pPr>
        <w:widowControl w:val="0"/>
        <w:tabs>
          <w:tab w:val="right" w:pos="1008"/>
          <w:tab w:val="left" w:pos="1152"/>
          <w:tab w:val="left" w:pos="1872"/>
          <w:tab w:val="left" w:pos="9187"/>
        </w:tabs>
        <w:ind w:left="2088" w:hanging="2088"/>
        <w:jc w:val="left"/>
      </w:pPr>
      <w:r>
        <w:t xml:space="preserve">View the latest </w:t>
      </w:r>
      <w:hyperlink r:id="rId9" w:history="1">
        <w:r w:rsidRPr="00FE4C99">
          <w:rPr>
            <w:rStyle w:val="Hyperlink"/>
          </w:rPr>
          <w:t>legislative information</w:t>
        </w:r>
      </w:hyperlink>
      <w:r>
        <w:t xml:space="preserve"> at the website</w:t>
      </w:r>
    </w:p>
    <w:p w:rsidR="00FE4C99" w:rsidRDefault="00FE4C99" w:rsidP="00FE4C99">
      <w:pPr>
        <w:widowControl w:val="0"/>
        <w:tabs>
          <w:tab w:val="right" w:pos="1008"/>
          <w:tab w:val="left" w:pos="1152"/>
          <w:tab w:val="left" w:pos="1872"/>
          <w:tab w:val="left" w:pos="9187"/>
        </w:tabs>
        <w:ind w:left="2088" w:hanging="2088"/>
        <w:jc w:val="left"/>
      </w:pPr>
    </w:p>
    <w:p w:rsidR="00FE4C99" w:rsidRPr="00FE4C99" w:rsidRDefault="00FE4C99" w:rsidP="00FE4C99">
      <w:pPr>
        <w:widowControl w:val="0"/>
        <w:tabs>
          <w:tab w:val="right" w:pos="1008"/>
          <w:tab w:val="left" w:pos="1152"/>
          <w:tab w:val="left" w:pos="1872"/>
          <w:tab w:val="left" w:pos="9187"/>
        </w:tabs>
        <w:ind w:left="2088" w:hanging="2088"/>
        <w:jc w:val="left"/>
      </w:pPr>
    </w:p>
    <w:p w:rsidR="00FE4C99" w:rsidRDefault="00FE4C99" w:rsidP="00FE4C99">
      <w:pPr>
        <w:widowControl w:val="0"/>
        <w:jc w:val="left"/>
      </w:pPr>
      <w:r w:rsidRPr="00FE4C99">
        <w:rPr>
          <w:b/>
        </w:rPr>
        <w:t>VERSIONS OF THIS BILL</w:t>
      </w:r>
    </w:p>
    <w:p w:rsidR="00FE4C99" w:rsidRDefault="00FE4C99" w:rsidP="00FE4C99">
      <w:pPr>
        <w:widowControl w:val="0"/>
        <w:jc w:val="left"/>
      </w:pPr>
    </w:p>
    <w:p w:rsidR="00FE4C99" w:rsidRDefault="005A32D2" w:rsidP="00FE4C99">
      <w:pPr>
        <w:widowControl w:val="0"/>
        <w:jc w:val="left"/>
      </w:pPr>
      <w:hyperlink r:id="rId10" w:history="1">
        <w:r w:rsidR="00FE4C99">
          <w:rPr>
            <w:rStyle w:val="Hyperlink"/>
          </w:rPr>
          <w:t>12/3/2015</w:t>
        </w:r>
      </w:hyperlink>
    </w:p>
    <w:p w:rsidR="00FE4C99" w:rsidRDefault="00FE4C99" w:rsidP="00FE4C99"/>
    <w:p w:rsidR="00FE4C99" w:rsidRDefault="00FE4C99" w:rsidP="00FE4C99">
      <w:pPr>
        <w:sectPr w:rsidR="00FE4C99" w:rsidSect="00FE4C99">
          <w:pgSz w:w="12240" w:h="15840" w:code="1"/>
          <w:pgMar w:top="1080" w:right="1440" w:bottom="1080" w:left="1440" w:header="720" w:footer="720" w:gutter="0"/>
          <w:cols w:space="720"/>
          <w:noEndnote/>
          <w:docGrid w:linePitch="360"/>
        </w:sectPr>
      </w:pPr>
    </w:p>
    <w:p w:rsidR="00027EC7" w:rsidRDefault="00027EC7"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1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1B0" w:rsidRDefault="008C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1B0" w:rsidRDefault="008C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8C11B0"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0F5A">
        <w:t>Chapter 3, Title 16 of the 1976 Code is amended by adding:</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1B0" w:rsidRDefault="00F1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A79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4C99" w:rsidRDefault="00FE4C99" w:rsidP="00FE4C99">
      <w:pPr>
        <w:suppressAutoHyphens/>
      </w:pPr>
    </w:p>
    <w:sectPr w:rsidR="00FE4C99" w:rsidSect="00FE4C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1B0" w:rsidRDefault="008C11B0" w:rsidP="009F0C77">
      <w:r>
        <w:separator/>
      </w:r>
    </w:p>
  </w:endnote>
  <w:endnote w:type="continuationSeparator" w:id="0">
    <w:p w:rsidR="008C11B0" w:rsidRDefault="008C11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3886C-4904-4A74-8C23-69D646B0D207}"/>
    <w:embedBold r:id="rId2" w:fontKey="{F652F8C9-4D49-4F8E-86CD-AE4A3E77B967}"/>
  </w:font>
  <w:font w:name="Calibri">
    <w:panose1 w:val="020F0502020204030204"/>
    <w:charset w:val="00"/>
    <w:family w:val="swiss"/>
    <w:pitch w:val="variable"/>
    <w:sig w:usb0="E00002FF" w:usb1="4000ACFF" w:usb2="00000001" w:usb3="00000000" w:csb0="0000019F" w:csb1="00000000"/>
    <w:embedRegular r:id="rId3" w:fontKey="{CF609E3A-EDB0-4652-990E-25406474B8DE}"/>
  </w:font>
  <w:font w:name="Segoe UI">
    <w:panose1 w:val="020B0502040204020203"/>
    <w:charset w:val="00"/>
    <w:family w:val="swiss"/>
    <w:pitch w:val="variable"/>
    <w:sig w:usb0="E10022FF" w:usb1="C000E47F" w:usb2="00000029" w:usb3="00000000" w:csb0="000001DF" w:csb1="00000000"/>
    <w:embedRegular r:id="rId4" w:fontKey="{067AAA89-D70B-4646-8355-0351862C596C}"/>
  </w:font>
  <w:font w:name="Cambria">
    <w:panose1 w:val="02040503050406030204"/>
    <w:charset w:val="00"/>
    <w:family w:val="roman"/>
    <w:pitch w:val="variable"/>
    <w:sig w:usb0="E00002FF" w:usb1="400004FF" w:usb2="00000000" w:usb3="00000000" w:csb0="0000019F" w:csb1="00000000"/>
    <w:embedRegular r:id="rId5" w:fontKey="{3C80363A-D89B-4579-A068-F17BE1206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C99" w:rsidRPr="00027EC7" w:rsidRDefault="00FE4C99" w:rsidP="00027EC7">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sidR="005A32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1B0" w:rsidRDefault="008C11B0" w:rsidP="009F0C77">
      <w:r>
        <w:separator/>
      </w:r>
    </w:p>
  </w:footnote>
  <w:footnote w:type="continuationSeparator" w:id="0">
    <w:p w:rsidR="008C11B0" w:rsidRDefault="008C11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1AHB16"/>
    <w:docVar w:name="CoverBillType" w:val="b"/>
    <w:docVar w:name="docpath" w:val="L:\Council\bills\MS\7181AHB16.DOCX"/>
    <w:docVar w:name="dvBillNumber" w:val="4485"/>
    <w:docVar w:name="dvBillNumberPrefix" w:val="H. "/>
    <w:docVar w:name="dvOriginalBody" w:val="House"/>
    <w:docVar w:name="dvSteno" w:val="MS"/>
    <w:docVar w:name="NameofBody" w:val="h"/>
    <w:docVar w:name="vgroup2" w:val="Council"/>
  </w:docVars>
  <w:rsids>
    <w:rsidRoot w:val="008C11B0"/>
    <w:rsid w:val="00011869"/>
    <w:rsid w:val="00015CD6"/>
    <w:rsid w:val="00027EC7"/>
    <w:rsid w:val="000E1785"/>
    <w:rsid w:val="000F08E4"/>
    <w:rsid w:val="000F40FA"/>
    <w:rsid w:val="000F6822"/>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7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42E"/>
    <w:rsid w:val="00545593"/>
    <w:rsid w:val="00577C6C"/>
    <w:rsid w:val="005A32D2"/>
    <w:rsid w:val="005A3C5C"/>
    <w:rsid w:val="005C2FE2"/>
    <w:rsid w:val="005E2BC9"/>
    <w:rsid w:val="00605102"/>
    <w:rsid w:val="006215AA"/>
    <w:rsid w:val="006660C1"/>
    <w:rsid w:val="006913C9"/>
    <w:rsid w:val="0069470D"/>
    <w:rsid w:val="00734F00"/>
    <w:rsid w:val="00760F19"/>
    <w:rsid w:val="007A70AE"/>
    <w:rsid w:val="00803079"/>
    <w:rsid w:val="008362E8"/>
    <w:rsid w:val="008A1768"/>
    <w:rsid w:val="008C11B0"/>
    <w:rsid w:val="008F0F33"/>
    <w:rsid w:val="008F4429"/>
    <w:rsid w:val="00917D3B"/>
    <w:rsid w:val="0094021A"/>
    <w:rsid w:val="009B44AF"/>
    <w:rsid w:val="009C6A0B"/>
    <w:rsid w:val="009F0C77"/>
    <w:rsid w:val="009F4DD1"/>
    <w:rsid w:val="00A41684"/>
    <w:rsid w:val="00A64E80"/>
    <w:rsid w:val="00A72BCD"/>
    <w:rsid w:val="00A741D9"/>
    <w:rsid w:val="00A8213C"/>
    <w:rsid w:val="00A833AB"/>
    <w:rsid w:val="00A9741D"/>
    <w:rsid w:val="00AD4B17"/>
    <w:rsid w:val="00B02594"/>
    <w:rsid w:val="00B412D4"/>
    <w:rsid w:val="00BE3C22"/>
    <w:rsid w:val="00C0345E"/>
    <w:rsid w:val="00C3483A"/>
    <w:rsid w:val="00C74E9D"/>
    <w:rsid w:val="00C82FD3"/>
    <w:rsid w:val="00C92819"/>
    <w:rsid w:val="00CA7992"/>
    <w:rsid w:val="00CC6B7B"/>
    <w:rsid w:val="00CD2089"/>
    <w:rsid w:val="00D73A67"/>
    <w:rsid w:val="00D970A9"/>
    <w:rsid w:val="00DA150F"/>
    <w:rsid w:val="00DF3845"/>
    <w:rsid w:val="00E41911"/>
    <w:rsid w:val="00E92EEF"/>
    <w:rsid w:val="00E954A2"/>
    <w:rsid w:val="00EF2368"/>
    <w:rsid w:val="00F10F5A"/>
    <w:rsid w:val="00F24442"/>
    <w:rsid w:val="00F50AE3"/>
    <w:rsid w:val="00F656BA"/>
    <w:rsid w:val="00F67CF1"/>
    <w:rsid w:val="00F840F0"/>
    <w:rsid w:val="00FB0D0D"/>
    <w:rsid w:val="00FB43B4"/>
    <w:rsid w:val="00FE4C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9C086-C58E-453E-80E6-ED161C38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F5A"/>
    <w:rPr>
      <w:rFonts w:ascii="Segoe UI" w:eastAsia="Times New Roman" w:hAnsi="Segoe UI" w:cs="Segoe UI"/>
      <w:sz w:val="18"/>
      <w:szCs w:val="18"/>
    </w:rPr>
  </w:style>
  <w:style w:type="character" w:styleId="Hyperlink">
    <w:name w:val="Hyperlink"/>
    <w:basedOn w:val="DefaultParagraphFont"/>
    <w:uiPriority w:val="99"/>
    <w:unhideWhenUsed/>
    <w:rsid w:val="00FE4C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5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C9DD1-4408-42CD-B610-D8DB6A605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1180</Words>
  <Characters>6731</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4485: Hate Crimes - South Carolina Legislature Online</dc:title>
  <dc:creator>MarthaSanders</dc:creator>
  <cp:lastModifiedBy>N Cumfer</cp:lastModifiedBy>
  <cp:revision>2</cp:revision>
  <cp:lastPrinted>2015-11-30T16:21:00Z</cp:lastPrinted>
  <dcterms:created xsi:type="dcterms:W3CDTF">2016-12-02T19:10:00Z</dcterms:created>
  <dcterms:modified xsi:type="dcterms:W3CDTF">2016-12-02T19:10:00Z</dcterms:modified>
</cp:coreProperties>
</file>