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126" w:rsidRPr="00900126" w:rsidRDefault="00900126" w:rsidP="009001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900126">
        <w:rPr>
          <w:rFonts w:eastAsia="Times New Roman" w:cs="Times New Roman"/>
          <w:b/>
          <w:szCs w:val="20"/>
        </w:rPr>
        <w:t>South Carolina General Assembly</w:t>
      </w:r>
    </w:p>
    <w:p w:rsidR="00900126" w:rsidRPr="00900126" w:rsidRDefault="00900126" w:rsidP="009001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00126">
        <w:rPr>
          <w:rFonts w:eastAsia="Times New Roman" w:cs="Times New Roman"/>
          <w:szCs w:val="20"/>
        </w:rPr>
        <w:t>121st Session, 2015-2016</w:t>
      </w:r>
    </w:p>
    <w:p w:rsidR="00900126" w:rsidRPr="00900126" w:rsidRDefault="00900126" w:rsidP="009001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00126" w:rsidRPr="00900126" w:rsidRDefault="00E87C3D" w:rsidP="009001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A280, R309, H4765</w:t>
      </w:r>
    </w:p>
    <w:p w:rsidR="00900126" w:rsidRPr="00900126" w:rsidRDefault="00900126" w:rsidP="009001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00126" w:rsidRPr="00900126" w:rsidRDefault="00900126" w:rsidP="009001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00126">
        <w:rPr>
          <w:rFonts w:eastAsia="Times New Roman" w:cs="Times New Roman"/>
          <w:b/>
          <w:szCs w:val="20"/>
        </w:rPr>
        <w:t>STATUS INFORMATION</w:t>
      </w:r>
    </w:p>
    <w:p w:rsidR="00900126" w:rsidRPr="00900126" w:rsidRDefault="00900126" w:rsidP="009001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00126" w:rsidRPr="00900126" w:rsidRDefault="00900126" w:rsidP="009001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00126">
        <w:rPr>
          <w:rFonts w:eastAsia="Times New Roman" w:cs="Times New Roman"/>
          <w:szCs w:val="20"/>
        </w:rPr>
        <w:t>General Bill</w:t>
      </w:r>
    </w:p>
    <w:p w:rsidR="00900126" w:rsidRPr="00900126" w:rsidRDefault="00900126" w:rsidP="009001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00126">
        <w:rPr>
          <w:rFonts w:eastAsia="Times New Roman" w:cs="Times New Roman"/>
          <w:szCs w:val="20"/>
        </w:rPr>
        <w:t>Sponsors: Reps. G.R. Smith, Parks, D.C. Moss, Cobb</w:t>
      </w:r>
      <w:r w:rsidRPr="00900126">
        <w:rPr>
          <w:rFonts w:eastAsia="Times New Roman" w:cs="Times New Roman"/>
          <w:szCs w:val="20"/>
        </w:rPr>
        <w:noBreakHyphen/>
        <w:t>Hunter, Jefferson, Duckworth, Daning, Kirby, R.L. Brown, Burns, Douglas, Brannon, Anthony, Mitchell, Ridgeway, Robinson</w:t>
      </w:r>
      <w:r w:rsidRPr="00900126">
        <w:rPr>
          <w:rFonts w:eastAsia="Times New Roman" w:cs="Times New Roman"/>
          <w:szCs w:val="20"/>
        </w:rPr>
        <w:noBreakHyphen/>
        <w:t>Simpson, Clyburn, Ryhal, Johnson, Yow, G.A. Brown, Riley, Taylor, Limehouse, Williams, Simrill, Bedingfield, Chumley, Dillard, Herbkersman, Hicks, Hill, Loftis, Long, V.S. Moss, Pope, Rivers, Thayer, Wells, Crosby and King</w:t>
      </w:r>
    </w:p>
    <w:p w:rsidR="00900126" w:rsidRPr="00900126" w:rsidRDefault="00900126" w:rsidP="009001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00126">
        <w:rPr>
          <w:rFonts w:eastAsia="Times New Roman" w:cs="Times New Roman"/>
          <w:szCs w:val="20"/>
        </w:rPr>
        <w:t>Document Path: l:\council\bills\dka\3155sa16.docx</w:t>
      </w:r>
    </w:p>
    <w:p w:rsidR="00900126" w:rsidRPr="00900126" w:rsidRDefault="00900126" w:rsidP="009001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00126">
        <w:rPr>
          <w:rFonts w:eastAsia="Times New Roman" w:cs="Times New Roman"/>
          <w:szCs w:val="20"/>
        </w:rPr>
        <w:t>Companion/Similar bill(s): 1059</w:t>
      </w:r>
    </w:p>
    <w:p w:rsidR="00900126" w:rsidRPr="00900126" w:rsidRDefault="00900126" w:rsidP="009001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2295F" w:rsidRDefault="0092295F" w:rsidP="009001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27, 2016</w:t>
      </w:r>
    </w:p>
    <w:p w:rsidR="0092295F" w:rsidRDefault="0092295F" w:rsidP="009001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28, 2016</w:t>
      </w:r>
    </w:p>
    <w:p w:rsidR="0092295F" w:rsidRDefault="0092295F" w:rsidP="009001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15, 2016</w:t>
      </w:r>
    </w:p>
    <w:p w:rsidR="0092295F" w:rsidRDefault="0092295F" w:rsidP="009001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15, 2016</w:t>
      </w:r>
    </w:p>
    <w:p w:rsidR="0092295F" w:rsidRDefault="0092295F" w:rsidP="009001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22, 2016, Signed</w:t>
      </w:r>
    </w:p>
    <w:p w:rsidR="0092295F" w:rsidRDefault="0092295F" w:rsidP="009001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00126" w:rsidRPr="00900126" w:rsidRDefault="00900126" w:rsidP="009001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00126">
        <w:rPr>
          <w:rFonts w:eastAsia="Times New Roman" w:cs="Times New Roman"/>
          <w:szCs w:val="20"/>
        </w:rPr>
        <w:t>Summary: Habitat for Humanity</w:t>
      </w:r>
    </w:p>
    <w:p w:rsidR="00900126" w:rsidRPr="00900126" w:rsidRDefault="00900126" w:rsidP="009001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00126" w:rsidRPr="00900126" w:rsidRDefault="00900126" w:rsidP="009001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00126" w:rsidRPr="00900126" w:rsidRDefault="00900126" w:rsidP="00900126">
      <w:pPr>
        <w:widowControl w:val="0"/>
        <w:tabs>
          <w:tab w:val="center" w:pos="590"/>
          <w:tab w:val="center" w:pos="1440"/>
          <w:tab w:val="left" w:pos="1872"/>
          <w:tab w:val="left" w:pos="9187"/>
        </w:tabs>
        <w:rPr>
          <w:rFonts w:eastAsia="Times New Roman" w:cs="Times New Roman"/>
          <w:szCs w:val="20"/>
        </w:rPr>
      </w:pPr>
      <w:r w:rsidRPr="00900126">
        <w:rPr>
          <w:rFonts w:eastAsia="Times New Roman" w:cs="Times New Roman"/>
          <w:b/>
          <w:szCs w:val="20"/>
        </w:rPr>
        <w:t>HISTORY OF LEGISLATIVE ACTIONS</w:t>
      </w:r>
    </w:p>
    <w:p w:rsidR="00900126" w:rsidRPr="00900126" w:rsidRDefault="00900126" w:rsidP="00900126">
      <w:pPr>
        <w:widowControl w:val="0"/>
        <w:tabs>
          <w:tab w:val="center" w:pos="590"/>
          <w:tab w:val="center" w:pos="1440"/>
          <w:tab w:val="left" w:pos="1872"/>
          <w:tab w:val="left" w:pos="9187"/>
        </w:tabs>
        <w:rPr>
          <w:rFonts w:eastAsia="Times New Roman" w:cs="Times New Roman"/>
          <w:szCs w:val="20"/>
        </w:rPr>
      </w:pPr>
    </w:p>
    <w:p w:rsidR="00900126" w:rsidRPr="00900126" w:rsidRDefault="00900126" w:rsidP="00900126">
      <w:pPr>
        <w:widowControl w:val="0"/>
        <w:tabs>
          <w:tab w:val="center" w:pos="590"/>
          <w:tab w:val="center" w:pos="1440"/>
          <w:tab w:val="left" w:pos="1872"/>
          <w:tab w:val="left" w:pos="9187"/>
        </w:tabs>
        <w:rPr>
          <w:rFonts w:eastAsia="Times New Roman" w:cs="Times New Roman"/>
          <w:szCs w:val="20"/>
        </w:rPr>
      </w:pPr>
      <w:r w:rsidRPr="00900126">
        <w:rPr>
          <w:rFonts w:eastAsia="Times New Roman" w:cs="Times New Roman"/>
          <w:szCs w:val="20"/>
          <w:u w:val="single"/>
        </w:rPr>
        <w:tab/>
        <w:t>Date</w:t>
      </w:r>
      <w:r w:rsidRPr="00900126">
        <w:rPr>
          <w:rFonts w:eastAsia="Times New Roman" w:cs="Times New Roman"/>
          <w:szCs w:val="20"/>
          <w:u w:val="single"/>
        </w:rPr>
        <w:tab/>
        <w:t>Body</w:t>
      </w:r>
      <w:r w:rsidRPr="00900126">
        <w:rPr>
          <w:rFonts w:eastAsia="Times New Roman" w:cs="Times New Roman"/>
          <w:szCs w:val="20"/>
          <w:u w:val="single"/>
        </w:rPr>
        <w:tab/>
        <w:t>Action Description with journal page number</w:t>
      </w:r>
      <w:r w:rsidRPr="00900126">
        <w:rPr>
          <w:rFonts w:eastAsia="Times New Roman" w:cs="Times New Roman"/>
          <w:szCs w:val="20"/>
          <w:u w:val="single"/>
        </w:rPr>
        <w:tab/>
      </w:r>
    </w:p>
    <w:p w:rsidR="00E87C3D" w:rsidRDefault="00E87C3D" w:rsidP="00E87C3D">
      <w:pPr>
        <w:widowControl w:val="0"/>
        <w:tabs>
          <w:tab w:val="right" w:pos="1008"/>
          <w:tab w:val="left" w:pos="1152"/>
          <w:tab w:val="left" w:pos="1872"/>
          <w:tab w:val="left" w:pos="9187"/>
        </w:tabs>
        <w:ind w:left="2088" w:hanging="2088"/>
        <w:rPr>
          <w:rFonts w:cs="Times New Roman"/>
        </w:rPr>
      </w:pPr>
      <w:r>
        <w:rPr>
          <w:rFonts w:cs="Times New Roman"/>
        </w:rPr>
        <w:tab/>
        <w:t>1/27/2016</w:t>
      </w:r>
      <w:r>
        <w:rPr>
          <w:rFonts w:cs="Times New Roman"/>
        </w:rPr>
        <w:tab/>
        <w:t>House</w:t>
      </w:r>
      <w:r>
        <w:rPr>
          <w:rFonts w:cs="Times New Roman"/>
        </w:rPr>
        <w:tab/>
      </w:r>
      <w:r w:rsidRPr="00CE1B13">
        <w:rPr>
          <w:rFonts w:cs="Times New Roman"/>
        </w:rPr>
        <w:t>Introduced and read first time (</w:t>
      </w:r>
      <w:hyperlink r:id="rId7" w:history="1">
        <w:r w:rsidRPr="00B549FC">
          <w:rPr>
            <w:rStyle w:val="Hyperlink"/>
            <w:rFonts w:cs="Times New Roman"/>
          </w:rPr>
          <w:t>House Journal</w:t>
        </w:r>
        <w:r w:rsidRPr="00B549FC">
          <w:rPr>
            <w:rStyle w:val="Hyperlink"/>
            <w:rFonts w:cs="Times New Roman"/>
          </w:rPr>
          <w:noBreakHyphen/>
          <w:t>page 84</w:t>
        </w:r>
      </w:hyperlink>
      <w:r w:rsidRPr="00CE1B13">
        <w:rPr>
          <w:rFonts w:cs="Times New Roman"/>
        </w:rPr>
        <w:t>)</w:t>
      </w:r>
    </w:p>
    <w:p w:rsidR="00E87C3D" w:rsidRDefault="00E87C3D" w:rsidP="00E87C3D">
      <w:pPr>
        <w:widowControl w:val="0"/>
        <w:tabs>
          <w:tab w:val="right" w:pos="1008"/>
          <w:tab w:val="left" w:pos="1152"/>
          <w:tab w:val="left" w:pos="1872"/>
          <w:tab w:val="left" w:pos="9187"/>
        </w:tabs>
        <w:ind w:left="2088" w:hanging="2088"/>
        <w:rPr>
          <w:rFonts w:cs="Times New Roman"/>
        </w:rPr>
      </w:pPr>
      <w:r>
        <w:rPr>
          <w:rFonts w:cs="Times New Roman"/>
        </w:rPr>
        <w:tab/>
        <w:t>1/27/2016</w:t>
      </w:r>
      <w:r>
        <w:rPr>
          <w:rFonts w:cs="Times New Roman"/>
        </w:rPr>
        <w:tab/>
        <w:t>House</w:t>
      </w:r>
      <w:r>
        <w:rPr>
          <w:rFonts w:cs="Times New Roman"/>
        </w:rPr>
        <w:tab/>
      </w:r>
      <w:r w:rsidRPr="00CE1B13">
        <w:rPr>
          <w:rFonts w:cs="Times New Roman"/>
        </w:rPr>
        <w:t>Referred</w:t>
      </w:r>
      <w:r>
        <w:rPr>
          <w:rFonts w:cs="Times New Roman"/>
        </w:rPr>
        <w:t xml:space="preserve"> to Committee on </w:t>
      </w:r>
      <w:r w:rsidRPr="00CE1B13">
        <w:rPr>
          <w:rFonts w:cs="Times New Roman"/>
          <w:b/>
        </w:rPr>
        <w:t>Ways and Means</w:t>
      </w:r>
      <w:r>
        <w:rPr>
          <w:rFonts w:cs="Times New Roman"/>
        </w:rPr>
        <w:t xml:space="preserve"> </w:t>
      </w:r>
      <w:r w:rsidRPr="00CE1B13">
        <w:rPr>
          <w:rFonts w:cs="Times New Roman"/>
        </w:rPr>
        <w:t>(</w:t>
      </w:r>
      <w:hyperlink r:id="rId8" w:history="1">
        <w:r w:rsidRPr="00B549FC">
          <w:rPr>
            <w:rStyle w:val="Hyperlink"/>
            <w:rFonts w:cs="Times New Roman"/>
          </w:rPr>
          <w:t>House Journal</w:t>
        </w:r>
        <w:r w:rsidRPr="00B549FC">
          <w:rPr>
            <w:rStyle w:val="Hyperlink"/>
            <w:rFonts w:cs="Times New Roman"/>
          </w:rPr>
          <w:noBreakHyphen/>
          <w:t>page 84</w:t>
        </w:r>
      </w:hyperlink>
      <w:r w:rsidRPr="00CE1B13">
        <w:rPr>
          <w:rFonts w:cs="Times New Roman"/>
        </w:rPr>
        <w:t>)</w:t>
      </w:r>
    </w:p>
    <w:p w:rsidR="00E87C3D" w:rsidRDefault="00E87C3D" w:rsidP="00E87C3D">
      <w:pPr>
        <w:widowControl w:val="0"/>
        <w:tabs>
          <w:tab w:val="right" w:pos="1008"/>
          <w:tab w:val="left" w:pos="1152"/>
          <w:tab w:val="left" w:pos="1872"/>
          <w:tab w:val="left" w:pos="9187"/>
        </w:tabs>
        <w:ind w:left="2088" w:hanging="2088"/>
        <w:rPr>
          <w:rFonts w:cs="Times New Roman"/>
        </w:rPr>
      </w:pPr>
      <w:r>
        <w:rPr>
          <w:rFonts w:cs="Times New Roman"/>
        </w:rPr>
        <w:tab/>
        <w:t>2/9/2016</w:t>
      </w:r>
      <w:r>
        <w:rPr>
          <w:rFonts w:cs="Times New Roman"/>
        </w:rPr>
        <w:tab/>
        <w:t>House</w:t>
      </w:r>
      <w:r>
        <w:rPr>
          <w:rFonts w:cs="Times New Roman"/>
        </w:rPr>
        <w:tab/>
      </w:r>
      <w:r w:rsidRPr="00CE1B13">
        <w:rPr>
          <w:rFonts w:cs="Times New Roman"/>
        </w:rPr>
        <w:t>Member(s) request name added as sponsor: Crosby</w:t>
      </w:r>
    </w:p>
    <w:p w:rsidR="00E87C3D" w:rsidRDefault="00E87C3D" w:rsidP="00E87C3D">
      <w:pPr>
        <w:widowControl w:val="0"/>
        <w:tabs>
          <w:tab w:val="right" w:pos="1008"/>
          <w:tab w:val="left" w:pos="1152"/>
          <w:tab w:val="left" w:pos="1872"/>
          <w:tab w:val="left" w:pos="9187"/>
        </w:tabs>
        <w:ind w:left="2088" w:hanging="2088"/>
        <w:rPr>
          <w:rFonts w:cs="Times New Roman"/>
        </w:rPr>
      </w:pPr>
      <w:r>
        <w:rPr>
          <w:rFonts w:cs="Times New Roman"/>
        </w:rPr>
        <w:tab/>
        <w:t>4/20/2016</w:t>
      </w:r>
      <w:r>
        <w:rPr>
          <w:rFonts w:cs="Times New Roman"/>
        </w:rPr>
        <w:tab/>
        <w:t>House</w:t>
      </w:r>
      <w:r>
        <w:rPr>
          <w:rFonts w:cs="Times New Roman"/>
        </w:rPr>
        <w:tab/>
      </w:r>
      <w:r w:rsidRPr="00CE1B13">
        <w:rPr>
          <w:rFonts w:cs="Times New Roman"/>
        </w:rPr>
        <w:t>Member(s) request name added as sponsor: King</w:t>
      </w:r>
    </w:p>
    <w:p w:rsidR="00E87C3D" w:rsidRDefault="00E87C3D" w:rsidP="00E87C3D">
      <w:pPr>
        <w:widowControl w:val="0"/>
        <w:tabs>
          <w:tab w:val="right" w:pos="1008"/>
          <w:tab w:val="left" w:pos="1152"/>
          <w:tab w:val="left" w:pos="1872"/>
          <w:tab w:val="left" w:pos="9187"/>
        </w:tabs>
        <w:ind w:left="2088" w:hanging="2088"/>
        <w:rPr>
          <w:rFonts w:cs="Times New Roman"/>
        </w:rPr>
      </w:pPr>
      <w:r>
        <w:rPr>
          <w:rFonts w:cs="Times New Roman"/>
        </w:rPr>
        <w:tab/>
        <w:t>4/20/2016</w:t>
      </w:r>
      <w:r>
        <w:rPr>
          <w:rFonts w:cs="Times New Roman"/>
        </w:rPr>
        <w:tab/>
        <w:t>House</w:t>
      </w:r>
      <w:r>
        <w:rPr>
          <w:rFonts w:cs="Times New Roman"/>
        </w:rPr>
        <w:tab/>
      </w:r>
      <w:r w:rsidRPr="00CE1B13">
        <w:rPr>
          <w:rFonts w:cs="Times New Roman"/>
        </w:rPr>
        <w:t>Committee report</w:t>
      </w:r>
      <w:r>
        <w:rPr>
          <w:rFonts w:cs="Times New Roman"/>
        </w:rPr>
        <w:t xml:space="preserve">: Favorable with amendment </w:t>
      </w:r>
      <w:r w:rsidRPr="00CE1B13">
        <w:rPr>
          <w:rFonts w:cs="Times New Roman"/>
          <w:b/>
        </w:rPr>
        <w:t>Ways and Means</w:t>
      </w:r>
      <w:r w:rsidRPr="00CE1B13">
        <w:rPr>
          <w:rFonts w:cs="Times New Roman"/>
        </w:rPr>
        <w:t xml:space="preserve"> (</w:t>
      </w:r>
      <w:hyperlink r:id="rId9" w:history="1">
        <w:r w:rsidRPr="00B549FC">
          <w:rPr>
            <w:rStyle w:val="Hyperlink"/>
            <w:rFonts w:cs="Times New Roman"/>
          </w:rPr>
          <w:t>House Journal</w:t>
        </w:r>
        <w:r w:rsidRPr="00B549FC">
          <w:rPr>
            <w:rStyle w:val="Hyperlink"/>
            <w:rFonts w:cs="Times New Roman"/>
          </w:rPr>
          <w:noBreakHyphen/>
          <w:t>page 351</w:t>
        </w:r>
      </w:hyperlink>
      <w:r w:rsidRPr="00CE1B13">
        <w:rPr>
          <w:rFonts w:cs="Times New Roman"/>
        </w:rPr>
        <w:t>)</w:t>
      </w:r>
    </w:p>
    <w:p w:rsidR="00E87C3D" w:rsidRDefault="00E87C3D" w:rsidP="00E87C3D">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CE1B13">
        <w:rPr>
          <w:rFonts w:cs="Times New Roman"/>
        </w:rPr>
        <w:t>Amended (</w:t>
      </w:r>
      <w:hyperlink r:id="rId10" w:history="1">
        <w:r w:rsidRPr="00B549FC">
          <w:rPr>
            <w:rStyle w:val="Hyperlink"/>
            <w:rFonts w:cs="Times New Roman"/>
          </w:rPr>
          <w:t>House Journal</w:t>
        </w:r>
        <w:r w:rsidRPr="00B549FC">
          <w:rPr>
            <w:rStyle w:val="Hyperlink"/>
            <w:rFonts w:cs="Times New Roman"/>
          </w:rPr>
          <w:noBreakHyphen/>
          <w:t>page 22</w:t>
        </w:r>
      </w:hyperlink>
      <w:r w:rsidRPr="00CE1B13">
        <w:rPr>
          <w:rFonts w:cs="Times New Roman"/>
        </w:rPr>
        <w:t>)</w:t>
      </w:r>
    </w:p>
    <w:p w:rsidR="00E87C3D" w:rsidRDefault="00E87C3D" w:rsidP="00E87C3D">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CE1B13">
        <w:rPr>
          <w:rFonts w:cs="Times New Roman"/>
        </w:rPr>
        <w:t>Read second time (</w:t>
      </w:r>
      <w:hyperlink r:id="rId11" w:history="1">
        <w:r w:rsidRPr="00B549FC">
          <w:rPr>
            <w:rStyle w:val="Hyperlink"/>
            <w:rFonts w:cs="Times New Roman"/>
          </w:rPr>
          <w:t>House Journal</w:t>
        </w:r>
        <w:r w:rsidRPr="00B549FC">
          <w:rPr>
            <w:rStyle w:val="Hyperlink"/>
            <w:rFonts w:cs="Times New Roman"/>
          </w:rPr>
          <w:noBreakHyphen/>
          <w:t>page 22</w:t>
        </w:r>
      </w:hyperlink>
      <w:r w:rsidRPr="00CE1B13">
        <w:rPr>
          <w:rFonts w:cs="Times New Roman"/>
        </w:rPr>
        <w:t>)</w:t>
      </w:r>
    </w:p>
    <w:p w:rsidR="00E87C3D" w:rsidRDefault="00E87C3D" w:rsidP="00E87C3D">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CE1B13">
        <w:rPr>
          <w:rFonts w:cs="Times New Roman"/>
        </w:rPr>
        <w:t>Roll call Yeas</w:t>
      </w:r>
      <w:r>
        <w:rPr>
          <w:rFonts w:cs="Times New Roman"/>
        </w:rPr>
        <w:noBreakHyphen/>
      </w:r>
      <w:r w:rsidRPr="00CE1B13">
        <w:rPr>
          <w:rFonts w:cs="Times New Roman"/>
        </w:rPr>
        <w:t>93  Nays</w:t>
      </w:r>
      <w:r>
        <w:rPr>
          <w:rFonts w:cs="Times New Roman"/>
        </w:rPr>
        <w:noBreakHyphen/>
      </w:r>
      <w:r w:rsidRPr="00CE1B13">
        <w:rPr>
          <w:rFonts w:cs="Times New Roman"/>
        </w:rPr>
        <w:t>0 (</w:t>
      </w:r>
      <w:hyperlink r:id="rId12" w:history="1">
        <w:r w:rsidRPr="00B549FC">
          <w:rPr>
            <w:rStyle w:val="Hyperlink"/>
            <w:rFonts w:cs="Times New Roman"/>
          </w:rPr>
          <w:t>House Journal</w:t>
        </w:r>
        <w:r w:rsidRPr="00B549FC">
          <w:rPr>
            <w:rStyle w:val="Hyperlink"/>
            <w:rFonts w:cs="Times New Roman"/>
          </w:rPr>
          <w:noBreakHyphen/>
          <w:t>page 24</w:t>
        </w:r>
      </w:hyperlink>
      <w:r w:rsidRPr="00CE1B13">
        <w:rPr>
          <w:rFonts w:cs="Times New Roman"/>
        </w:rPr>
        <w:t>)</w:t>
      </w:r>
    </w:p>
    <w:p w:rsidR="00E87C3D" w:rsidRDefault="00E87C3D" w:rsidP="00E87C3D">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House</w:t>
      </w:r>
      <w:r>
        <w:rPr>
          <w:rFonts w:cs="Times New Roman"/>
        </w:rPr>
        <w:tab/>
      </w:r>
      <w:r w:rsidRPr="00CE1B13">
        <w:rPr>
          <w:rFonts w:cs="Times New Roman"/>
        </w:rPr>
        <w:t>Rea</w:t>
      </w:r>
      <w:r>
        <w:rPr>
          <w:rFonts w:cs="Times New Roman"/>
        </w:rPr>
        <w:t xml:space="preserve">d third time and sent to Senate </w:t>
      </w:r>
      <w:r w:rsidRPr="00CE1B13">
        <w:rPr>
          <w:rFonts w:cs="Times New Roman"/>
        </w:rPr>
        <w:t>(</w:t>
      </w:r>
      <w:hyperlink r:id="rId13" w:history="1">
        <w:r w:rsidRPr="00B549FC">
          <w:rPr>
            <w:rStyle w:val="Hyperlink"/>
            <w:rFonts w:cs="Times New Roman"/>
          </w:rPr>
          <w:t>House Journal</w:t>
        </w:r>
        <w:r w:rsidRPr="00B549FC">
          <w:rPr>
            <w:rStyle w:val="Hyperlink"/>
            <w:rFonts w:cs="Times New Roman"/>
          </w:rPr>
          <w:noBreakHyphen/>
          <w:t>page 14</w:t>
        </w:r>
      </w:hyperlink>
      <w:r w:rsidRPr="00CE1B13">
        <w:rPr>
          <w:rFonts w:cs="Times New Roman"/>
        </w:rPr>
        <w:t>)</w:t>
      </w:r>
    </w:p>
    <w:p w:rsidR="00E87C3D" w:rsidRDefault="00E87C3D" w:rsidP="00E87C3D">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Senate</w:t>
      </w:r>
      <w:r>
        <w:rPr>
          <w:rFonts w:cs="Times New Roman"/>
        </w:rPr>
        <w:tab/>
      </w:r>
      <w:r w:rsidRPr="00CE1B13">
        <w:rPr>
          <w:rFonts w:cs="Times New Roman"/>
        </w:rPr>
        <w:t>Introduced and read first time (</w:t>
      </w:r>
      <w:hyperlink r:id="rId14" w:history="1">
        <w:r w:rsidRPr="00B549FC">
          <w:rPr>
            <w:rStyle w:val="Hyperlink"/>
            <w:rFonts w:cs="Times New Roman"/>
          </w:rPr>
          <w:t>Senate Journal</w:t>
        </w:r>
        <w:r w:rsidRPr="00B549FC">
          <w:rPr>
            <w:rStyle w:val="Hyperlink"/>
            <w:rFonts w:cs="Times New Roman"/>
          </w:rPr>
          <w:noBreakHyphen/>
          <w:t>page 10</w:t>
        </w:r>
      </w:hyperlink>
      <w:r w:rsidRPr="00CE1B13">
        <w:rPr>
          <w:rFonts w:cs="Times New Roman"/>
        </w:rPr>
        <w:t>)</w:t>
      </w:r>
    </w:p>
    <w:p w:rsidR="00E87C3D" w:rsidRDefault="00E87C3D" w:rsidP="00E87C3D">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Senate</w:t>
      </w:r>
      <w:r>
        <w:rPr>
          <w:rFonts w:cs="Times New Roman"/>
        </w:rPr>
        <w:tab/>
      </w:r>
      <w:r w:rsidRPr="00CE1B13">
        <w:rPr>
          <w:rFonts w:cs="Times New Roman"/>
        </w:rPr>
        <w:t>R</w:t>
      </w:r>
      <w:r>
        <w:rPr>
          <w:rFonts w:cs="Times New Roman"/>
        </w:rPr>
        <w:t xml:space="preserve">eferred to Committee on </w:t>
      </w:r>
      <w:r w:rsidRPr="00CE1B13">
        <w:rPr>
          <w:rFonts w:cs="Times New Roman"/>
          <w:b/>
        </w:rPr>
        <w:t>Finance</w:t>
      </w:r>
      <w:r>
        <w:rPr>
          <w:rFonts w:cs="Times New Roman"/>
        </w:rPr>
        <w:t xml:space="preserve"> </w:t>
      </w:r>
      <w:r w:rsidRPr="00CE1B13">
        <w:rPr>
          <w:rFonts w:cs="Times New Roman"/>
        </w:rPr>
        <w:t>(</w:t>
      </w:r>
      <w:hyperlink r:id="rId15" w:history="1">
        <w:r w:rsidRPr="00B549FC">
          <w:rPr>
            <w:rStyle w:val="Hyperlink"/>
            <w:rFonts w:cs="Times New Roman"/>
          </w:rPr>
          <w:t>Senate Journal</w:t>
        </w:r>
        <w:r w:rsidRPr="00B549FC">
          <w:rPr>
            <w:rStyle w:val="Hyperlink"/>
            <w:rFonts w:cs="Times New Roman"/>
          </w:rPr>
          <w:noBreakHyphen/>
          <w:t>page 10</w:t>
        </w:r>
      </w:hyperlink>
      <w:r w:rsidRPr="00CE1B13">
        <w:rPr>
          <w:rFonts w:cs="Times New Roman"/>
        </w:rPr>
        <w:t>)</w:t>
      </w:r>
    </w:p>
    <w:p w:rsidR="00E87C3D" w:rsidRDefault="00E87C3D" w:rsidP="00E87C3D">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Senate</w:t>
      </w:r>
      <w:r>
        <w:rPr>
          <w:rFonts w:cs="Times New Roman"/>
        </w:rPr>
        <w:tab/>
      </w:r>
      <w:r w:rsidRPr="00CE1B13">
        <w:rPr>
          <w:rFonts w:cs="Times New Roman"/>
        </w:rPr>
        <w:t>Comm</w:t>
      </w:r>
      <w:r>
        <w:rPr>
          <w:rFonts w:cs="Times New Roman"/>
        </w:rPr>
        <w:t xml:space="preserve">ittee report: Favorable </w:t>
      </w:r>
      <w:r w:rsidRPr="00CE1B13">
        <w:rPr>
          <w:rFonts w:cs="Times New Roman"/>
          <w:b/>
        </w:rPr>
        <w:t>Finance</w:t>
      </w:r>
      <w:r>
        <w:rPr>
          <w:rFonts w:cs="Times New Roman"/>
        </w:rPr>
        <w:t xml:space="preserve"> </w:t>
      </w:r>
      <w:r w:rsidRPr="00CE1B13">
        <w:rPr>
          <w:rFonts w:cs="Times New Roman"/>
        </w:rPr>
        <w:t>(</w:t>
      </w:r>
      <w:hyperlink r:id="rId16" w:history="1">
        <w:r w:rsidRPr="00B549FC">
          <w:rPr>
            <w:rStyle w:val="Hyperlink"/>
            <w:rFonts w:cs="Times New Roman"/>
          </w:rPr>
          <w:t>Senate Journal</w:t>
        </w:r>
        <w:r w:rsidRPr="00B549FC">
          <w:rPr>
            <w:rStyle w:val="Hyperlink"/>
            <w:rFonts w:cs="Times New Roman"/>
          </w:rPr>
          <w:noBreakHyphen/>
          <w:t>page 18</w:t>
        </w:r>
      </w:hyperlink>
      <w:r w:rsidRPr="00CE1B13">
        <w:rPr>
          <w:rFonts w:cs="Times New Roman"/>
        </w:rPr>
        <w:t>)</w:t>
      </w:r>
    </w:p>
    <w:p w:rsidR="00E87C3D" w:rsidRDefault="00E87C3D" w:rsidP="00E87C3D">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r>
      <w:r>
        <w:rPr>
          <w:rFonts w:cs="Times New Roman"/>
        </w:rPr>
        <w:tab/>
      </w:r>
      <w:r w:rsidRPr="00CE1B13">
        <w:rPr>
          <w:rFonts w:cs="Times New Roman"/>
        </w:rPr>
        <w:t>Scrivener's error corrected</w:t>
      </w:r>
    </w:p>
    <w:p w:rsidR="00E87C3D" w:rsidRDefault="00E87C3D" w:rsidP="00E87C3D">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CE1B13">
        <w:rPr>
          <w:rFonts w:cs="Times New Roman"/>
        </w:rPr>
        <w:t>Amended (</w:t>
      </w:r>
      <w:hyperlink r:id="rId17" w:history="1">
        <w:r w:rsidRPr="00B549FC">
          <w:rPr>
            <w:rStyle w:val="Hyperlink"/>
            <w:rFonts w:cs="Times New Roman"/>
          </w:rPr>
          <w:t>Senate Journal</w:t>
        </w:r>
        <w:r w:rsidRPr="00B549FC">
          <w:rPr>
            <w:rStyle w:val="Hyperlink"/>
            <w:rFonts w:cs="Times New Roman"/>
          </w:rPr>
          <w:noBreakHyphen/>
          <w:t>page 64</w:t>
        </w:r>
      </w:hyperlink>
      <w:r w:rsidRPr="00CE1B13">
        <w:rPr>
          <w:rFonts w:cs="Times New Roman"/>
        </w:rPr>
        <w:t>)</w:t>
      </w:r>
    </w:p>
    <w:p w:rsidR="00E87C3D" w:rsidRDefault="00E87C3D" w:rsidP="00E87C3D">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CE1B13">
        <w:rPr>
          <w:rFonts w:cs="Times New Roman"/>
        </w:rPr>
        <w:t>Read second time (</w:t>
      </w:r>
      <w:hyperlink r:id="rId18" w:history="1">
        <w:r w:rsidRPr="00B549FC">
          <w:rPr>
            <w:rStyle w:val="Hyperlink"/>
            <w:rFonts w:cs="Times New Roman"/>
          </w:rPr>
          <w:t>Senate Journal</w:t>
        </w:r>
        <w:r w:rsidRPr="00B549FC">
          <w:rPr>
            <w:rStyle w:val="Hyperlink"/>
            <w:rFonts w:cs="Times New Roman"/>
          </w:rPr>
          <w:noBreakHyphen/>
          <w:t>page 64</w:t>
        </w:r>
      </w:hyperlink>
      <w:r w:rsidRPr="00CE1B13">
        <w:rPr>
          <w:rFonts w:cs="Times New Roman"/>
        </w:rPr>
        <w:t>)</w:t>
      </w:r>
    </w:p>
    <w:p w:rsidR="00E87C3D" w:rsidRDefault="00E87C3D" w:rsidP="00E87C3D">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CE1B13">
        <w:rPr>
          <w:rFonts w:cs="Times New Roman"/>
        </w:rPr>
        <w:t>Roll call Ayes</w:t>
      </w:r>
      <w:r>
        <w:rPr>
          <w:rFonts w:cs="Times New Roman"/>
        </w:rPr>
        <w:noBreakHyphen/>
      </w:r>
      <w:r w:rsidRPr="00CE1B13">
        <w:rPr>
          <w:rFonts w:cs="Times New Roman"/>
        </w:rPr>
        <w:t>41  Nays</w:t>
      </w:r>
      <w:r>
        <w:rPr>
          <w:rFonts w:cs="Times New Roman"/>
        </w:rPr>
        <w:noBreakHyphen/>
      </w:r>
      <w:r w:rsidRPr="00CE1B13">
        <w:rPr>
          <w:rFonts w:cs="Times New Roman"/>
        </w:rPr>
        <w:t>0 (</w:t>
      </w:r>
      <w:hyperlink r:id="rId19" w:history="1">
        <w:r w:rsidRPr="00B549FC">
          <w:rPr>
            <w:rStyle w:val="Hyperlink"/>
            <w:rFonts w:cs="Times New Roman"/>
          </w:rPr>
          <w:t>Senate Journal</w:t>
        </w:r>
        <w:r w:rsidRPr="00B549FC">
          <w:rPr>
            <w:rStyle w:val="Hyperlink"/>
            <w:rFonts w:cs="Times New Roman"/>
          </w:rPr>
          <w:noBreakHyphen/>
          <w:t>page 64</w:t>
        </w:r>
      </w:hyperlink>
      <w:r w:rsidRPr="00CE1B13">
        <w:rPr>
          <w:rFonts w:cs="Times New Roman"/>
        </w:rPr>
        <w:t>)</w:t>
      </w:r>
    </w:p>
    <w:p w:rsidR="00E87C3D" w:rsidRDefault="00E87C3D" w:rsidP="00E87C3D">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CE1B13">
        <w:rPr>
          <w:rFonts w:cs="Times New Roman"/>
        </w:rPr>
        <w:t>Unanimous co</w:t>
      </w:r>
      <w:r>
        <w:rPr>
          <w:rFonts w:cs="Times New Roman"/>
        </w:rPr>
        <w:t xml:space="preserve">nsent for third reading on next </w:t>
      </w:r>
      <w:r w:rsidRPr="00CE1B13">
        <w:rPr>
          <w:rFonts w:cs="Times New Roman"/>
        </w:rPr>
        <w:t>legislative day (</w:t>
      </w:r>
      <w:hyperlink r:id="rId20" w:history="1">
        <w:r w:rsidRPr="00B549FC">
          <w:rPr>
            <w:rStyle w:val="Hyperlink"/>
            <w:rFonts w:cs="Times New Roman"/>
          </w:rPr>
          <w:t>Senate Journal</w:t>
        </w:r>
        <w:r w:rsidRPr="00B549FC">
          <w:rPr>
            <w:rStyle w:val="Hyperlink"/>
            <w:rFonts w:cs="Times New Roman"/>
          </w:rPr>
          <w:noBreakHyphen/>
          <w:t>page 64</w:t>
        </w:r>
      </w:hyperlink>
      <w:r w:rsidRPr="00CE1B13">
        <w:rPr>
          <w:rFonts w:cs="Times New Roman"/>
        </w:rPr>
        <w:t>)</w:t>
      </w:r>
    </w:p>
    <w:p w:rsidR="00E87C3D" w:rsidRDefault="00E87C3D" w:rsidP="00E87C3D">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House</w:t>
      </w:r>
      <w:r>
        <w:rPr>
          <w:rFonts w:cs="Times New Roman"/>
        </w:rPr>
        <w:tab/>
      </w:r>
      <w:r w:rsidRPr="00CE1B13">
        <w:rPr>
          <w:rFonts w:cs="Times New Roman"/>
        </w:rPr>
        <w:t>Senate amendment amended (</w:t>
      </w:r>
      <w:hyperlink r:id="rId21" w:history="1">
        <w:r w:rsidRPr="00B549FC">
          <w:rPr>
            <w:rStyle w:val="Hyperlink"/>
            <w:rFonts w:cs="Times New Roman"/>
          </w:rPr>
          <w:t>House Journal</w:t>
        </w:r>
        <w:r w:rsidRPr="00B549FC">
          <w:rPr>
            <w:rStyle w:val="Hyperlink"/>
            <w:rFonts w:cs="Times New Roman"/>
          </w:rPr>
          <w:noBreakHyphen/>
          <w:t>page 74</w:t>
        </w:r>
      </w:hyperlink>
      <w:r w:rsidRPr="00CE1B13">
        <w:rPr>
          <w:rFonts w:cs="Times New Roman"/>
        </w:rPr>
        <w:t>)</w:t>
      </w:r>
    </w:p>
    <w:p w:rsidR="00E87C3D" w:rsidRDefault="00E87C3D" w:rsidP="00E87C3D">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House</w:t>
      </w:r>
      <w:r>
        <w:rPr>
          <w:rFonts w:cs="Times New Roman"/>
        </w:rPr>
        <w:tab/>
      </w:r>
      <w:r w:rsidRPr="00CE1B13">
        <w:rPr>
          <w:rFonts w:cs="Times New Roman"/>
        </w:rPr>
        <w:t>Ret</w:t>
      </w:r>
      <w:r>
        <w:rPr>
          <w:rFonts w:cs="Times New Roman"/>
        </w:rPr>
        <w:t xml:space="preserve">urned to Senate with amendments </w:t>
      </w:r>
      <w:r w:rsidRPr="00CE1B13">
        <w:rPr>
          <w:rFonts w:cs="Times New Roman"/>
        </w:rPr>
        <w:t>(</w:t>
      </w:r>
      <w:hyperlink r:id="rId22" w:history="1">
        <w:r w:rsidRPr="00B549FC">
          <w:rPr>
            <w:rStyle w:val="Hyperlink"/>
            <w:rFonts w:cs="Times New Roman"/>
          </w:rPr>
          <w:t>House Journal</w:t>
        </w:r>
        <w:r w:rsidRPr="00B549FC">
          <w:rPr>
            <w:rStyle w:val="Hyperlink"/>
            <w:rFonts w:cs="Times New Roman"/>
          </w:rPr>
          <w:noBreakHyphen/>
          <w:t>page 74</w:t>
        </w:r>
      </w:hyperlink>
      <w:r w:rsidRPr="00CE1B13">
        <w:rPr>
          <w:rFonts w:cs="Times New Roman"/>
        </w:rPr>
        <w:t>)</w:t>
      </w:r>
    </w:p>
    <w:p w:rsidR="00E87C3D" w:rsidRDefault="00E87C3D" w:rsidP="00E87C3D">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CE1B13">
        <w:rPr>
          <w:rFonts w:cs="Times New Roman"/>
        </w:rPr>
        <w:t>Non</w:t>
      </w:r>
      <w:r>
        <w:rPr>
          <w:rFonts w:cs="Times New Roman"/>
        </w:rPr>
        <w:noBreakHyphen/>
        <w:t xml:space="preserve">concurrence in House amendment </w:t>
      </w:r>
      <w:r w:rsidRPr="00CE1B13">
        <w:rPr>
          <w:rFonts w:cs="Times New Roman"/>
        </w:rPr>
        <w:t>(</w:t>
      </w:r>
      <w:hyperlink r:id="rId23" w:history="1">
        <w:r w:rsidRPr="00B549FC">
          <w:rPr>
            <w:rStyle w:val="Hyperlink"/>
            <w:rFonts w:cs="Times New Roman"/>
          </w:rPr>
          <w:t>Senate Journal</w:t>
        </w:r>
        <w:r w:rsidRPr="00B549FC">
          <w:rPr>
            <w:rStyle w:val="Hyperlink"/>
            <w:rFonts w:cs="Times New Roman"/>
          </w:rPr>
          <w:noBreakHyphen/>
          <w:t>page 9</w:t>
        </w:r>
      </w:hyperlink>
      <w:r w:rsidRPr="00CE1B13">
        <w:rPr>
          <w:rFonts w:cs="Times New Roman"/>
        </w:rPr>
        <w:t>)</w:t>
      </w:r>
    </w:p>
    <w:p w:rsidR="00E87C3D" w:rsidRDefault="00E87C3D" w:rsidP="00E87C3D">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CE1B13">
        <w:rPr>
          <w:rFonts w:cs="Times New Roman"/>
        </w:rPr>
        <w:t>Roll call Ayes</w:t>
      </w:r>
      <w:r>
        <w:rPr>
          <w:rFonts w:cs="Times New Roman"/>
        </w:rPr>
        <w:noBreakHyphen/>
      </w:r>
      <w:r w:rsidRPr="00CE1B13">
        <w:rPr>
          <w:rFonts w:cs="Times New Roman"/>
        </w:rPr>
        <w:t>0  Nays</w:t>
      </w:r>
      <w:r>
        <w:rPr>
          <w:rFonts w:cs="Times New Roman"/>
        </w:rPr>
        <w:noBreakHyphen/>
      </w:r>
      <w:r w:rsidRPr="00CE1B13">
        <w:rPr>
          <w:rFonts w:cs="Times New Roman"/>
        </w:rPr>
        <w:t>40 (</w:t>
      </w:r>
      <w:hyperlink r:id="rId24" w:history="1">
        <w:r w:rsidRPr="00B549FC">
          <w:rPr>
            <w:rStyle w:val="Hyperlink"/>
            <w:rFonts w:cs="Times New Roman"/>
          </w:rPr>
          <w:t>Senate Journal</w:t>
        </w:r>
        <w:r w:rsidRPr="00B549FC">
          <w:rPr>
            <w:rStyle w:val="Hyperlink"/>
            <w:rFonts w:cs="Times New Roman"/>
          </w:rPr>
          <w:noBreakHyphen/>
          <w:t>page 9</w:t>
        </w:r>
      </w:hyperlink>
      <w:r w:rsidRPr="00CE1B13">
        <w:rPr>
          <w:rFonts w:cs="Times New Roman"/>
        </w:rPr>
        <w:t>)</w:t>
      </w:r>
    </w:p>
    <w:p w:rsidR="00E87C3D" w:rsidRDefault="00E87C3D" w:rsidP="00E87C3D">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CE1B13">
        <w:rPr>
          <w:rFonts w:cs="Times New Roman"/>
        </w:rPr>
        <w:t>House insist</w:t>
      </w:r>
      <w:r>
        <w:rPr>
          <w:rFonts w:cs="Times New Roman"/>
        </w:rPr>
        <w:t xml:space="preserve">s upon amendment and conference </w:t>
      </w:r>
      <w:r w:rsidRPr="00CE1B13">
        <w:rPr>
          <w:rFonts w:cs="Times New Roman"/>
        </w:rPr>
        <w:t>committee appointed Reps</w:t>
      </w:r>
      <w:r>
        <w:rPr>
          <w:rFonts w:cs="Times New Roman"/>
        </w:rPr>
        <w:t>. </w:t>
      </w:r>
      <w:r w:rsidRPr="00CE1B13">
        <w:rPr>
          <w:rFonts w:cs="Times New Roman"/>
        </w:rPr>
        <w:t>GRmith, Huggins, Ott</w:t>
      </w:r>
    </w:p>
    <w:p w:rsidR="00E87C3D" w:rsidRDefault="00E87C3D" w:rsidP="00E87C3D">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Senate</w:t>
      </w:r>
      <w:r>
        <w:rPr>
          <w:rFonts w:cs="Times New Roman"/>
        </w:rPr>
        <w:tab/>
      </w:r>
      <w:r w:rsidRPr="00CE1B13">
        <w:rPr>
          <w:rFonts w:cs="Times New Roman"/>
        </w:rPr>
        <w:t>Conference co</w:t>
      </w:r>
      <w:r>
        <w:rPr>
          <w:rFonts w:cs="Times New Roman"/>
        </w:rPr>
        <w:t xml:space="preserve">mmittee appointed Cromer, Shane </w:t>
      </w:r>
      <w:r w:rsidRPr="00CE1B13">
        <w:rPr>
          <w:rFonts w:cs="Times New Roman"/>
        </w:rPr>
        <w:t>Martin, Nicholson</w:t>
      </w:r>
    </w:p>
    <w:p w:rsidR="00E87C3D" w:rsidRDefault="00E87C3D" w:rsidP="00E87C3D">
      <w:pPr>
        <w:widowControl w:val="0"/>
        <w:tabs>
          <w:tab w:val="right" w:pos="1008"/>
          <w:tab w:val="left" w:pos="1152"/>
          <w:tab w:val="left" w:pos="1872"/>
          <w:tab w:val="left" w:pos="9187"/>
        </w:tabs>
        <w:ind w:left="2088" w:hanging="2088"/>
        <w:rPr>
          <w:rFonts w:cs="Times New Roman"/>
        </w:rPr>
      </w:pPr>
      <w:r>
        <w:rPr>
          <w:rFonts w:cs="Times New Roman"/>
        </w:rPr>
        <w:lastRenderedPageBreak/>
        <w:tab/>
        <w:t>6/2/2016</w:t>
      </w:r>
      <w:r>
        <w:rPr>
          <w:rFonts w:cs="Times New Roman"/>
        </w:rPr>
        <w:tab/>
        <w:t>Senate</w:t>
      </w:r>
      <w:r>
        <w:rPr>
          <w:rFonts w:cs="Times New Roman"/>
        </w:rPr>
        <w:tab/>
      </w:r>
      <w:r w:rsidRPr="00CE1B13">
        <w:rPr>
          <w:rFonts w:cs="Times New Roman"/>
        </w:rPr>
        <w:t>Conference report adopted</w:t>
      </w:r>
    </w:p>
    <w:p w:rsidR="00E87C3D" w:rsidRDefault="00E87C3D" w:rsidP="00E87C3D">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Senate</w:t>
      </w:r>
      <w:r>
        <w:rPr>
          <w:rFonts w:cs="Times New Roman"/>
        </w:rPr>
        <w:tab/>
      </w:r>
      <w:r w:rsidRPr="00CE1B13">
        <w:rPr>
          <w:rFonts w:cs="Times New Roman"/>
        </w:rPr>
        <w:t>Roll call Ayes</w:t>
      </w:r>
      <w:r>
        <w:rPr>
          <w:rFonts w:cs="Times New Roman"/>
        </w:rPr>
        <w:noBreakHyphen/>
      </w:r>
      <w:r w:rsidRPr="00CE1B13">
        <w:rPr>
          <w:rFonts w:cs="Times New Roman"/>
        </w:rPr>
        <w:t>43  Nays</w:t>
      </w:r>
      <w:r>
        <w:rPr>
          <w:rFonts w:cs="Times New Roman"/>
        </w:rPr>
        <w:noBreakHyphen/>
      </w:r>
      <w:r w:rsidRPr="00CE1B13">
        <w:rPr>
          <w:rFonts w:cs="Times New Roman"/>
        </w:rPr>
        <w:t>0</w:t>
      </w:r>
    </w:p>
    <w:p w:rsidR="00E87C3D" w:rsidRDefault="00E87C3D" w:rsidP="00E87C3D">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House</w:t>
      </w:r>
      <w:r>
        <w:rPr>
          <w:rFonts w:cs="Times New Roman"/>
        </w:rPr>
        <w:tab/>
      </w:r>
      <w:r w:rsidRPr="00CE1B13">
        <w:rPr>
          <w:rFonts w:cs="Times New Roman"/>
        </w:rPr>
        <w:t>Conference report adopted (</w:t>
      </w:r>
      <w:hyperlink r:id="rId25" w:history="1">
        <w:r w:rsidRPr="00B549FC">
          <w:rPr>
            <w:rStyle w:val="Hyperlink"/>
            <w:rFonts w:cs="Times New Roman"/>
          </w:rPr>
          <w:t>House Journal</w:t>
        </w:r>
        <w:r w:rsidRPr="00B549FC">
          <w:rPr>
            <w:rStyle w:val="Hyperlink"/>
            <w:rFonts w:cs="Times New Roman"/>
          </w:rPr>
          <w:noBreakHyphen/>
          <w:t>page 26</w:t>
        </w:r>
      </w:hyperlink>
      <w:r w:rsidRPr="00CE1B13">
        <w:rPr>
          <w:rFonts w:cs="Times New Roman"/>
        </w:rPr>
        <w:t>)</w:t>
      </w:r>
    </w:p>
    <w:p w:rsidR="00E87C3D" w:rsidRDefault="00E87C3D" w:rsidP="00E87C3D">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House</w:t>
      </w:r>
      <w:r>
        <w:rPr>
          <w:rFonts w:cs="Times New Roman"/>
        </w:rPr>
        <w:tab/>
      </w:r>
      <w:r w:rsidRPr="00CE1B13">
        <w:rPr>
          <w:rFonts w:cs="Times New Roman"/>
        </w:rPr>
        <w:t>Roll call Yeas</w:t>
      </w:r>
      <w:r>
        <w:rPr>
          <w:rFonts w:cs="Times New Roman"/>
        </w:rPr>
        <w:noBreakHyphen/>
      </w:r>
      <w:r w:rsidRPr="00CE1B13">
        <w:rPr>
          <w:rFonts w:cs="Times New Roman"/>
        </w:rPr>
        <w:t>96  Nays</w:t>
      </w:r>
      <w:r>
        <w:rPr>
          <w:rFonts w:cs="Times New Roman"/>
        </w:rPr>
        <w:noBreakHyphen/>
      </w:r>
      <w:r w:rsidRPr="00CE1B13">
        <w:rPr>
          <w:rFonts w:cs="Times New Roman"/>
        </w:rPr>
        <w:t>0 (</w:t>
      </w:r>
      <w:hyperlink r:id="rId26" w:history="1">
        <w:r w:rsidRPr="00B549FC">
          <w:rPr>
            <w:rStyle w:val="Hyperlink"/>
            <w:rFonts w:cs="Times New Roman"/>
          </w:rPr>
          <w:t>House Journal</w:t>
        </w:r>
        <w:r w:rsidRPr="00B549FC">
          <w:rPr>
            <w:rStyle w:val="Hyperlink"/>
            <w:rFonts w:cs="Times New Roman"/>
          </w:rPr>
          <w:noBreakHyphen/>
          <w:t>page 28</w:t>
        </w:r>
      </w:hyperlink>
      <w:r w:rsidRPr="00CE1B13">
        <w:rPr>
          <w:rFonts w:cs="Times New Roman"/>
        </w:rPr>
        <w:t>)</w:t>
      </w:r>
    </w:p>
    <w:p w:rsidR="00E87C3D" w:rsidRDefault="00E87C3D" w:rsidP="00E87C3D">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Senate</w:t>
      </w:r>
      <w:r>
        <w:rPr>
          <w:rFonts w:cs="Times New Roman"/>
        </w:rPr>
        <w:tab/>
      </w:r>
      <w:r w:rsidRPr="00CE1B13">
        <w:rPr>
          <w:rFonts w:cs="Times New Roman"/>
        </w:rPr>
        <w:t>Ordered enrolled for ratification</w:t>
      </w:r>
    </w:p>
    <w:p w:rsidR="00E87C3D" w:rsidRDefault="00E87C3D" w:rsidP="00E87C3D">
      <w:pPr>
        <w:widowControl w:val="0"/>
        <w:tabs>
          <w:tab w:val="right" w:pos="1008"/>
          <w:tab w:val="left" w:pos="1152"/>
          <w:tab w:val="left" w:pos="1872"/>
          <w:tab w:val="left" w:pos="9187"/>
        </w:tabs>
        <w:ind w:left="2088" w:hanging="2088"/>
        <w:rPr>
          <w:rFonts w:cs="Times New Roman"/>
        </w:rPr>
      </w:pPr>
      <w:r>
        <w:rPr>
          <w:rFonts w:cs="Times New Roman"/>
        </w:rPr>
        <w:tab/>
        <w:t>6/17/2016</w:t>
      </w:r>
      <w:r>
        <w:rPr>
          <w:rFonts w:cs="Times New Roman"/>
        </w:rPr>
        <w:tab/>
      </w:r>
      <w:r>
        <w:rPr>
          <w:rFonts w:cs="Times New Roman"/>
        </w:rPr>
        <w:tab/>
      </w:r>
      <w:r w:rsidRPr="00CE1B13">
        <w:rPr>
          <w:rFonts w:cs="Times New Roman"/>
        </w:rPr>
        <w:t>Ratified R 309</w:t>
      </w:r>
    </w:p>
    <w:p w:rsidR="00E87C3D" w:rsidRDefault="00E87C3D" w:rsidP="00E87C3D">
      <w:pPr>
        <w:widowControl w:val="0"/>
        <w:tabs>
          <w:tab w:val="right" w:pos="1008"/>
          <w:tab w:val="left" w:pos="1152"/>
          <w:tab w:val="left" w:pos="1872"/>
          <w:tab w:val="left" w:pos="9187"/>
        </w:tabs>
        <w:ind w:left="2088" w:hanging="2088"/>
        <w:rPr>
          <w:rFonts w:cs="Times New Roman"/>
        </w:rPr>
      </w:pPr>
      <w:r>
        <w:rPr>
          <w:rFonts w:cs="Times New Roman"/>
        </w:rPr>
        <w:tab/>
        <w:t>6/22/2016</w:t>
      </w:r>
      <w:r>
        <w:rPr>
          <w:rFonts w:cs="Times New Roman"/>
        </w:rPr>
        <w:tab/>
      </w:r>
      <w:r>
        <w:rPr>
          <w:rFonts w:cs="Times New Roman"/>
        </w:rPr>
        <w:tab/>
      </w:r>
      <w:r w:rsidRPr="00CE1B13">
        <w:rPr>
          <w:rFonts w:cs="Times New Roman"/>
        </w:rPr>
        <w:t>Signed By Governor</w:t>
      </w:r>
    </w:p>
    <w:p w:rsidR="00E87C3D" w:rsidRDefault="00E87C3D" w:rsidP="00E87C3D">
      <w:pPr>
        <w:widowControl w:val="0"/>
        <w:tabs>
          <w:tab w:val="right" w:pos="1008"/>
          <w:tab w:val="left" w:pos="1152"/>
          <w:tab w:val="left" w:pos="1872"/>
          <w:tab w:val="left" w:pos="9187"/>
        </w:tabs>
        <w:ind w:left="2088" w:hanging="2088"/>
        <w:rPr>
          <w:rFonts w:cs="Times New Roman"/>
        </w:rPr>
      </w:pPr>
      <w:r>
        <w:rPr>
          <w:rFonts w:cs="Times New Roman"/>
        </w:rPr>
        <w:tab/>
        <w:t>6/27/2016</w:t>
      </w:r>
      <w:r>
        <w:rPr>
          <w:rFonts w:cs="Times New Roman"/>
        </w:rPr>
        <w:tab/>
      </w:r>
      <w:r>
        <w:rPr>
          <w:rFonts w:cs="Times New Roman"/>
        </w:rPr>
        <w:tab/>
      </w:r>
      <w:r w:rsidRPr="00CE1B13">
        <w:rPr>
          <w:rFonts w:cs="Times New Roman"/>
        </w:rPr>
        <w:t>Effective date 06/22/16</w:t>
      </w:r>
    </w:p>
    <w:p w:rsidR="00E87C3D" w:rsidRDefault="00E87C3D" w:rsidP="00E87C3D">
      <w:pPr>
        <w:widowControl w:val="0"/>
        <w:tabs>
          <w:tab w:val="right" w:pos="1008"/>
          <w:tab w:val="left" w:pos="1152"/>
          <w:tab w:val="left" w:pos="1872"/>
          <w:tab w:val="left" w:pos="9187"/>
        </w:tabs>
        <w:ind w:left="2088" w:hanging="2088"/>
        <w:rPr>
          <w:rFonts w:cs="Times New Roman"/>
        </w:rPr>
      </w:pPr>
      <w:r>
        <w:rPr>
          <w:rFonts w:cs="Times New Roman"/>
        </w:rPr>
        <w:tab/>
        <w:t>6/28/2016</w:t>
      </w:r>
      <w:r>
        <w:rPr>
          <w:rFonts w:cs="Times New Roman"/>
        </w:rPr>
        <w:tab/>
      </w:r>
      <w:r>
        <w:rPr>
          <w:rFonts w:cs="Times New Roman"/>
        </w:rPr>
        <w:tab/>
      </w:r>
      <w:r w:rsidRPr="00CE1B13">
        <w:rPr>
          <w:rFonts w:cs="Times New Roman"/>
        </w:rPr>
        <w:t>Act No</w:t>
      </w:r>
      <w:r>
        <w:rPr>
          <w:rFonts w:cs="Times New Roman"/>
        </w:rPr>
        <w:t>. </w:t>
      </w:r>
      <w:r w:rsidRPr="00CE1B13">
        <w:rPr>
          <w:rFonts w:cs="Times New Roman"/>
        </w:rPr>
        <w:t>280</w:t>
      </w:r>
    </w:p>
    <w:p w:rsidR="00E87C3D" w:rsidRDefault="00E87C3D" w:rsidP="00E87C3D">
      <w:pPr>
        <w:widowControl w:val="0"/>
        <w:tabs>
          <w:tab w:val="right" w:pos="1008"/>
          <w:tab w:val="left" w:pos="1152"/>
          <w:tab w:val="left" w:pos="1872"/>
          <w:tab w:val="left" w:pos="9187"/>
        </w:tabs>
        <w:ind w:left="2088" w:hanging="2088"/>
        <w:rPr>
          <w:rFonts w:cs="Times New Roman"/>
        </w:rPr>
      </w:pPr>
    </w:p>
    <w:p w:rsidR="00900126" w:rsidRPr="00900126" w:rsidRDefault="00900126" w:rsidP="00900126">
      <w:pPr>
        <w:widowControl w:val="0"/>
        <w:tabs>
          <w:tab w:val="right" w:pos="1008"/>
          <w:tab w:val="left" w:pos="1152"/>
          <w:tab w:val="left" w:pos="1872"/>
          <w:tab w:val="left" w:pos="9187"/>
        </w:tabs>
        <w:ind w:left="2088" w:hanging="2088"/>
        <w:rPr>
          <w:rFonts w:eastAsia="Times New Roman" w:cs="Times New Roman"/>
          <w:szCs w:val="20"/>
        </w:rPr>
      </w:pPr>
      <w:r w:rsidRPr="00900126">
        <w:rPr>
          <w:rFonts w:eastAsia="Times New Roman" w:cs="Times New Roman"/>
          <w:szCs w:val="20"/>
        </w:rPr>
        <w:t xml:space="preserve">View the latest </w:t>
      </w:r>
      <w:hyperlink r:id="rId27" w:history="1">
        <w:r w:rsidRPr="00900126">
          <w:rPr>
            <w:rFonts w:eastAsia="Times New Roman" w:cs="Times New Roman"/>
            <w:color w:val="0000FF" w:themeColor="hyperlink"/>
            <w:szCs w:val="20"/>
            <w:u w:val="single"/>
          </w:rPr>
          <w:t>legislative information</w:t>
        </w:r>
      </w:hyperlink>
      <w:r w:rsidRPr="00900126">
        <w:rPr>
          <w:rFonts w:eastAsia="Times New Roman" w:cs="Times New Roman"/>
          <w:szCs w:val="20"/>
        </w:rPr>
        <w:t xml:space="preserve"> at the website</w:t>
      </w:r>
    </w:p>
    <w:p w:rsidR="00900126" w:rsidRPr="00900126" w:rsidRDefault="00900126" w:rsidP="00900126">
      <w:pPr>
        <w:widowControl w:val="0"/>
        <w:tabs>
          <w:tab w:val="right" w:pos="1008"/>
          <w:tab w:val="left" w:pos="1152"/>
          <w:tab w:val="left" w:pos="1872"/>
          <w:tab w:val="left" w:pos="9187"/>
        </w:tabs>
        <w:ind w:left="2088" w:hanging="2088"/>
        <w:rPr>
          <w:rFonts w:eastAsia="Times New Roman" w:cs="Times New Roman"/>
          <w:szCs w:val="20"/>
        </w:rPr>
      </w:pPr>
    </w:p>
    <w:p w:rsidR="00900126" w:rsidRPr="00900126" w:rsidRDefault="00900126" w:rsidP="00900126">
      <w:pPr>
        <w:widowControl w:val="0"/>
        <w:tabs>
          <w:tab w:val="right" w:pos="1008"/>
          <w:tab w:val="left" w:pos="1152"/>
          <w:tab w:val="left" w:pos="1872"/>
          <w:tab w:val="left" w:pos="9187"/>
        </w:tabs>
        <w:ind w:left="2088" w:hanging="2088"/>
        <w:rPr>
          <w:rFonts w:eastAsia="Times New Roman" w:cs="Times New Roman"/>
          <w:szCs w:val="20"/>
        </w:rPr>
      </w:pPr>
    </w:p>
    <w:p w:rsidR="00900126" w:rsidRPr="00900126" w:rsidRDefault="00900126" w:rsidP="009001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00126">
        <w:rPr>
          <w:rFonts w:eastAsia="Times New Roman" w:cs="Times New Roman"/>
          <w:b/>
          <w:szCs w:val="20"/>
        </w:rPr>
        <w:t>VERSIONS OF THIS BILL</w:t>
      </w:r>
    </w:p>
    <w:p w:rsidR="00900126" w:rsidRPr="00900126" w:rsidRDefault="00900126" w:rsidP="009001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00126" w:rsidRPr="00900126" w:rsidRDefault="00B549FC" w:rsidP="009001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8" w:history="1">
        <w:r w:rsidR="00900126" w:rsidRPr="00900126">
          <w:rPr>
            <w:rFonts w:eastAsia="Times New Roman" w:cs="Times New Roman"/>
            <w:color w:val="0000FF" w:themeColor="hyperlink"/>
            <w:szCs w:val="20"/>
            <w:u w:val="single"/>
          </w:rPr>
          <w:t>1/27/2016</w:t>
        </w:r>
      </w:hyperlink>
    </w:p>
    <w:p w:rsidR="00900126" w:rsidRPr="00900126" w:rsidRDefault="00B549FC" w:rsidP="00900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900126" w:rsidRPr="00900126">
          <w:rPr>
            <w:rFonts w:eastAsia="Times New Roman" w:cs="Times New Roman"/>
            <w:color w:val="0000FF" w:themeColor="hyperlink"/>
            <w:szCs w:val="20"/>
            <w:u w:val="single"/>
          </w:rPr>
          <w:t>4/20/2016</w:t>
        </w:r>
      </w:hyperlink>
    </w:p>
    <w:p w:rsidR="00900126" w:rsidRPr="00900126" w:rsidRDefault="00B549FC" w:rsidP="00900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900126" w:rsidRPr="00900126">
          <w:rPr>
            <w:rFonts w:eastAsia="Times New Roman" w:cs="Times New Roman"/>
            <w:color w:val="0000FF" w:themeColor="hyperlink"/>
            <w:szCs w:val="20"/>
            <w:u w:val="single"/>
          </w:rPr>
          <w:t>4/26/2016</w:t>
        </w:r>
      </w:hyperlink>
    </w:p>
    <w:p w:rsidR="00900126" w:rsidRPr="00900126" w:rsidRDefault="00B549FC" w:rsidP="00900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900126" w:rsidRPr="00900126">
          <w:rPr>
            <w:rFonts w:eastAsia="Times New Roman" w:cs="Times New Roman"/>
            <w:color w:val="0000FF" w:themeColor="hyperlink"/>
            <w:szCs w:val="20"/>
            <w:u w:val="single"/>
          </w:rPr>
          <w:t>5/18/2016</w:t>
        </w:r>
      </w:hyperlink>
    </w:p>
    <w:p w:rsidR="00900126" w:rsidRPr="00900126" w:rsidRDefault="00B549FC" w:rsidP="00900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900126" w:rsidRPr="00900126">
          <w:rPr>
            <w:rFonts w:eastAsia="Times New Roman" w:cs="Times New Roman"/>
            <w:color w:val="0000FF" w:themeColor="hyperlink"/>
            <w:szCs w:val="20"/>
            <w:u w:val="single"/>
          </w:rPr>
          <w:t>5/19/2016</w:t>
        </w:r>
      </w:hyperlink>
    </w:p>
    <w:p w:rsidR="00900126" w:rsidRPr="00900126" w:rsidRDefault="00B549FC" w:rsidP="00900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900126" w:rsidRPr="00900126">
          <w:rPr>
            <w:rFonts w:eastAsia="Times New Roman" w:cs="Times New Roman"/>
            <w:color w:val="0000FF" w:themeColor="hyperlink"/>
            <w:szCs w:val="20"/>
            <w:u w:val="single"/>
          </w:rPr>
          <w:t>5/24/2016</w:t>
        </w:r>
      </w:hyperlink>
    </w:p>
    <w:p w:rsidR="00900126" w:rsidRPr="00900126" w:rsidRDefault="00B549FC" w:rsidP="00900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900126" w:rsidRPr="00900126">
          <w:rPr>
            <w:rFonts w:eastAsia="Times New Roman" w:cs="Times New Roman"/>
            <w:color w:val="0000FF" w:themeColor="hyperlink"/>
            <w:szCs w:val="20"/>
            <w:u w:val="single"/>
          </w:rPr>
          <w:t>5/31/2016</w:t>
        </w:r>
      </w:hyperlink>
    </w:p>
    <w:p w:rsidR="00900126" w:rsidRPr="00900126" w:rsidRDefault="00B549FC" w:rsidP="00900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900126" w:rsidRPr="00900126">
          <w:rPr>
            <w:rFonts w:eastAsia="Times New Roman" w:cs="Times New Roman"/>
            <w:color w:val="0000FF" w:themeColor="hyperlink"/>
            <w:szCs w:val="20"/>
            <w:u w:val="single"/>
          </w:rPr>
          <w:t>6/15/2016</w:t>
        </w:r>
      </w:hyperlink>
    </w:p>
    <w:p w:rsidR="00900126" w:rsidRPr="00900126" w:rsidRDefault="00900126" w:rsidP="00900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00126" w:rsidRDefault="00900126" w:rsidP="00900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00126" w:rsidSect="00900126">
          <w:pgSz w:w="12240" w:h="15840" w:code="1"/>
          <w:pgMar w:top="1080" w:right="1440" w:bottom="1080" w:left="1440" w:header="720" w:footer="720" w:gutter="0"/>
          <w:pgNumType w:start="1"/>
          <w:cols w:space="720"/>
          <w:noEndnote/>
          <w:docGrid w:linePitch="360"/>
        </w:sectPr>
      </w:pPr>
    </w:p>
    <w:p w:rsidR="00043E91" w:rsidRDefault="00043E91" w:rsidP="0004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(A280, R309, H4765)</w:t>
      </w:r>
    </w:p>
    <w:p w:rsidR="00043E91" w:rsidRPr="008836A5" w:rsidRDefault="00043E91" w:rsidP="0004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43E91" w:rsidRPr="00900126" w:rsidRDefault="00043E91" w:rsidP="0004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00126">
        <w:rPr>
          <w:rFonts w:cs="Times New Roman"/>
          <w:b/>
          <w:color w:val="000000" w:themeColor="text1"/>
          <w:szCs w:val="36"/>
        </w:rPr>
        <w:t xml:space="preserve">AN ACT </w:t>
      </w:r>
      <w:bookmarkStart w:id="1" w:name="titleend"/>
      <w:bookmarkEnd w:id="1"/>
      <w:r w:rsidRPr="00900126">
        <w:rPr>
          <w:rFonts w:cs="Times New Roman"/>
          <w:b/>
          <w:color w:val="000000" w:themeColor="text1"/>
          <w:u w:color="000000" w:themeColor="text1"/>
        </w:rPr>
        <w:t>TO AMEND SECTION 12</w:t>
      </w:r>
      <w:r w:rsidRPr="00900126">
        <w:rPr>
          <w:rFonts w:cs="Times New Roman"/>
          <w:b/>
          <w:color w:val="000000" w:themeColor="text1"/>
          <w:u w:color="000000" w:themeColor="text1"/>
        </w:rPr>
        <w:noBreakHyphen/>
        <w:t>6</w:t>
      </w:r>
      <w:r w:rsidRPr="00900126">
        <w:rPr>
          <w:rFonts w:cs="Times New Roman"/>
          <w:b/>
          <w:color w:val="000000" w:themeColor="text1"/>
          <w:u w:color="000000" w:themeColor="text1"/>
        </w:rPr>
        <w:noBreakHyphen/>
        <w:t>5060, CODE OF LAWS OF SOUTH CAROLINA, 1976, RELATING TO VOLUNTARY CONTRIBUTIONS MADE BY AN INDIVIDUAL BY MEANS OF THE INCOME TAX RETURN CHECK OFF, SO AS TO ADD THE SOUTH CAROLINA ASSOCIATION OF HABITAT FOR HUMANITY AFFILIATES; AND TO AMEND SECTION 12</w:t>
      </w:r>
      <w:r w:rsidRPr="00900126">
        <w:rPr>
          <w:rFonts w:cs="Times New Roman"/>
          <w:b/>
          <w:color w:val="000000" w:themeColor="text1"/>
          <w:u w:color="000000" w:themeColor="text1"/>
        </w:rPr>
        <w:noBreakHyphen/>
        <w:t>6</w:t>
      </w:r>
      <w:r w:rsidRPr="00900126">
        <w:rPr>
          <w:rFonts w:cs="Times New Roman"/>
          <w:b/>
          <w:color w:val="000000" w:themeColor="text1"/>
          <w:u w:color="000000" w:themeColor="text1"/>
        </w:rPr>
        <w:noBreakHyphen/>
        <w:t>3750, RELATING TO TAX CREDITS FOR PROCESSING DONATED DEER FOR CHARITABLE DISTRIBUTION, SO AS TO CHANGE THE AMOUNT OF THE CREDIT FROM FIFTY DOLLARS TO SEVENTY</w:t>
      </w:r>
      <w:r w:rsidRPr="00900126">
        <w:rPr>
          <w:rFonts w:cs="Times New Roman"/>
          <w:b/>
          <w:color w:val="000000" w:themeColor="text1"/>
          <w:u w:color="000000" w:themeColor="text1"/>
        </w:rPr>
        <w:noBreakHyphen/>
        <w:t>FIVE DOLLARS.</w:t>
      </w:r>
    </w:p>
    <w:p w:rsidR="00043E91" w:rsidRPr="0041462D" w:rsidRDefault="00043E91" w:rsidP="0004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3E91" w:rsidRPr="0041462D" w:rsidRDefault="00043E91" w:rsidP="0004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1462D">
        <w:rPr>
          <w:rFonts w:cs="Times New Roman"/>
        </w:rPr>
        <w:t>Be it enacted by the General Assembly of the State of South Carolina:</w:t>
      </w:r>
    </w:p>
    <w:p w:rsidR="00043E91" w:rsidRDefault="00043E91" w:rsidP="0004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3E91" w:rsidRDefault="00043E91" w:rsidP="0004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Income tax contributions to Habitat for Humanity</w:t>
      </w:r>
    </w:p>
    <w:p w:rsidR="00043E91" w:rsidRPr="00E85FA7" w:rsidRDefault="00043E91" w:rsidP="0004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3E91" w:rsidRPr="0041462D" w:rsidRDefault="00043E91" w:rsidP="0004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1462D">
        <w:rPr>
          <w:rFonts w:cs="Times New Roman"/>
          <w:color w:val="000000" w:themeColor="text1"/>
          <w:u w:color="000000" w:themeColor="text1"/>
        </w:rPr>
        <w:t>SECTION</w:t>
      </w:r>
      <w:r w:rsidRPr="0041462D">
        <w:rPr>
          <w:rFonts w:cs="Times New Roman"/>
          <w:color w:val="000000" w:themeColor="text1"/>
          <w:u w:color="000000" w:themeColor="text1"/>
        </w:rPr>
        <w:tab/>
        <w:t>1.</w:t>
      </w:r>
      <w:r w:rsidRPr="0041462D">
        <w:rPr>
          <w:rFonts w:cs="Times New Roman"/>
          <w:color w:val="000000" w:themeColor="text1"/>
          <w:u w:color="000000" w:themeColor="text1"/>
        </w:rPr>
        <w:tab/>
        <w:t>Section 12</w:t>
      </w:r>
      <w:r>
        <w:rPr>
          <w:rFonts w:cs="Times New Roman"/>
          <w:color w:val="000000" w:themeColor="text1"/>
          <w:u w:color="000000" w:themeColor="text1"/>
        </w:rPr>
        <w:noBreakHyphen/>
      </w:r>
      <w:r w:rsidRPr="0041462D">
        <w:rPr>
          <w:rFonts w:cs="Times New Roman"/>
          <w:color w:val="000000" w:themeColor="text1"/>
          <w:u w:color="000000" w:themeColor="text1"/>
        </w:rPr>
        <w:t>6</w:t>
      </w:r>
      <w:r>
        <w:rPr>
          <w:rFonts w:cs="Times New Roman"/>
          <w:color w:val="000000" w:themeColor="text1"/>
          <w:u w:color="000000" w:themeColor="text1"/>
        </w:rPr>
        <w:noBreakHyphen/>
      </w:r>
      <w:r w:rsidRPr="0041462D">
        <w:rPr>
          <w:rFonts w:cs="Times New Roman"/>
          <w:color w:val="000000" w:themeColor="text1"/>
          <w:u w:color="000000" w:themeColor="text1"/>
        </w:rPr>
        <w:t xml:space="preserve">5060(A) of the 1976 Code is amended to read: </w:t>
      </w:r>
    </w:p>
    <w:p w:rsidR="00043E91" w:rsidRPr="0041462D" w:rsidRDefault="00043E91" w:rsidP="0004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43E91" w:rsidRPr="0041462D" w:rsidRDefault="00043E91" w:rsidP="0004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1462D">
        <w:rPr>
          <w:rFonts w:cs="Times New Roman"/>
          <w:color w:val="000000" w:themeColor="text1"/>
          <w:u w:color="000000" w:themeColor="text1"/>
        </w:rPr>
        <w:tab/>
      </w:r>
      <w:r w:rsidRPr="0041462D">
        <w:rPr>
          <w:rFonts w:cs="Times New Roman"/>
        </w:rPr>
        <w:t>“(A)</w:t>
      </w:r>
      <w:r w:rsidRPr="0041462D">
        <w:rPr>
          <w:rFonts w:cs="Times New Roman"/>
        </w:rPr>
        <w:tab/>
        <w:t>Each taxpayer required to file a state individual income tax return may contribute to the War Between the States Heritage Trust Fund established pursuant to Section 51</w:t>
      </w:r>
      <w:r>
        <w:rPr>
          <w:rFonts w:cs="Times New Roman"/>
        </w:rPr>
        <w:noBreakHyphen/>
      </w:r>
      <w:r w:rsidRPr="0041462D">
        <w:rPr>
          <w:rFonts w:cs="Times New Roman"/>
        </w:rPr>
        <w:t>18</w:t>
      </w:r>
      <w:r>
        <w:rPr>
          <w:rFonts w:cs="Times New Roman"/>
        </w:rPr>
        <w:noBreakHyphen/>
      </w:r>
      <w:r w:rsidRPr="0041462D">
        <w:rPr>
          <w:rFonts w:cs="Times New Roman"/>
        </w:rPr>
        <w:t>115, the Nongame Wildlife and Natural Areas Program Fund established pursuant to Section 50</w:t>
      </w:r>
      <w:r>
        <w:rPr>
          <w:rFonts w:cs="Times New Roman"/>
        </w:rPr>
        <w:noBreakHyphen/>
      </w:r>
      <w:r w:rsidRPr="0041462D">
        <w:rPr>
          <w:rFonts w:cs="Times New Roman"/>
        </w:rPr>
        <w:t>1</w:t>
      </w:r>
      <w:r>
        <w:rPr>
          <w:rFonts w:cs="Times New Roman"/>
        </w:rPr>
        <w:noBreakHyphen/>
      </w:r>
      <w:r w:rsidRPr="0041462D">
        <w:rPr>
          <w:rFonts w:cs="Times New Roman"/>
        </w:rPr>
        <w:t>280, the Children</w:t>
      </w:r>
      <w:r w:rsidRPr="00E85FA7">
        <w:rPr>
          <w:rFonts w:cs="Times New Roman"/>
        </w:rPr>
        <w:t>’</w:t>
      </w:r>
      <w:r w:rsidRPr="0041462D">
        <w:rPr>
          <w:rFonts w:cs="Times New Roman"/>
        </w:rPr>
        <w:t>s Trust Fund of South Carolina established pursuant to Section 63</w:t>
      </w:r>
      <w:r>
        <w:rPr>
          <w:rFonts w:cs="Times New Roman"/>
        </w:rPr>
        <w:noBreakHyphen/>
      </w:r>
      <w:r w:rsidRPr="0041462D">
        <w:rPr>
          <w:rFonts w:cs="Times New Roman"/>
        </w:rPr>
        <w:t>11</w:t>
      </w:r>
      <w:r>
        <w:rPr>
          <w:rFonts w:cs="Times New Roman"/>
        </w:rPr>
        <w:noBreakHyphen/>
      </w:r>
      <w:r w:rsidRPr="0041462D">
        <w:rPr>
          <w:rFonts w:cs="Times New Roman"/>
        </w:rPr>
        <w:t>910, the Eldercare Trust Fund of South Carolina established pursuant to Section 43</w:t>
      </w:r>
      <w:r>
        <w:rPr>
          <w:rFonts w:cs="Times New Roman"/>
        </w:rPr>
        <w:noBreakHyphen/>
      </w:r>
      <w:r w:rsidRPr="0041462D">
        <w:rPr>
          <w:rFonts w:cs="Times New Roman"/>
        </w:rPr>
        <w:t>21</w:t>
      </w:r>
      <w:r>
        <w:rPr>
          <w:rFonts w:cs="Times New Roman"/>
        </w:rPr>
        <w:noBreakHyphen/>
      </w:r>
      <w:r w:rsidRPr="0041462D">
        <w:rPr>
          <w:rFonts w:cs="Times New Roman"/>
        </w:rPr>
        <w:t>160, the First Steps to School Readiness Fund established pursuant to Section 63</w:t>
      </w:r>
      <w:r>
        <w:rPr>
          <w:rFonts w:cs="Times New Roman"/>
        </w:rPr>
        <w:noBreakHyphen/>
      </w:r>
      <w:r w:rsidRPr="0041462D">
        <w:rPr>
          <w:rFonts w:cs="Times New Roman"/>
        </w:rPr>
        <w:t>11</w:t>
      </w:r>
      <w:r>
        <w:rPr>
          <w:rFonts w:cs="Times New Roman"/>
        </w:rPr>
        <w:noBreakHyphen/>
      </w:r>
      <w:r w:rsidRPr="0041462D">
        <w:rPr>
          <w:rFonts w:cs="Times New Roman"/>
        </w:rPr>
        <w:t>1750, the South Carolina Military Family Relief Fund established pursuant to Article 3, Chapter 11, Title 25, the Donate Life South Carolina established pursuant to Section 44</w:t>
      </w:r>
      <w:r>
        <w:rPr>
          <w:rFonts w:cs="Times New Roman"/>
        </w:rPr>
        <w:noBreakHyphen/>
      </w:r>
      <w:r w:rsidRPr="0041462D">
        <w:rPr>
          <w:rFonts w:cs="Times New Roman"/>
        </w:rPr>
        <w:t>43</w:t>
      </w:r>
      <w:r>
        <w:rPr>
          <w:rFonts w:cs="Times New Roman"/>
        </w:rPr>
        <w:noBreakHyphen/>
      </w:r>
      <w:r w:rsidRPr="0041462D">
        <w:rPr>
          <w:rFonts w:cs="Times New Roman"/>
        </w:rPr>
        <w:t>1310, the Veterans</w:t>
      </w:r>
      <w:r w:rsidRPr="00E85FA7">
        <w:rPr>
          <w:rFonts w:cs="Times New Roman"/>
        </w:rPr>
        <w:t>’</w:t>
      </w:r>
      <w:r w:rsidRPr="0041462D">
        <w:rPr>
          <w:rFonts w:cs="Times New Roman"/>
        </w:rPr>
        <w:t xml:space="preserve"> Trust Fund of South Carolina established pursuant to Chapter 21, Title 25, the South Carolina Litter Control Enforcement Program (SCLCEP) and used by the Governor</w:t>
      </w:r>
      <w:r w:rsidRPr="00E85FA7">
        <w:rPr>
          <w:rFonts w:cs="Times New Roman"/>
        </w:rPr>
        <w:t>’</w:t>
      </w:r>
      <w:r w:rsidRPr="0041462D">
        <w:rPr>
          <w:rFonts w:cs="Times New Roman"/>
        </w:rPr>
        <w:t>s Task Force on Litter only for the SCLCEP Program, the South Carolina Law Enforcement Assistance Program (SCLEAP) and used as provided in Section 23</w:t>
      </w:r>
      <w:r>
        <w:rPr>
          <w:rFonts w:cs="Times New Roman"/>
        </w:rPr>
        <w:noBreakHyphen/>
      </w:r>
      <w:r w:rsidRPr="0041462D">
        <w:rPr>
          <w:rFonts w:cs="Times New Roman"/>
        </w:rPr>
        <w:t>3</w:t>
      </w:r>
      <w:r>
        <w:rPr>
          <w:rFonts w:cs="Times New Roman"/>
        </w:rPr>
        <w:noBreakHyphen/>
      </w:r>
      <w:r w:rsidRPr="0041462D">
        <w:rPr>
          <w:rFonts w:cs="Times New Roman"/>
        </w:rPr>
        <w:t>65, the South Carolina Department of Parks, Recreation and Tourism for use in the South Carolina State Park Service in the manner the General Assembly provides, the South Carolina Forestry Commission for use in the state forest system, the South Carolina Department of Natural Resources for use in its programs and operations, K</w:t>
      </w:r>
      <w:r>
        <w:rPr>
          <w:rFonts w:cs="Times New Roman"/>
        </w:rPr>
        <w:noBreakHyphen/>
      </w:r>
      <w:r w:rsidRPr="0041462D">
        <w:rPr>
          <w:rFonts w:cs="Times New Roman"/>
        </w:rPr>
        <w:t>12 public education for use in the manner the General Assembly provides by law, South Carolina Conservation Bank Trust Fund established pursuant to Section 48</w:t>
      </w:r>
      <w:r>
        <w:rPr>
          <w:rFonts w:cs="Times New Roman"/>
        </w:rPr>
        <w:noBreakHyphen/>
      </w:r>
      <w:r w:rsidRPr="0041462D">
        <w:rPr>
          <w:rFonts w:cs="Times New Roman"/>
        </w:rPr>
        <w:t>59</w:t>
      </w:r>
      <w:r>
        <w:rPr>
          <w:rFonts w:cs="Times New Roman"/>
        </w:rPr>
        <w:noBreakHyphen/>
      </w:r>
      <w:r w:rsidRPr="0041462D">
        <w:rPr>
          <w:rFonts w:cs="Times New Roman"/>
        </w:rPr>
        <w:t>60, the Financial Literacy Trust Fund established pursuant to Section 59</w:t>
      </w:r>
      <w:r>
        <w:rPr>
          <w:rFonts w:cs="Times New Roman"/>
        </w:rPr>
        <w:noBreakHyphen/>
      </w:r>
      <w:r w:rsidRPr="0041462D">
        <w:rPr>
          <w:rFonts w:cs="Times New Roman"/>
        </w:rPr>
        <w:t>29</w:t>
      </w:r>
      <w:r>
        <w:rPr>
          <w:rFonts w:cs="Times New Roman"/>
        </w:rPr>
        <w:noBreakHyphen/>
      </w:r>
      <w:r w:rsidRPr="0041462D">
        <w:rPr>
          <w:rFonts w:cs="Times New Roman"/>
        </w:rPr>
        <w:t>510, or the South Carolina Association of Habitat for Humanity Affiliates, by designating the contribution on the return.  The contribution may be made by reducing the income tax refund or by remitting additional payment by the amount designated.”</w:t>
      </w:r>
      <w:r w:rsidRPr="0041462D">
        <w:rPr>
          <w:rFonts w:cs="Times New Roman"/>
          <w:color w:val="000000" w:themeColor="text1"/>
          <w:u w:color="000000" w:themeColor="text1"/>
        </w:rPr>
        <w:t xml:space="preserve"> </w:t>
      </w:r>
    </w:p>
    <w:p w:rsidR="00043E91" w:rsidRDefault="00043E91" w:rsidP="0004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43E91" w:rsidRDefault="00043E91" w:rsidP="0004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Income tax credits for donated deer</w:t>
      </w:r>
    </w:p>
    <w:p w:rsidR="00043E91" w:rsidRPr="00E85FA7" w:rsidRDefault="00043E91" w:rsidP="0004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43E91" w:rsidRPr="0041462D" w:rsidRDefault="00043E91" w:rsidP="0004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1462D">
        <w:rPr>
          <w:rFonts w:cs="Times New Roman"/>
          <w:color w:val="000000" w:themeColor="text1"/>
          <w:u w:color="000000" w:themeColor="text1"/>
        </w:rPr>
        <w:t>SECTION</w:t>
      </w:r>
      <w:r w:rsidRPr="0041462D">
        <w:rPr>
          <w:rFonts w:cs="Times New Roman"/>
          <w:color w:val="000000" w:themeColor="text1"/>
          <w:u w:color="000000" w:themeColor="text1"/>
        </w:rPr>
        <w:tab/>
        <w:t>2.</w:t>
      </w:r>
      <w:r w:rsidRPr="0041462D">
        <w:rPr>
          <w:rFonts w:cs="Times New Roman"/>
          <w:color w:val="000000" w:themeColor="text1"/>
          <w:u w:color="000000" w:themeColor="text1"/>
        </w:rPr>
        <w:tab/>
        <w:t>A.</w:t>
      </w:r>
      <w:r w:rsidRPr="0041462D">
        <w:rPr>
          <w:rFonts w:cs="Times New Roman"/>
          <w:color w:val="000000" w:themeColor="text1"/>
          <w:u w:color="000000" w:themeColor="text1"/>
        </w:rPr>
        <w:tab/>
      </w:r>
      <w:r w:rsidRPr="0041462D">
        <w:rPr>
          <w:rFonts w:cs="Times New Roman"/>
          <w:color w:val="000000" w:themeColor="text1"/>
          <w:u w:color="000000" w:themeColor="text1"/>
        </w:rPr>
        <w:tab/>
        <w:t>Section 12</w:t>
      </w:r>
      <w:r>
        <w:rPr>
          <w:rFonts w:cs="Times New Roman"/>
          <w:color w:val="000000" w:themeColor="text1"/>
          <w:u w:color="000000" w:themeColor="text1"/>
        </w:rPr>
        <w:noBreakHyphen/>
      </w:r>
      <w:r w:rsidRPr="0041462D">
        <w:rPr>
          <w:rFonts w:cs="Times New Roman"/>
          <w:color w:val="000000" w:themeColor="text1"/>
          <w:u w:color="000000" w:themeColor="text1"/>
        </w:rPr>
        <w:t>6</w:t>
      </w:r>
      <w:r>
        <w:rPr>
          <w:rFonts w:cs="Times New Roman"/>
          <w:color w:val="000000" w:themeColor="text1"/>
          <w:u w:color="000000" w:themeColor="text1"/>
        </w:rPr>
        <w:noBreakHyphen/>
      </w:r>
      <w:r w:rsidRPr="0041462D">
        <w:rPr>
          <w:rFonts w:cs="Times New Roman"/>
          <w:color w:val="000000" w:themeColor="text1"/>
          <w:u w:color="000000" w:themeColor="text1"/>
        </w:rPr>
        <w:t xml:space="preserve">3750(A) of the 1976 Code is amended to read: </w:t>
      </w:r>
    </w:p>
    <w:p w:rsidR="00043E91" w:rsidRPr="0041462D" w:rsidRDefault="00043E91" w:rsidP="0004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43E91" w:rsidRDefault="00043E91" w:rsidP="0004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1462D">
        <w:rPr>
          <w:rFonts w:cs="Times New Roman"/>
          <w:color w:val="000000" w:themeColor="text1"/>
          <w:u w:color="000000" w:themeColor="text1"/>
        </w:rPr>
        <w:tab/>
        <w:t>“(A)</w:t>
      </w:r>
      <w:r w:rsidRPr="0041462D">
        <w:rPr>
          <w:rFonts w:cs="Times New Roman"/>
          <w:color w:val="000000" w:themeColor="text1"/>
          <w:u w:color="000000" w:themeColor="text1"/>
        </w:rPr>
        <w:tab/>
        <w:t xml:space="preserve"> There is allowed a nonrefundable credit against taxes imposed by this chapter for a meat packer, butcher, or processing plant licensed or permitted by this State or the United States Department of Agriculture that, during the tax year for which the credit is claimed, had a valid contract with any nonprofit organization to process deer for donation to any charitable organization engaged in distributing food to the needy. No portion of the donated deer may be used by a commercial enterprise. The amount of the credit is seventy</w:t>
      </w:r>
      <w:r>
        <w:rPr>
          <w:rFonts w:cs="Times New Roman"/>
          <w:color w:val="000000" w:themeColor="text1"/>
          <w:u w:color="000000" w:themeColor="text1"/>
        </w:rPr>
        <w:noBreakHyphen/>
      </w:r>
      <w:r w:rsidRPr="0041462D">
        <w:rPr>
          <w:rFonts w:cs="Times New Roman"/>
          <w:color w:val="000000" w:themeColor="text1"/>
          <w:u w:color="000000" w:themeColor="text1"/>
        </w:rPr>
        <w:t>five dollars for each carcass processed and donated. The credit must be claimed in the year earned and may not be carried to any other taxable year.”</w:t>
      </w:r>
    </w:p>
    <w:p w:rsidR="00043E91" w:rsidRPr="0041462D" w:rsidRDefault="00043E91" w:rsidP="0004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3E91" w:rsidRPr="0041462D" w:rsidRDefault="00043E91" w:rsidP="0004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1462D">
        <w:rPr>
          <w:rFonts w:cs="Times New Roman"/>
          <w:color w:val="000000" w:themeColor="text1"/>
          <w:u w:color="000000" w:themeColor="text1"/>
        </w:rPr>
        <w:t>B.</w:t>
      </w:r>
      <w:r>
        <w:rPr>
          <w:rFonts w:cs="Times New Roman"/>
          <w:color w:val="000000" w:themeColor="text1"/>
          <w:u w:color="000000" w:themeColor="text1"/>
        </w:rPr>
        <w:tab/>
      </w:r>
      <w:r w:rsidRPr="0041462D">
        <w:rPr>
          <w:rFonts w:cs="Times New Roman"/>
          <w:color w:val="000000" w:themeColor="text1"/>
          <w:u w:color="000000" w:themeColor="text1"/>
        </w:rPr>
        <w:tab/>
        <w:t>This section applies to income tax years beginning after 2015.</w:t>
      </w:r>
    </w:p>
    <w:p w:rsidR="00043E91" w:rsidRDefault="00043E91" w:rsidP="0004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43E91" w:rsidRDefault="00043E91" w:rsidP="0004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Time effective</w:t>
      </w:r>
    </w:p>
    <w:p w:rsidR="00043E91" w:rsidRPr="0041462D" w:rsidRDefault="00043E91" w:rsidP="0004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43E91" w:rsidRDefault="00043E91" w:rsidP="00043E91">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1462D">
        <w:rPr>
          <w:color w:val="000000" w:themeColor="text1"/>
          <w:u w:color="000000" w:themeColor="text1"/>
        </w:rPr>
        <w:t>SECTION</w:t>
      </w:r>
      <w:r w:rsidRPr="0041462D">
        <w:rPr>
          <w:color w:val="000000" w:themeColor="text1"/>
          <w:u w:color="000000" w:themeColor="text1"/>
        </w:rPr>
        <w:tab/>
      </w:r>
      <w:r w:rsidRPr="0041462D">
        <w:t>3.</w:t>
      </w:r>
      <w:r w:rsidRPr="0041462D">
        <w:tab/>
        <w:t>This act takes effect upon approval by the Governor.</w:t>
      </w:r>
    </w:p>
    <w:p w:rsidR="00043E91" w:rsidRDefault="00043E91" w:rsidP="0004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43E91" w:rsidRDefault="00043E91" w:rsidP="0004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17</w:t>
      </w:r>
      <w:r>
        <w:rPr>
          <w:color w:val="000000" w:themeColor="text1"/>
          <w:vertAlign w:val="superscript"/>
        </w:rPr>
        <w:t>th</w:t>
      </w:r>
      <w:r>
        <w:rPr>
          <w:color w:val="000000" w:themeColor="text1"/>
        </w:rPr>
        <w:t xml:space="preserve"> day of June, 2016.</w:t>
      </w:r>
    </w:p>
    <w:p w:rsidR="00043E91" w:rsidRDefault="00043E91" w:rsidP="00043E91">
      <w:pPr>
        <w:jc w:val="both"/>
        <w:rPr>
          <w:color w:val="000000" w:themeColor="text1"/>
        </w:rPr>
      </w:pPr>
    </w:p>
    <w:p w:rsidR="00043E91" w:rsidRDefault="00043E91" w:rsidP="00043E91">
      <w:pPr>
        <w:jc w:val="both"/>
        <w:rPr>
          <w:color w:val="000000" w:themeColor="text1"/>
        </w:rPr>
      </w:pPr>
      <w:r>
        <w:rPr>
          <w:color w:val="000000" w:themeColor="text1"/>
        </w:rPr>
        <w:t>Approved the 22</w:t>
      </w:r>
      <w:r w:rsidRPr="009128B9">
        <w:rPr>
          <w:color w:val="000000" w:themeColor="text1"/>
          <w:vertAlign w:val="superscript"/>
        </w:rPr>
        <w:t>n</w:t>
      </w:r>
      <w:r>
        <w:rPr>
          <w:color w:val="000000" w:themeColor="text1"/>
          <w:vertAlign w:val="superscript"/>
        </w:rPr>
        <w:t>d</w:t>
      </w:r>
      <w:r>
        <w:rPr>
          <w:color w:val="000000" w:themeColor="text1"/>
        </w:rPr>
        <w:t xml:space="preserve"> day of June, 2016. </w:t>
      </w:r>
    </w:p>
    <w:p w:rsidR="00043E91" w:rsidRDefault="00043E91" w:rsidP="00043E91">
      <w:pPr>
        <w:jc w:val="center"/>
        <w:rPr>
          <w:color w:val="000000" w:themeColor="text1"/>
        </w:rPr>
      </w:pPr>
    </w:p>
    <w:p w:rsidR="00043E91" w:rsidRDefault="00043E91" w:rsidP="00043E91">
      <w:pPr>
        <w:jc w:val="center"/>
        <w:rPr>
          <w:color w:val="000000" w:themeColor="text1"/>
        </w:rPr>
      </w:pPr>
      <w:r>
        <w:rPr>
          <w:color w:val="000000" w:themeColor="text1"/>
        </w:rPr>
        <w:t>__________</w:t>
      </w:r>
    </w:p>
    <w:p w:rsidR="00900126" w:rsidRPr="00E4656F" w:rsidRDefault="00900126" w:rsidP="0004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00126" w:rsidRPr="00E4656F" w:rsidSect="00900126">
      <w:footerReference w:type="default" r:id="rId36"/>
      <w:footerReference w:type="first" r:id="rId3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A20" w:rsidRDefault="00792A20" w:rsidP="007D5FAC">
      <w:r>
        <w:separator/>
      </w:r>
    </w:p>
  </w:endnote>
  <w:endnote w:type="continuationSeparator" w:id="0">
    <w:p w:rsidR="00792A20" w:rsidRDefault="00792A2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126" w:rsidRPr="00900126" w:rsidRDefault="00900126" w:rsidP="0090012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43E9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126" w:rsidRDefault="009001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A20" w:rsidRDefault="00792A20" w:rsidP="007D5FAC">
      <w:r>
        <w:separator/>
      </w:r>
    </w:p>
  </w:footnote>
  <w:footnote w:type="continuationSeparator" w:id="0">
    <w:p w:rsidR="00792A20" w:rsidRDefault="00792A2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Allen"/>
    <w:docVar w:name="ActBillNo" w:val="4765"/>
    <w:docVar w:name="ActSecretary" w:val="Pair"/>
    <w:docVar w:name="ActSIdno" w:val="(191)  4765SA16"/>
    <w:docVar w:name="clipname" w:val="4765SA16"/>
    <w:docVar w:name="dvBillNumber" w:val="4765"/>
    <w:docVar w:name="dvBillNumberPrefix" w:val="H"/>
    <w:docVar w:name="dvOriginalBody" w:val="House"/>
    <w:docVar w:name="HOUSEACTFULLPATH" w:val="L:\COUNCIL\ACTS\4765SA16.DOCX"/>
    <w:docVar w:name="OrigHOUSEBillNo" w:val="4765"/>
    <w:docVar w:name="WhatActtype" w:val="AN ACT"/>
  </w:docVars>
  <w:rsids>
    <w:rsidRoot w:val="00792A20"/>
    <w:rsid w:val="00002DE0"/>
    <w:rsid w:val="00020349"/>
    <w:rsid w:val="00020977"/>
    <w:rsid w:val="00021B0B"/>
    <w:rsid w:val="00040C05"/>
    <w:rsid w:val="00043E91"/>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1DC5"/>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03E2"/>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1354"/>
    <w:rsid w:val="00412B47"/>
    <w:rsid w:val="004132EA"/>
    <w:rsid w:val="004157C4"/>
    <w:rsid w:val="0041760A"/>
    <w:rsid w:val="00417A9C"/>
    <w:rsid w:val="00423310"/>
    <w:rsid w:val="0042400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300B"/>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334D"/>
    <w:rsid w:val="00765D0A"/>
    <w:rsid w:val="007746C2"/>
    <w:rsid w:val="00775B87"/>
    <w:rsid w:val="00784A23"/>
    <w:rsid w:val="007879E9"/>
    <w:rsid w:val="00792A20"/>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2263C"/>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35C"/>
    <w:rsid w:val="0089468D"/>
    <w:rsid w:val="008B2051"/>
    <w:rsid w:val="008B347C"/>
    <w:rsid w:val="008B48BD"/>
    <w:rsid w:val="008C325E"/>
    <w:rsid w:val="008E03BA"/>
    <w:rsid w:val="008F4CA1"/>
    <w:rsid w:val="008F510F"/>
    <w:rsid w:val="008F5F0A"/>
    <w:rsid w:val="008F7D5B"/>
    <w:rsid w:val="00900126"/>
    <w:rsid w:val="00900319"/>
    <w:rsid w:val="00906538"/>
    <w:rsid w:val="009076FA"/>
    <w:rsid w:val="00916EE8"/>
    <w:rsid w:val="0092295F"/>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2D59"/>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0CCA"/>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7BC3"/>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22BA"/>
    <w:rsid w:val="00B374C4"/>
    <w:rsid w:val="00B408FD"/>
    <w:rsid w:val="00B4797F"/>
    <w:rsid w:val="00B516BA"/>
    <w:rsid w:val="00B520A2"/>
    <w:rsid w:val="00B549FC"/>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3FD6"/>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11CE"/>
    <w:rsid w:val="00DF0E69"/>
    <w:rsid w:val="00E00FC9"/>
    <w:rsid w:val="00E02CA8"/>
    <w:rsid w:val="00E0650C"/>
    <w:rsid w:val="00E06B5E"/>
    <w:rsid w:val="00E076BB"/>
    <w:rsid w:val="00E140B1"/>
    <w:rsid w:val="00E14905"/>
    <w:rsid w:val="00E33964"/>
    <w:rsid w:val="00E33DFF"/>
    <w:rsid w:val="00E3462F"/>
    <w:rsid w:val="00E36231"/>
    <w:rsid w:val="00E4656F"/>
    <w:rsid w:val="00E500F1"/>
    <w:rsid w:val="00E5358E"/>
    <w:rsid w:val="00E60357"/>
    <w:rsid w:val="00E61B4C"/>
    <w:rsid w:val="00E71D4E"/>
    <w:rsid w:val="00E757F4"/>
    <w:rsid w:val="00E85FA7"/>
    <w:rsid w:val="00E87C3D"/>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35AB"/>
    <w:rsid w:val="00F44E35"/>
    <w:rsid w:val="00F509CF"/>
    <w:rsid w:val="00F51775"/>
    <w:rsid w:val="00F54582"/>
    <w:rsid w:val="00F61884"/>
    <w:rsid w:val="00F627EF"/>
    <w:rsid w:val="00F66E0E"/>
    <w:rsid w:val="00F721C4"/>
    <w:rsid w:val="00F7296A"/>
    <w:rsid w:val="00F80C6A"/>
    <w:rsid w:val="00F86999"/>
    <w:rsid w:val="00FA7E14"/>
    <w:rsid w:val="00FB1A6A"/>
    <w:rsid w:val="00FC0ADF"/>
    <w:rsid w:val="00FC26F6"/>
    <w:rsid w:val="00FC380D"/>
    <w:rsid w:val="00FC73C0"/>
    <w:rsid w:val="00FD0D70"/>
    <w:rsid w:val="00FD46A8"/>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6F61EF07-5CA5-47E2-A250-98792704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0012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ConSign">
    <w:name w:val="ConSign"/>
    <w:basedOn w:val="Normal"/>
    <w:rsid w:val="00D83FD6"/>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FC73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3C0"/>
    <w:rPr>
      <w:rFonts w:ascii="Segoe UI" w:hAnsi="Segoe UI" w:cs="Segoe UI"/>
      <w:sz w:val="18"/>
      <w:szCs w:val="18"/>
    </w:rPr>
  </w:style>
  <w:style w:type="table" w:styleId="TableGrid">
    <w:name w:val="Table Grid"/>
    <w:basedOn w:val="TableNormal"/>
    <w:uiPriority w:val="59"/>
    <w:rsid w:val="0040135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0012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322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1-27-16.docx" TargetMode="External"/><Relationship Id="rId13" Type="http://schemas.openxmlformats.org/officeDocument/2006/relationships/hyperlink" Target="file:///h:\HJ%20Archive\2016\04-27-16.docx" TargetMode="External"/><Relationship Id="rId18" Type="http://schemas.openxmlformats.org/officeDocument/2006/relationships/hyperlink" Target="file:///h:\SJ%20Archive\2016\05-24-16.docx" TargetMode="External"/><Relationship Id="rId26" Type="http://schemas.openxmlformats.org/officeDocument/2006/relationships/hyperlink" Target="file:///h:\HJ%20Archive\2016\06-15-16.doc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h:\HJ%20Archive\2016\05-31-16.docx" TargetMode="External"/><Relationship Id="rId34" Type="http://schemas.openxmlformats.org/officeDocument/2006/relationships/hyperlink" Target="file:///p:\pprever\2015-16\4765_20160531.docx" TargetMode="External"/><Relationship Id="rId7" Type="http://schemas.openxmlformats.org/officeDocument/2006/relationships/hyperlink" Target="file:///h:\HJ%20Archive\2016\01-27-16.docx" TargetMode="External"/><Relationship Id="rId12" Type="http://schemas.openxmlformats.org/officeDocument/2006/relationships/hyperlink" Target="file:///h:\HJ%20Archive\2016\04-26-16.docx" TargetMode="External"/><Relationship Id="rId17" Type="http://schemas.openxmlformats.org/officeDocument/2006/relationships/hyperlink" Target="file:///h:\SJ%20Archive\2016\05-24-16.docx" TargetMode="External"/><Relationship Id="rId25" Type="http://schemas.openxmlformats.org/officeDocument/2006/relationships/hyperlink" Target="file:///h:\HJ%20Archive\2016\06-15-16.docx" TargetMode="External"/><Relationship Id="rId33" Type="http://schemas.openxmlformats.org/officeDocument/2006/relationships/hyperlink" Target="file:///p:\pprever\2015-16\4765_20160524.doc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6\05-18-16.docx" TargetMode="External"/><Relationship Id="rId20" Type="http://schemas.openxmlformats.org/officeDocument/2006/relationships/hyperlink" Target="file:///h:\SJ%20Archive\2016\05-24-16.docx" TargetMode="External"/><Relationship Id="rId29" Type="http://schemas.openxmlformats.org/officeDocument/2006/relationships/hyperlink" Target="file:///p:\pprever\2015-16\4765_2016042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4-26-16.docx" TargetMode="External"/><Relationship Id="rId24" Type="http://schemas.openxmlformats.org/officeDocument/2006/relationships/hyperlink" Target="file:///h:\SJ%20Archive\2016\06-01-16.docx" TargetMode="External"/><Relationship Id="rId32" Type="http://schemas.openxmlformats.org/officeDocument/2006/relationships/hyperlink" Target="file:///p:\pprever\2015-16\4765_20160519.docx"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6\04-28-16.docx" TargetMode="External"/><Relationship Id="rId23" Type="http://schemas.openxmlformats.org/officeDocument/2006/relationships/hyperlink" Target="file:///h:\SJ%20Archive\2016\06-01-16.docx" TargetMode="External"/><Relationship Id="rId28" Type="http://schemas.openxmlformats.org/officeDocument/2006/relationships/hyperlink" Target="file:///p:\pprever\2015-16\4765_20160127.docx" TargetMode="External"/><Relationship Id="rId36" Type="http://schemas.openxmlformats.org/officeDocument/2006/relationships/footer" Target="footer1.xml"/><Relationship Id="rId10" Type="http://schemas.openxmlformats.org/officeDocument/2006/relationships/hyperlink" Target="file:///h:\HJ%20Archive\2016\04-26-16.docx" TargetMode="External"/><Relationship Id="rId19" Type="http://schemas.openxmlformats.org/officeDocument/2006/relationships/hyperlink" Target="file:///h:\SJ%20Archive\2016\05-24-16.docx" TargetMode="External"/><Relationship Id="rId31" Type="http://schemas.openxmlformats.org/officeDocument/2006/relationships/hyperlink" Target="file:///p:\pprever\2015-16\4765_20160518.docx" TargetMode="External"/><Relationship Id="rId4" Type="http://schemas.openxmlformats.org/officeDocument/2006/relationships/webSettings" Target="webSettings.xml"/><Relationship Id="rId9" Type="http://schemas.openxmlformats.org/officeDocument/2006/relationships/hyperlink" Target="file:///h:\HJ%20Archive\2016\04-20-16.docx" TargetMode="External"/><Relationship Id="rId14" Type="http://schemas.openxmlformats.org/officeDocument/2006/relationships/hyperlink" Target="file:///h:\SJ%20Archive\2016\04-28-16.docx" TargetMode="External"/><Relationship Id="rId22" Type="http://schemas.openxmlformats.org/officeDocument/2006/relationships/hyperlink" Target="file:///h:\HJ%20Archive\2016\05-31-16.docx" TargetMode="External"/><Relationship Id="rId27" Type="http://schemas.openxmlformats.org/officeDocument/2006/relationships/hyperlink" Target="http://www.scstatehouse.gov/billsearch.php?billnumbers=4765&amp;session=121&amp;summary=B" TargetMode="External"/><Relationship Id="rId30" Type="http://schemas.openxmlformats.org/officeDocument/2006/relationships/hyperlink" Target="file:///p:\pprever\2015-16\4765_20160426.docx" TargetMode="External"/><Relationship Id="rId35" Type="http://schemas.openxmlformats.org/officeDocument/2006/relationships/hyperlink" Target="file:///p:\pprever\2015-16\4765_2016061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51394-45F7-4F02-BB20-13E7779A6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4765: Habitat for Humanity - South Carolina Legislature Online</dc:title>
  <dc:subject/>
  <dc:creator>sharonpair</dc:creator>
  <cp:keywords/>
  <dc:description/>
  <cp:lastModifiedBy>N Cumfer</cp:lastModifiedBy>
  <cp:revision>2</cp:revision>
  <cp:lastPrinted>2016-06-15T22:33:00Z</cp:lastPrinted>
  <dcterms:created xsi:type="dcterms:W3CDTF">2016-12-02T19:18:00Z</dcterms:created>
  <dcterms:modified xsi:type="dcterms:W3CDTF">2016-12-02T19:18:00Z</dcterms:modified>
</cp:coreProperties>
</file>