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8E7" w:rsidRDefault="00DD38E7" w:rsidP="00DD38E7">
      <w:pPr>
        <w:widowControl w:val="0"/>
        <w:jc w:val="center"/>
      </w:pPr>
      <w:bookmarkStart w:id="0" w:name="_GoBack"/>
      <w:bookmarkEnd w:id="0"/>
      <w:r w:rsidRPr="00DD38E7">
        <w:rPr>
          <w:b/>
        </w:rPr>
        <w:t>South Carolina General Assembly</w:t>
      </w:r>
    </w:p>
    <w:p w:rsidR="00DD38E7" w:rsidRDefault="00DD38E7" w:rsidP="00DD38E7">
      <w:pPr>
        <w:widowControl w:val="0"/>
        <w:jc w:val="center"/>
      </w:pPr>
      <w:r>
        <w:t>121st Session, 2015-2016</w:t>
      </w:r>
    </w:p>
    <w:p w:rsidR="00DD38E7" w:rsidRDefault="00DD38E7" w:rsidP="00DD38E7">
      <w:pPr>
        <w:widowControl w:val="0"/>
        <w:jc w:val="left"/>
      </w:pPr>
    </w:p>
    <w:p w:rsidR="00DD38E7" w:rsidRDefault="00DD38E7" w:rsidP="00DD38E7">
      <w:pPr>
        <w:widowControl w:val="0"/>
        <w:jc w:val="left"/>
        <w:rPr>
          <w:b/>
        </w:rPr>
      </w:pPr>
      <w:r w:rsidRPr="00DD38E7">
        <w:rPr>
          <w:b/>
        </w:rPr>
        <w:t>H. 4975</w:t>
      </w:r>
    </w:p>
    <w:p w:rsidR="00DD38E7" w:rsidRDefault="00DD38E7" w:rsidP="00DD38E7">
      <w:pPr>
        <w:widowControl w:val="0"/>
        <w:jc w:val="left"/>
        <w:rPr>
          <w:b/>
        </w:rPr>
      </w:pPr>
    </w:p>
    <w:p w:rsidR="00DD38E7" w:rsidRDefault="00DD38E7" w:rsidP="00DD38E7">
      <w:pPr>
        <w:widowControl w:val="0"/>
        <w:jc w:val="left"/>
      </w:pPr>
      <w:r w:rsidRPr="00DD38E7">
        <w:rPr>
          <w:b/>
        </w:rPr>
        <w:t>STATUS INFORMATION</w:t>
      </w:r>
    </w:p>
    <w:p w:rsidR="00DD38E7" w:rsidRDefault="00DD38E7" w:rsidP="00DD38E7">
      <w:pPr>
        <w:widowControl w:val="0"/>
        <w:jc w:val="left"/>
      </w:pPr>
    </w:p>
    <w:p w:rsidR="00DD38E7" w:rsidRDefault="00DD38E7" w:rsidP="00DD38E7">
      <w:pPr>
        <w:widowControl w:val="0"/>
        <w:jc w:val="left"/>
      </w:pPr>
      <w:r>
        <w:t>House Resolution</w:t>
      </w:r>
    </w:p>
    <w:p w:rsidR="00DD38E7" w:rsidRDefault="00DD38E7" w:rsidP="00DD38E7">
      <w:pPr>
        <w:widowControl w:val="0"/>
        <w:jc w:val="left"/>
      </w:pPr>
      <w:r>
        <w:t>Sponsors: Reps. Felder, D.C. Moss, Pope, King, Long, Norman, Delleney and Simrill</w:t>
      </w:r>
    </w:p>
    <w:p w:rsidR="00DD38E7" w:rsidRDefault="00DD38E7" w:rsidP="00DD38E7">
      <w:pPr>
        <w:widowControl w:val="0"/>
        <w:jc w:val="left"/>
      </w:pPr>
      <w:r>
        <w:t>Document Path: l:\council\bills\gm\24623dg16.docx</w:t>
      </w:r>
    </w:p>
    <w:p w:rsidR="00DD38E7" w:rsidRDefault="00DD38E7" w:rsidP="00DD38E7">
      <w:pPr>
        <w:widowControl w:val="0"/>
        <w:jc w:val="left"/>
      </w:pPr>
    </w:p>
    <w:p w:rsidR="00DD38E7" w:rsidRDefault="00DD38E7" w:rsidP="00DD38E7">
      <w:pPr>
        <w:widowControl w:val="0"/>
        <w:jc w:val="left"/>
      </w:pPr>
      <w:r>
        <w:t>Introduced in the House on February 24, 2016</w:t>
      </w:r>
    </w:p>
    <w:p w:rsidR="00DD38E7" w:rsidRDefault="00DD38E7" w:rsidP="00DD38E7">
      <w:pPr>
        <w:widowControl w:val="0"/>
        <w:jc w:val="left"/>
      </w:pPr>
      <w:r>
        <w:t>Adopted by the House on February 24, 2016</w:t>
      </w:r>
    </w:p>
    <w:p w:rsidR="00DD38E7" w:rsidRDefault="00DD38E7" w:rsidP="00DD38E7">
      <w:pPr>
        <w:widowControl w:val="0"/>
        <w:jc w:val="left"/>
      </w:pPr>
    </w:p>
    <w:p w:rsidR="00DD38E7" w:rsidRDefault="00DD38E7" w:rsidP="00DD38E7">
      <w:pPr>
        <w:widowControl w:val="0"/>
        <w:jc w:val="left"/>
      </w:pPr>
      <w:r>
        <w:t xml:space="preserve">Summary: </w:t>
      </w:r>
      <w:r w:rsidR="00A96DA4">
        <w:t>Lieutenant Raymond Dixon</w:t>
      </w:r>
    </w:p>
    <w:p w:rsidR="00DD38E7" w:rsidRDefault="00DD38E7" w:rsidP="00DD38E7">
      <w:pPr>
        <w:widowControl w:val="0"/>
        <w:jc w:val="left"/>
      </w:pPr>
    </w:p>
    <w:p w:rsidR="00DD38E7" w:rsidRDefault="00DD38E7" w:rsidP="00DD38E7">
      <w:pPr>
        <w:widowControl w:val="0"/>
        <w:jc w:val="left"/>
      </w:pPr>
    </w:p>
    <w:p w:rsidR="00DD38E7" w:rsidRDefault="00DD38E7" w:rsidP="00DD38E7">
      <w:pPr>
        <w:widowControl w:val="0"/>
        <w:tabs>
          <w:tab w:val="center" w:pos="590"/>
          <w:tab w:val="center" w:pos="1440"/>
          <w:tab w:val="left" w:pos="1872"/>
          <w:tab w:val="left" w:pos="9187"/>
        </w:tabs>
        <w:jc w:val="left"/>
      </w:pPr>
      <w:r w:rsidRPr="00DD38E7">
        <w:rPr>
          <w:b/>
        </w:rPr>
        <w:t>HISTORY OF LEGISLATIVE ACTIONS</w:t>
      </w:r>
    </w:p>
    <w:p w:rsidR="00DD38E7" w:rsidRDefault="00DD38E7" w:rsidP="00DD38E7">
      <w:pPr>
        <w:widowControl w:val="0"/>
        <w:tabs>
          <w:tab w:val="center" w:pos="590"/>
          <w:tab w:val="center" w:pos="1440"/>
          <w:tab w:val="left" w:pos="1872"/>
          <w:tab w:val="left" w:pos="9187"/>
        </w:tabs>
        <w:jc w:val="left"/>
      </w:pPr>
    </w:p>
    <w:p w:rsidR="00DD38E7" w:rsidRPr="00DD38E7" w:rsidRDefault="00DD38E7" w:rsidP="00DD38E7">
      <w:pPr>
        <w:widowControl w:val="0"/>
        <w:tabs>
          <w:tab w:val="center" w:pos="590"/>
          <w:tab w:val="center" w:pos="1440"/>
          <w:tab w:val="left" w:pos="1872"/>
          <w:tab w:val="left" w:pos="9187"/>
        </w:tabs>
        <w:jc w:val="left"/>
      </w:pPr>
      <w:r w:rsidRPr="00DD38E7">
        <w:rPr>
          <w:u w:val="single"/>
        </w:rPr>
        <w:tab/>
        <w:t>Date</w:t>
      </w:r>
      <w:r w:rsidRPr="00DD38E7">
        <w:rPr>
          <w:u w:val="single"/>
        </w:rPr>
        <w:tab/>
        <w:t>Body</w:t>
      </w:r>
      <w:r w:rsidRPr="00DD38E7">
        <w:rPr>
          <w:u w:val="single"/>
        </w:rPr>
        <w:tab/>
        <w:t>Action Description with journal page number</w:t>
      </w:r>
      <w:r w:rsidRPr="00DD38E7">
        <w:rPr>
          <w:u w:val="single"/>
        </w:rPr>
        <w:tab/>
      </w:r>
    </w:p>
    <w:p w:rsidR="00AA4AAC" w:rsidRDefault="00AA4AAC" w:rsidP="00AA4AAC">
      <w:pPr>
        <w:widowControl w:val="0"/>
        <w:tabs>
          <w:tab w:val="right" w:pos="1008"/>
          <w:tab w:val="left" w:pos="1152"/>
          <w:tab w:val="left" w:pos="1872"/>
          <w:tab w:val="left" w:pos="9187"/>
        </w:tabs>
        <w:ind w:left="2088" w:hanging="2088"/>
        <w:jc w:val="left"/>
      </w:pPr>
      <w:r>
        <w:tab/>
        <w:t>2/24/2016</w:t>
      </w:r>
      <w:r>
        <w:tab/>
        <w:t>House</w:t>
      </w:r>
      <w:r>
        <w:tab/>
      </w:r>
      <w:r w:rsidRPr="00160081">
        <w:t>Introduced and adopted (</w:t>
      </w:r>
      <w:hyperlink r:id="rId7" w:history="1">
        <w:r w:rsidRPr="00B2069B">
          <w:rPr>
            <w:rStyle w:val="Hyperlink"/>
          </w:rPr>
          <w:t>House Journal</w:t>
        </w:r>
        <w:r w:rsidRPr="00B2069B">
          <w:rPr>
            <w:rStyle w:val="Hyperlink"/>
          </w:rPr>
          <w:noBreakHyphen/>
          <w:t>page 2</w:t>
        </w:r>
      </w:hyperlink>
      <w:r w:rsidRPr="00160081">
        <w:t>)</w:t>
      </w:r>
    </w:p>
    <w:p w:rsidR="00AA4AAC" w:rsidRDefault="00AA4AAC" w:rsidP="00AA4AAC">
      <w:pPr>
        <w:widowControl w:val="0"/>
        <w:tabs>
          <w:tab w:val="right" w:pos="1008"/>
          <w:tab w:val="left" w:pos="1152"/>
          <w:tab w:val="left" w:pos="1872"/>
          <w:tab w:val="left" w:pos="9187"/>
        </w:tabs>
        <w:ind w:left="2088" w:hanging="2088"/>
        <w:jc w:val="left"/>
      </w:pPr>
    </w:p>
    <w:p w:rsidR="00DD38E7" w:rsidRDefault="00DD38E7" w:rsidP="00DD38E7">
      <w:pPr>
        <w:widowControl w:val="0"/>
        <w:tabs>
          <w:tab w:val="right" w:pos="1008"/>
          <w:tab w:val="left" w:pos="1152"/>
          <w:tab w:val="left" w:pos="1872"/>
          <w:tab w:val="left" w:pos="9187"/>
        </w:tabs>
        <w:ind w:left="2088" w:hanging="2088"/>
        <w:jc w:val="left"/>
      </w:pPr>
      <w:r>
        <w:t xml:space="preserve">View the latest </w:t>
      </w:r>
      <w:hyperlink r:id="rId8" w:history="1">
        <w:r w:rsidRPr="00DD38E7">
          <w:rPr>
            <w:rStyle w:val="Hyperlink"/>
          </w:rPr>
          <w:t>legislative information</w:t>
        </w:r>
      </w:hyperlink>
      <w:r>
        <w:t xml:space="preserve"> at the website</w:t>
      </w:r>
    </w:p>
    <w:p w:rsidR="00DD38E7" w:rsidRDefault="00DD38E7" w:rsidP="00DD38E7">
      <w:pPr>
        <w:widowControl w:val="0"/>
        <w:tabs>
          <w:tab w:val="right" w:pos="1008"/>
          <w:tab w:val="left" w:pos="1152"/>
          <w:tab w:val="left" w:pos="1872"/>
          <w:tab w:val="left" w:pos="9187"/>
        </w:tabs>
        <w:ind w:left="2088" w:hanging="2088"/>
        <w:jc w:val="left"/>
      </w:pPr>
    </w:p>
    <w:p w:rsidR="00DD38E7" w:rsidRPr="00DD38E7" w:rsidRDefault="00DD38E7" w:rsidP="00DD38E7">
      <w:pPr>
        <w:widowControl w:val="0"/>
        <w:tabs>
          <w:tab w:val="right" w:pos="1008"/>
          <w:tab w:val="left" w:pos="1152"/>
          <w:tab w:val="left" w:pos="1872"/>
          <w:tab w:val="left" w:pos="9187"/>
        </w:tabs>
        <w:ind w:left="2088" w:hanging="2088"/>
        <w:jc w:val="left"/>
      </w:pPr>
    </w:p>
    <w:p w:rsidR="00DD38E7" w:rsidRDefault="00DD38E7" w:rsidP="00DD38E7">
      <w:r w:rsidRPr="00DD38E7">
        <w:rPr>
          <w:b/>
        </w:rPr>
        <w:t>VERSIONS OF THIS BILL</w:t>
      </w:r>
    </w:p>
    <w:p w:rsidR="00DD38E7" w:rsidRDefault="00DD38E7" w:rsidP="00DD38E7"/>
    <w:p w:rsidR="00DD38E7" w:rsidRDefault="00B2069B" w:rsidP="00DD38E7">
      <w:hyperlink r:id="rId9" w:history="1">
        <w:r w:rsidR="00DD38E7">
          <w:rPr>
            <w:rStyle w:val="Hyperlink"/>
          </w:rPr>
          <w:t>2/24/2016</w:t>
        </w:r>
      </w:hyperlink>
    </w:p>
    <w:p w:rsidR="00DD38E7" w:rsidRDefault="00DD38E7" w:rsidP="00DD38E7"/>
    <w:p w:rsidR="00DD38E7" w:rsidRDefault="00DD38E7" w:rsidP="00DD38E7">
      <w:pPr>
        <w:sectPr w:rsidR="00DD38E7" w:rsidSect="00DD38E7">
          <w:pgSz w:w="12240" w:h="15840" w:code="1"/>
          <w:pgMar w:top="1080" w:right="1440" w:bottom="1080" w:left="1440" w:header="720" w:footer="720" w:gutter="0"/>
          <w:cols w:space="720"/>
          <w:noEndnote/>
          <w:docGrid w:linePitch="360"/>
        </w:sectPr>
      </w:pPr>
    </w:p>
    <w:p w:rsidR="00985F9C" w:rsidRDefault="00985F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D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5E7E3D">
        <w:t>LIEUTENANT RAY</w:t>
      </w:r>
      <w:r w:rsidR="0064261E">
        <w:t>MOND</w:t>
      </w:r>
      <w:r w:rsidR="005E7E3D">
        <w:t xml:space="preserve"> DIXON </w:t>
      </w:r>
      <w:r w:rsidR="0064261E">
        <w:t>OF</w:t>
      </w:r>
      <w:r w:rsidR="005E7E3D">
        <w:t xml:space="preserve"> THE FORT MILL POLICE DEPARTMENT, UPON THE OCCASION OF HIS RETIREMENT AFTER TWENTY YEARS OF EXEMPLARY SERVICE IN LAW ENFORCEMENT, A</w:t>
      </w:r>
      <w:r>
        <w:t>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4C" w:rsidRDefault="00293D08"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C4C">
        <w:t xml:space="preserve"> it is altogether fitting and proper that the members of the House of Representatives of the State of South Carolina should pause in their deliberations to express their gratitude to Lieutenant Ray</w:t>
      </w:r>
      <w:r w:rsidR="0064261E">
        <w:t>mond “Ray”</w:t>
      </w:r>
      <w:r w:rsidR="00323C4C">
        <w:t xml:space="preserve"> Dixon for his significant contributions to protecting citizens in the Palmetto State with the Fort Mill Police Department; and</w:t>
      </w:r>
    </w:p>
    <w:p w:rsidR="00323C4C"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B01"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DC2B01">
        <w:t>Augusta, Georgia</w:t>
      </w:r>
      <w:r>
        <w:t xml:space="preserve">, </w:t>
      </w:r>
      <w:r w:rsidR="00DC2B01">
        <w:t xml:space="preserve">he moved with his parents, Carol and Gary Dixon, to Charlotte, North Carolina, where he lived for </w:t>
      </w:r>
      <w:r w:rsidR="00094AD5">
        <w:t xml:space="preserve">some </w:t>
      </w:r>
      <w:r w:rsidR="00DC2B01">
        <w:t>ten years, before moving to Fort Mill;</w:t>
      </w:r>
      <w:r>
        <w:t xml:space="preserve"> and</w:t>
      </w:r>
    </w:p>
    <w:p w:rsidR="00DC2B01"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4C"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23C4C">
        <w:t xml:space="preserve"> </w:t>
      </w:r>
      <w:r>
        <w:t xml:space="preserve">Ray Dixon </w:t>
      </w:r>
      <w:r w:rsidR="00323C4C">
        <w:t xml:space="preserve">graduated from </w:t>
      </w:r>
      <w:r>
        <w:t>Fort Mill High School and joined the Fort Mill Police Department twenty years ago;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w:t>
      </w:r>
      <w:r w:rsidR="002A2665">
        <w:t xml:space="preserve"> part of his duties, he prepared</w:t>
      </w:r>
      <w:r>
        <w:t xml:space="preserve"> monthly newsletters for most of the neighborhoods in the City of Fort Mill to keep citizens apprised of safety issues </w:t>
      </w:r>
      <w:r w:rsidR="00DC2B01">
        <w:t>that concern</w:t>
      </w:r>
      <w:r>
        <w:t xml:space="preserve"> their neighborhood;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2B01">
        <w:t xml:space="preserve">dedicated to </w:t>
      </w:r>
      <w:r>
        <w:t xml:space="preserve">the welfare of his community and the health and safety of the environment, </w:t>
      </w:r>
      <w:r w:rsidR="00DC2B01">
        <w:t xml:space="preserve">Lieutenant Dixon </w:t>
      </w:r>
      <w:r>
        <w:t>organized the Fort Mill Police Department Medicine Drop, the City Shred Day, and a food drive for the Care Center;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C2B01">
        <w:t>he</w:t>
      </w:r>
      <w:r>
        <w:t xml:space="preserve"> introduced the City of Fort Mill to the </w:t>
      </w:r>
      <w:r w:rsidR="00666A64">
        <w:t>“</w:t>
      </w:r>
      <w:r>
        <w:t>Do the Right Thing</w:t>
      </w:r>
      <w:r w:rsidR="00666A64">
        <w:t>”</w:t>
      </w:r>
      <w:r>
        <w:t xml:space="preserve"> program and implemented the </w:t>
      </w:r>
      <w:r w:rsidR="00666A64">
        <w:t>“</w:t>
      </w:r>
      <w:r>
        <w:t>Pace Car</w:t>
      </w:r>
      <w:r w:rsidR="00666A64">
        <w:t>”</w:t>
      </w:r>
      <w:r>
        <w:t xml:space="preserve"> program and </w:t>
      </w:r>
      <w:r w:rsidR="00666A64">
        <w:t>“</w:t>
      </w:r>
      <w:r>
        <w:t xml:space="preserve">Vial </w:t>
      </w:r>
      <w:r w:rsidR="00666A64">
        <w:t>of</w:t>
      </w:r>
      <w:r>
        <w:t xml:space="preserve"> Life</w:t>
      </w:r>
      <w:r w:rsidR="00666A64">
        <w:t>”</w:t>
      </w:r>
      <w:r>
        <w:t xml:space="preserve"> for the elderly; and</w:t>
      </w: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52" w:rsidRDefault="002D0852"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contributions to the Fort Mill Police Department, </w:t>
      </w:r>
      <w:r w:rsidR="00DC2B01">
        <w:t>Lieutenant Dixon</w:t>
      </w:r>
      <w:r>
        <w:t xml:space="preserve"> was recognized several times as Officer of the Year, and he was named the </w:t>
      </w:r>
      <w:r w:rsidR="00666A64">
        <w:t>“</w:t>
      </w:r>
      <w:r>
        <w:t>Hometown Hero</w:t>
      </w:r>
      <w:r w:rsidR="00666A64">
        <w:t>”</w:t>
      </w:r>
      <w:r>
        <w:t xml:space="preserve"> in 2015; and</w:t>
      </w:r>
    </w:p>
    <w:p w:rsidR="00DC2B01"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4C" w:rsidRDefault="00DC2B01"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Stephanie Dixon, he re</w:t>
      </w:r>
      <w:r w:rsidR="0064261E">
        <w:t>a</w:t>
      </w:r>
      <w:r>
        <w:t>red a fine daughter, Savannah Tritt, and</w:t>
      </w:r>
      <w:r w:rsidR="00323C4C">
        <w:t xml:space="preserve"> he plans to spend many happy hours of retirement </w:t>
      </w:r>
      <w:r>
        <w:t>working on his wife</w:t>
      </w:r>
      <w:r w:rsidR="0064261E" w:rsidRPr="0064261E">
        <w:t>’</w:t>
      </w:r>
      <w:r>
        <w:t>s</w:t>
      </w:r>
      <w:r w:rsidR="0064261E">
        <w:t xml:space="preserve"> always incomplete “honey</w:t>
      </w:r>
      <w:r w:rsidR="0064261E">
        <w:noBreakHyphen/>
        <w:t>do list”</w:t>
      </w:r>
      <w:r w:rsidR="00323C4C">
        <w:t>; and</w:t>
      </w:r>
    </w:p>
    <w:p w:rsidR="00323C4C"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D08"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 xml:space="preserve">Lieutenant </w:t>
      </w:r>
      <w:r w:rsidR="0064261E">
        <w:t xml:space="preserve">Ray </w:t>
      </w:r>
      <w:r>
        <w:t>Dixon</w:t>
      </w:r>
      <w:r>
        <w:rPr>
          <w:color w:val="000000" w:themeColor="text1"/>
          <w:u w:color="000000" w:themeColor="text1"/>
        </w:rPr>
        <w:t xml:space="preserve"> has devoted to </w:t>
      </w:r>
      <w:r>
        <w:t>law enforcement</w:t>
      </w:r>
      <w:r>
        <w:rPr>
          <w:color w:val="000000" w:themeColor="text1"/>
          <w:u w:color="000000" w:themeColor="text1"/>
        </w:rPr>
        <w:t xml:space="preserve"> and wish him many years of enjoyment as he begins his well</w:t>
      </w:r>
      <w:r w:rsidR="0064261E">
        <w:rPr>
          <w:color w:val="000000" w:themeColor="text1"/>
          <w:u w:color="000000" w:themeColor="text1"/>
        </w:rPr>
        <w:noBreakHyphen/>
      </w:r>
      <w:r>
        <w:rPr>
          <w:color w:val="000000" w:themeColor="text1"/>
          <w:u w:color="000000" w:themeColor="text1"/>
        </w:rPr>
        <w:t>earned retirement</w:t>
      </w:r>
      <w:r w:rsidR="00293D08">
        <w:t>.  Now, therefore,</w:t>
      </w:r>
    </w:p>
    <w:p w:rsidR="00293D08" w:rsidRDefault="0029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D08" w:rsidRDefault="0029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3D08" w:rsidRDefault="00293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4C" w:rsidRDefault="00293D08"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C4C">
        <w:t xml:space="preserve"> the members of the House of Representatives of the State of South Carolina, by this resolution, recognize and honor Lieutenant Ray</w:t>
      </w:r>
      <w:r w:rsidR="0064261E">
        <w:t>mond</w:t>
      </w:r>
      <w:r w:rsidR="00323C4C">
        <w:t xml:space="preserve"> Dixon </w:t>
      </w:r>
      <w:r w:rsidR="0064261E">
        <w:t>of</w:t>
      </w:r>
      <w:r w:rsidR="00323C4C">
        <w:t xml:space="preserve"> the Fort Mill Police Department, upon the occasion of his retirement after twenty years of exemplary service in law enforcement, and wish him continued success and happiness in all his future endeavors.</w:t>
      </w:r>
    </w:p>
    <w:p w:rsidR="00323C4C"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D08" w:rsidRDefault="00323C4C" w:rsidP="0032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Lieutenant Ray</w:t>
      </w:r>
      <w:r w:rsidR="0064261E">
        <w:t>mond</w:t>
      </w:r>
      <w:r>
        <w:t xml:space="preserve"> Dixon.</w:t>
      </w:r>
    </w:p>
    <w:p w:rsidR="00DA1240" w:rsidRDefault="006426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8E7" w:rsidRDefault="00DD38E7" w:rsidP="00DD38E7">
      <w:pPr>
        <w:suppressAutoHyphens/>
      </w:pPr>
    </w:p>
    <w:sectPr w:rsidR="00DD38E7" w:rsidSect="00DD38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E3D" w:rsidRDefault="005E7E3D" w:rsidP="009F0C77">
      <w:r>
        <w:separator/>
      </w:r>
    </w:p>
  </w:endnote>
  <w:endnote w:type="continuationSeparator" w:id="0">
    <w:p w:rsidR="005E7E3D" w:rsidRDefault="005E7E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46FB29-3311-49A7-B02B-CD7FB0C1E295}"/>
    <w:embedBold r:id="rId2" w:fontKey="{CAA38063-4A2E-4760-A784-A226CEDB2122}"/>
  </w:font>
  <w:font w:name="Calibri">
    <w:panose1 w:val="020F0502020204030204"/>
    <w:charset w:val="00"/>
    <w:family w:val="swiss"/>
    <w:pitch w:val="variable"/>
    <w:sig w:usb0="E00002FF" w:usb1="4000ACFF" w:usb2="00000001" w:usb3="00000000" w:csb0="0000019F" w:csb1="00000000"/>
    <w:embedRegular r:id="rId3" w:fontKey="{F4F9368A-6A15-48E5-BDFD-87BF3B37732D}"/>
  </w:font>
  <w:font w:name="Segoe UI">
    <w:panose1 w:val="020B0502040204020203"/>
    <w:charset w:val="00"/>
    <w:family w:val="swiss"/>
    <w:pitch w:val="variable"/>
    <w:sig w:usb0="E10022FF" w:usb1="C000E47F" w:usb2="00000029" w:usb3="00000000" w:csb0="000001DF" w:csb1="00000000"/>
    <w:embedRegular r:id="rId4" w:fontKey="{D8CF802A-1D82-47AE-BA17-943F1C54B1F4}"/>
  </w:font>
  <w:font w:name="Cambria">
    <w:panose1 w:val="02040503050406030204"/>
    <w:charset w:val="00"/>
    <w:family w:val="roman"/>
    <w:pitch w:val="variable"/>
    <w:sig w:usb0="E00002FF" w:usb1="400004FF" w:usb2="00000000" w:usb3="00000000" w:csb0="0000019F" w:csb1="00000000"/>
    <w:embedRegular r:id="rId5" w:fontKey="{3107D96E-FFD3-4824-B036-F48FD5023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8E7" w:rsidRPr="00985F9C" w:rsidRDefault="00DD38E7" w:rsidP="00985F9C">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sidR="00B206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E3D" w:rsidRDefault="005E7E3D" w:rsidP="009F0C77">
      <w:r>
        <w:separator/>
      </w:r>
    </w:p>
  </w:footnote>
  <w:footnote w:type="continuationSeparator" w:id="0">
    <w:p w:rsidR="005E7E3D" w:rsidRDefault="005E7E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23DG16"/>
    <w:docVar w:name="CoverBillType" w:val="r"/>
    <w:docVar w:name="docpath" w:val="L:\Council\bills\GM\24623DG16.DOCX"/>
    <w:docVar w:name="dvBillNumber" w:val="4975"/>
    <w:docVar w:name="dvBillNumberPrefix" w:val="H. "/>
    <w:docVar w:name="dvOriginalBody" w:val="House"/>
    <w:docVar w:name="dvSteno" w:val="GM"/>
    <w:docVar w:name="NameofBody" w:val="h"/>
    <w:docVar w:name="vgroup2" w:val="Council"/>
  </w:docVars>
  <w:rsids>
    <w:rsidRoot w:val="00293D08"/>
    <w:rsid w:val="00011869"/>
    <w:rsid w:val="000159B4"/>
    <w:rsid w:val="00015CD6"/>
    <w:rsid w:val="00094A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3D08"/>
    <w:rsid w:val="002A2665"/>
    <w:rsid w:val="002D0852"/>
    <w:rsid w:val="002E5912"/>
    <w:rsid w:val="00301B21"/>
    <w:rsid w:val="00323C4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E3D"/>
    <w:rsid w:val="00601E59"/>
    <w:rsid w:val="00605102"/>
    <w:rsid w:val="006215AA"/>
    <w:rsid w:val="0064261E"/>
    <w:rsid w:val="00666A64"/>
    <w:rsid w:val="006913C9"/>
    <w:rsid w:val="0069470D"/>
    <w:rsid w:val="00734F00"/>
    <w:rsid w:val="007A70AE"/>
    <w:rsid w:val="008362E8"/>
    <w:rsid w:val="008A1768"/>
    <w:rsid w:val="008F0F33"/>
    <w:rsid w:val="008F4429"/>
    <w:rsid w:val="0094021A"/>
    <w:rsid w:val="00985F9C"/>
    <w:rsid w:val="009B44AF"/>
    <w:rsid w:val="009C6A0B"/>
    <w:rsid w:val="009F0C77"/>
    <w:rsid w:val="009F4DD1"/>
    <w:rsid w:val="00A41684"/>
    <w:rsid w:val="00A64E80"/>
    <w:rsid w:val="00A72BCD"/>
    <w:rsid w:val="00A741D9"/>
    <w:rsid w:val="00A833AB"/>
    <w:rsid w:val="00A96DA4"/>
    <w:rsid w:val="00A9741D"/>
    <w:rsid w:val="00AA4AAC"/>
    <w:rsid w:val="00AD4B17"/>
    <w:rsid w:val="00B2069B"/>
    <w:rsid w:val="00B412D4"/>
    <w:rsid w:val="00BE3C22"/>
    <w:rsid w:val="00C0345E"/>
    <w:rsid w:val="00C3483A"/>
    <w:rsid w:val="00C74E9D"/>
    <w:rsid w:val="00C82FD3"/>
    <w:rsid w:val="00C92819"/>
    <w:rsid w:val="00CC6B7B"/>
    <w:rsid w:val="00CD2089"/>
    <w:rsid w:val="00D73A67"/>
    <w:rsid w:val="00D970A9"/>
    <w:rsid w:val="00DA1240"/>
    <w:rsid w:val="00DC2B01"/>
    <w:rsid w:val="00DD38E7"/>
    <w:rsid w:val="00DF3845"/>
    <w:rsid w:val="00E41911"/>
    <w:rsid w:val="00E92EEF"/>
    <w:rsid w:val="00EE3BF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1C797-EE0D-46E3-95C8-7E50C5B8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6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61E"/>
    <w:rPr>
      <w:rFonts w:ascii="Segoe UI" w:eastAsia="Times New Roman" w:hAnsi="Segoe UI" w:cs="Segoe UI"/>
      <w:sz w:val="18"/>
      <w:szCs w:val="18"/>
    </w:rPr>
  </w:style>
  <w:style w:type="character" w:styleId="Hyperlink">
    <w:name w:val="Hyperlink"/>
    <w:basedOn w:val="DefaultParagraphFont"/>
    <w:uiPriority w:val="99"/>
    <w:unhideWhenUsed/>
    <w:rsid w:val="00DD38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5&amp;session=121&amp;summary=B" TargetMode="External"/><Relationship Id="rId3" Type="http://schemas.openxmlformats.org/officeDocument/2006/relationships/settings" Target="settings.xml"/><Relationship Id="rId7" Type="http://schemas.openxmlformats.org/officeDocument/2006/relationships/hyperlink" Target="file:///h:\HJ%20Archive\2016\02-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75_2016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B2A2B-1411-42B0-8AF6-B253D03C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530</Words>
  <Characters>3024</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4975: Lieutenant Raymond Dixon - South Carolina Legislature Online</dc:title>
  <dc:creator>Gail Pinckney Moore</dc:creator>
  <cp:lastModifiedBy>N Cumfer</cp:lastModifiedBy>
  <cp:revision>2</cp:revision>
  <cp:lastPrinted>2016-02-17T17:49:00Z</cp:lastPrinted>
  <dcterms:created xsi:type="dcterms:W3CDTF">2016-12-02T19:24:00Z</dcterms:created>
  <dcterms:modified xsi:type="dcterms:W3CDTF">2016-12-02T19:24:00Z</dcterms:modified>
</cp:coreProperties>
</file>