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057" w:rsidRDefault="00FB2057" w:rsidP="00FB2057">
      <w:pPr>
        <w:widowControl w:val="0"/>
        <w:jc w:val="center"/>
      </w:pPr>
      <w:bookmarkStart w:id="0" w:name="_GoBack"/>
      <w:bookmarkEnd w:id="0"/>
      <w:r w:rsidRPr="00FB2057">
        <w:rPr>
          <w:b/>
        </w:rPr>
        <w:t>South Carolina General Assembly</w:t>
      </w:r>
    </w:p>
    <w:p w:rsidR="00FB2057" w:rsidRDefault="00FB2057" w:rsidP="00FB2057">
      <w:pPr>
        <w:widowControl w:val="0"/>
        <w:jc w:val="center"/>
      </w:pPr>
      <w:r>
        <w:t>121st Session, 2015-2016</w:t>
      </w:r>
    </w:p>
    <w:p w:rsidR="00FB2057" w:rsidRDefault="00FB2057" w:rsidP="00FB2057">
      <w:pPr>
        <w:widowControl w:val="0"/>
        <w:jc w:val="left"/>
      </w:pPr>
    </w:p>
    <w:p w:rsidR="00FB2057" w:rsidRDefault="00FB2057" w:rsidP="00FB2057">
      <w:pPr>
        <w:widowControl w:val="0"/>
        <w:jc w:val="left"/>
        <w:rPr>
          <w:b/>
        </w:rPr>
      </w:pPr>
      <w:r w:rsidRPr="00FB2057">
        <w:rPr>
          <w:b/>
        </w:rPr>
        <w:t>H. 5246</w:t>
      </w:r>
    </w:p>
    <w:p w:rsidR="00FB2057" w:rsidRDefault="00FB2057" w:rsidP="00FB2057">
      <w:pPr>
        <w:widowControl w:val="0"/>
        <w:jc w:val="left"/>
        <w:rPr>
          <w:b/>
        </w:rPr>
      </w:pPr>
    </w:p>
    <w:p w:rsidR="00FB2057" w:rsidRDefault="00FB2057" w:rsidP="00FB2057">
      <w:pPr>
        <w:widowControl w:val="0"/>
        <w:jc w:val="left"/>
      </w:pPr>
      <w:r w:rsidRPr="00FB2057">
        <w:rPr>
          <w:b/>
        </w:rPr>
        <w:t>STATUS INFORMATION</w:t>
      </w:r>
    </w:p>
    <w:p w:rsidR="00FB2057" w:rsidRDefault="00FB2057" w:rsidP="00FB2057">
      <w:pPr>
        <w:widowControl w:val="0"/>
        <w:jc w:val="left"/>
      </w:pPr>
    </w:p>
    <w:p w:rsidR="00FB2057" w:rsidRDefault="00FB2057" w:rsidP="00FB2057">
      <w:pPr>
        <w:widowControl w:val="0"/>
        <w:jc w:val="left"/>
      </w:pPr>
      <w:r>
        <w:t>General Bill</w:t>
      </w:r>
    </w:p>
    <w:p w:rsidR="00FB2057" w:rsidRDefault="00FB2057" w:rsidP="00FB2057">
      <w:pPr>
        <w:widowControl w:val="0"/>
        <w:jc w:val="left"/>
      </w:pPr>
      <w:r>
        <w:t>Sponsors: Reps. Long and Tinkler</w:t>
      </w:r>
    </w:p>
    <w:p w:rsidR="00FB2057" w:rsidRDefault="00FB2057" w:rsidP="00FB2057">
      <w:pPr>
        <w:widowControl w:val="0"/>
        <w:jc w:val="left"/>
      </w:pPr>
      <w:r>
        <w:t>Document Path: l:\council\bills\gt\5105cm16.docx</w:t>
      </w:r>
    </w:p>
    <w:p w:rsidR="00FB2057" w:rsidRDefault="00FB2057" w:rsidP="00FB2057">
      <w:pPr>
        <w:widowControl w:val="0"/>
        <w:jc w:val="left"/>
      </w:pPr>
    </w:p>
    <w:p w:rsidR="00FB2057" w:rsidRDefault="00FB2057" w:rsidP="00FB2057">
      <w:pPr>
        <w:widowControl w:val="0"/>
        <w:jc w:val="left"/>
      </w:pPr>
      <w:r>
        <w:t>Introduced in the House on April 20, 2016</w:t>
      </w:r>
    </w:p>
    <w:p w:rsidR="00FB2057" w:rsidRDefault="00FB2057" w:rsidP="00FB2057">
      <w:pPr>
        <w:widowControl w:val="0"/>
        <w:jc w:val="left"/>
      </w:pPr>
      <w:r>
        <w:t xml:space="preserve">Currently residing in the House Committee on </w:t>
      </w:r>
      <w:r w:rsidRPr="00FB2057">
        <w:rPr>
          <w:b/>
        </w:rPr>
        <w:t>Judiciary</w:t>
      </w:r>
    </w:p>
    <w:p w:rsidR="00FB2057" w:rsidRDefault="00FB2057" w:rsidP="00FB2057">
      <w:pPr>
        <w:widowControl w:val="0"/>
        <w:jc w:val="left"/>
      </w:pPr>
    </w:p>
    <w:p w:rsidR="00FB2057" w:rsidRDefault="00FB2057" w:rsidP="00FB2057">
      <w:pPr>
        <w:widowControl w:val="0"/>
        <w:jc w:val="left"/>
      </w:pPr>
      <w:r>
        <w:t xml:space="preserve">Summary: </w:t>
      </w:r>
      <w:r w:rsidR="00241746">
        <w:t>Ill-treatment of animals</w:t>
      </w:r>
    </w:p>
    <w:p w:rsidR="00FB2057" w:rsidRDefault="00FB2057" w:rsidP="00FB2057">
      <w:pPr>
        <w:widowControl w:val="0"/>
        <w:jc w:val="left"/>
      </w:pPr>
    </w:p>
    <w:p w:rsidR="00FB2057" w:rsidRDefault="00FB2057" w:rsidP="00FB2057">
      <w:pPr>
        <w:widowControl w:val="0"/>
        <w:jc w:val="left"/>
      </w:pPr>
    </w:p>
    <w:p w:rsidR="00FB2057" w:rsidRDefault="00FB2057" w:rsidP="00FB2057">
      <w:pPr>
        <w:widowControl w:val="0"/>
        <w:tabs>
          <w:tab w:val="center" w:pos="590"/>
          <w:tab w:val="center" w:pos="1440"/>
          <w:tab w:val="left" w:pos="1872"/>
          <w:tab w:val="left" w:pos="9187"/>
        </w:tabs>
        <w:jc w:val="left"/>
      </w:pPr>
      <w:r w:rsidRPr="00FB2057">
        <w:rPr>
          <w:b/>
        </w:rPr>
        <w:t>HISTORY OF LEGISLATIVE ACTIONS</w:t>
      </w:r>
    </w:p>
    <w:p w:rsidR="00FB2057" w:rsidRDefault="00FB2057" w:rsidP="00FB2057">
      <w:pPr>
        <w:widowControl w:val="0"/>
        <w:tabs>
          <w:tab w:val="center" w:pos="590"/>
          <w:tab w:val="center" w:pos="1440"/>
          <w:tab w:val="left" w:pos="1872"/>
          <w:tab w:val="left" w:pos="9187"/>
        </w:tabs>
        <w:jc w:val="left"/>
      </w:pPr>
    </w:p>
    <w:p w:rsidR="00FB2057" w:rsidRPr="00FB2057" w:rsidRDefault="00FB2057" w:rsidP="00FB2057">
      <w:pPr>
        <w:widowControl w:val="0"/>
        <w:tabs>
          <w:tab w:val="center" w:pos="590"/>
          <w:tab w:val="center" w:pos="1440"/>
          <w:tab w:val="left" w:pos="1872"/>
          <w:tab w:val="left" w:pos="9187"/>
        </w:tabs>
        <w:jc w:val="left"/>
      </w:pPr>
      <w:r w:rsidRPr="00FB2057">
        <w:rPr>
          <w:u w:val="single"/>
        </w:rPr>
        <w:tab/>
        <w:t>Date</w:t>
      </w:r>
      <w:r w:rsidRPr="00FB2057">
        <w:rPr>
          <w:u w:val="single"/>
        </w:rPr>
        <w:tab/>
        <w:t>Body</w:t>
      </w:r>
      <w:r w:rsidRPr="00FB2057">
        <w:rPr>
          <w:u w:val="single"/>
        </w:rPr>
        <w:tab/>
        <w:t>Action Description with journal page number</w:t>
      </w:r>
      <w:r w:rsidRPr="00FB2057">
        <w:rPr>
          <w:u w:val="single"/>
        </w:rPr>
        <w:tab/>
      </w:r>
    </w:p>
    <w:p w:rsidR="00925B90" w:rsidRDefault="00925B90" w:rsidP="00925B90">
      <w:pPr>
        <w:widowControl w:val="0"/>
        <w:tabs>
          <w:tab w:val="right" w:pos="1008"/>
          <w:tab w:val="left" w:pos="1152"/>
          <w:tab w:val="left" w:pos="1872"/>
          <w:tab w:val="left" w:pos="9187"/>
        </w:tabs>
        <w:ind w:left="2088" w:hanging="2088"/>
        <w:jc w:val="left"/>
      </w:pPr>
      <w:r>
        <w:tab/>
        <w:t>4/20/2016</w:t>
      </w:r>
      <w:r>
        <w:tab/>
        <w:t>House</w:t>
      </w:r>
      <w:r>
        <w:tab/>
      </w:r>
      <w:r w:rsidRPr="00737CD4">
        <w:t>Introduced and read first time (</w:t>
      </w:r>
      <w:hyperlink r:id="rId7" w:history="1">
        <w:r w:rsidRPr="00821853">
          <w:rPr>
            <w:rStyle w:val="Hyperlink"/>
          </w:rPr>
          <w:t>House Journal</w:t>
        </w:r>
        <w:r w:rsidRPr="00821853">
          <w:rPr>
            <w:rStyle w:val="Hyperlink"/>
          </w:rPr>
          <w:noBreakHyphen/>
          <w:t>page 220</w:t>
        </w:r>
      </w:hyperlink>
      <w:r w:rsidRPr="00737CD4">
        <w:t>)</w:t>
      </w:r>
    </w:p>
    <w:p w:rsidR="00925B90" w:rsidRDefault="00925B90" w:rsidP="00925B90">
      <w:pPr>
        <w:widowControl w:val="0"/>
        <w:tabs>
          <w:tab w:val="right" w:pos="1008"/>
          <w:tab w:val="left" w:pos="1152"/>
          <w:tab w:val="left" w:pos="1872"/>
          <w:tab w:val="left" w:pos="9187"/>
        </w:tabs>
        <w:ind w:left="2088" w:hanging="2088"/>
        <w:jc w:val="left"/>
      </w:pPr>
      <w:r>
        <w:tab/>
        <w:t>4/20/2016</w:t>
      </w:r>
      <w:r>
        <w:tab/>
        <w:t>House</w:t>
      </w:r>
      <w:r>
        <w:tab/>
      </w:r>
      <w:r w:rsidRPr="00737CD4">
        <w:t>Ref</w:t>
      </w:r>
      <w:r>
        <w:t xml:space="preserve">erred to Committee on </w:t>
      </w:r>
      <w:r w:rsidRPr="00737CD4">
        <w:rPr>
          <w:b/>
        </w:rPr>
        <w:t>Judiciary</w:t>
      </w:r>
      <w:r>
        <w:t xml:space="preserve"> </w:t>
      </w:r>
      <w:r w:rsidRPr="00737CD4">
        <w:t>(</w:t>
      </w:r>
      <w:hyperlink r:id="rId8" w:history="1">
        <w:r w:rsidRPr="00821853">
          <w:rPr>
            <w:rStyle w:val="Hyperlink"/>
          </w:rPr>
          <w:t>House Journal</w:t>
        </w:r>
        <w:r w:rsidRPr="00821853">
          <w:rPr>
            <w:rStyle w:val="Hyperlink"/>
          </w:rPr>
          <w:noBreakHyphen/>
          <w:t>page 220</w:t>
        </w:r>
      </w:hyperlink>
      <w:r w:rsidRPr="00737CD4">
        <w:t>)</w:t>
      </w:r>
    </w:p>
    <w:p w:rsidR="00925B90" w:rsidRDefault="00925B90" w:rsidP="00925B90">
      <w:pPr>
        <w:widowControl w:val="0"/>
        <w:tabs>
          <w:tab w:val="right" w:pos="1008"/>
          <w:tab w:val="left" w:pos="1152"/>
          <w:tab w:val="left" w:pos="1872"/>
          <w:tab w:val="left" w:pos="9187"/>
        </w:tabs>
        <w:ind w:left="2088" w:hanging="2088"/>
        <w:jc w:val="left"/>
      </w:pPr>
    </w:p>
    <w:p w:rsidR="00FB2057" w:rsidRDefault="00FB2057" w:rsidP="00FB2057">
      <w:pPr>
        <w:widowControl w:val="0"/>
        <w:tabs>
          <w:tab w:val="right" w:pos="1008"/>
          <w:tab w:val="left" w:pos="1152"/>
          <w:tab w:val="left" w:pos="1872"/>
          <w:tab w:val="left" w:pos="9187"/>
        </w:tabs>
        <w:ind w:left="2088" w:hanging="2088"/>
        <w:jc w:val="left"/>
      </w:pPr>
      <w:r>
        <w:t xml:space="preserve">View the latest </w:t>
      </w:r>
      <w:hyperlink r:id="rId9" w:history="1">
        <w:r w:rsidRPr="00FB2057">
          <w:rPr>
            <w:rStyle w:val="Hyperlink"/>
          </w:rPr>
          <w:t>legislative information</w:t>
        </w:r>
      </w:hyperlink>
      <w:r>
        <w:t xml:space="preserve"> at the website</w:t>
      </w:r>
    </w:p>
    <w:p w:rsidR="00FB2057" w:rsidRDefault="00FB2057" w:rsidP="00FB2057">
      <w:pPr>
        <w:widowControl w:val="0"/>
        <w:tabs>
          <w:tab w:val="right" w:pos="1008"/>
          <w:tab w:val="left" w:pos="1152"/>
          <w:tab w:val="left" w:pos="1872"/>
          <w:tab w:val="left" w:pos="9187"/>
        </w:tabs>
        <w:ind w:left="2088" w:hanging="2088"/>
        <w:jc w:val="left"/>
      </w:pPr>
    </w:p>
    <w:p w:rsidR="00FB2057" w:rsidRPr="00FB2057" w:rsidRDefault="00FB2057" w:rsidP="00FB2057">
      <w:pPr>
        <w:widowControl w:val="0"/>
        <w:tabs>
          <w:tab w:val="right" w:pos="1008"/>
          <w:tab w:val="left" w:pos="1152"/>
          <w:tab w:val="left" w:pos="1872"/>
          <w:tab w:val="left" w:pos="9187"/>
        </w:tabs>
        <w:ind w:left="2088" w:hanging="2088"/>
        <w:jc w:val="left"/>
      </w:pPr>
    </w:p>
    <w:p w:rsidR="00FB2057" w:rsidRDefault="00FB2057" w:rsidP="00FB2057">
      <w:pPr>
        <w:widowControl w:val="0"/>
        <w:jc w:val="left"/>
      </w:pPr>
      <w:r w:rsidRPr="00FB2057">
        <w:rPr>
          <w:b/>
        </w:rPr>
        <w:t>VERSIONS OF THIS BILL</w:t>
      </w:r>
    </w:p>
    <w:p w:rsidR="00FB2057" w:rsidRDefault="00FB2057" w:rsidP="00FB2057">
      <w:pPr>
        <w:widowControl w:val="0"/>
        <w:jc w:val="left"/>
      </w:pPr>
    </w:p>
    <w:p w:rsidR="00FB2057" w:rsidRDefault="00821853" w:rsidP="00FB2057">
      <w:pPr>
        <w:widowControl w:val="0"/>
        <w:jc w:val="left"/>
      </w:pPr>
      <w:hyperlink r:id="rId10" w:history="1">
        <w:r w:rsidR="00FB2057">
          <w:rPr>
            <w:rStyle w:val="Hyperlink"/>
          </w:rPr>
          <w:t>4/20/2016</w:t>
        </w:r>
      </w:hyperlink>
    </w:p>
    <w:p w:rsidR="00FB2057" w:rsidRDefault="00821853" w:rsidP="00FB2057">
      <w:hyperlink r:id="rId11" w:history="1">
        <w:r w:rsidR="00782F3B" w:rsidRPr="00782F3B">
          <w:rPr>
            <w:rStyle w:val="Hyperlink"/>
          </w:rPr>
          <w:t>5/3/2016</w:t>
        </w:r>
      </w:hyperlink>
    </w:p>
    <w:p w:rsidR="00782F3B" w:rsidRDefault="00782F3B" w:rsidP="00FB2057"/>
    <w:p w:rsidR="00FB2057" w:rsidRDefault="00FB2057" w:rsidP="00FB2057">
      <w:pPr>
        <w:sectPr w:rsidR="00FB2057" w:rsidSect="00FB2057">
          <w:pgSz w:w="12240" w:h="15840" w:code="1"/>
          <w:pgMar w:top="1080" w:right="1440" w:bottom="1080" w:left="1440" w:header="720" w:footer="720" w:gutter="0"/>
          <w:cols w:space="720"/>
          <w:noEndnote/>
          <w:docGrid w:linePitch="360"/>
        </w:sectPr>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Pr="00325348" w:rsidRDefault="00782F3B" w:rsidP="00FB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82F3B" w:rsidRDefault="00782F3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47-1-40, AS AMENDED, CODE OF LAWS OF SOUTH CAROLINA, 1976, RELATING TO THE ILL-TREATMENT OF ANIMALS AND PENALTIES ASSOCIATED WITH VIOLATING THIS PROVISION, SO AS TO PROVIDE THAT A PERSON CONVICTED OF VIOLATING THIS SECTION MUST UNDERGO A MENTAL HEALTH EVALUATION.</w:t>
      </w: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47-1-40 of the 1976 Code, as last amended by Act 251 of 2014, is further amended to read:</w:t>
      </w: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47-1-40.</w:t>
      </w:r>
      <w:r>
        <w:tab/>
        <w:t>(A)</w:t>
      </w:r>
      <w:r>
        <w:tab/>
      </w:r>
      <w:r w:rsidRPr="003E3ACB">
        <w:t>A person who knowingly or intentionally overloads, overdrives, overworks, or ill</w:t>
      </w:r>
      <w:r w:rsidRPr="003E3ACB">
        <w:noBreakHyphen/>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782F3B" w:rsidRDefault="00782F3B"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E3ACB">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782F3B" w:rsidRDefault="00782F3B"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3E3AC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BA2">
        <w:rPr>
          <w:u w:val="single"/>
        </w:rPr>
        <w:t>(D)</w:t>
      </w:r>
      <w:r>
        <w:tab/>
      </w:r>
      <w:r w:rsidRPr="00B61BA2">
        <w:rPr>
          <w:u w:val="single"/>
        </w:rPr>
        <w:t>A person convicted of violating a provision contained in this section must under</w:t>
      </w:r>
      <w:r>
        <w:rPr>
          <w:u w:val="single"/>
        </w:rPr>
        <w:t>go</w:t>
      </w:r>
      <w:r w:rsidRPr="00B61BA2">
        <w:rPr>
          <w:u w:val="single"/>
        </w:rPr>
        <w:t xml:space="preserve"> a mental health evaluation</w:t>
      </w:r>
      <w:r>
        <w:rPr>
          <w:u w:val="single"/>
        </w:rPr>
        <w:t>.</w:t>
      </w:r>
      <w:r w:rsidRPr="008B35AA">
        <w:t>”</w:t>
      </w: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3B" w:rsidRDefault="00782F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82F3B" w:rsidRDefault="00782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2057" w:rsidRDefault="00FB2057" w:rsidP="00782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2057" w:rsidSect="00140F8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63F" w:rsidRDefault="003B363F" w:rsidP="009F0C77">
      <w:r>
        <w:separator/>
      </w:r>
    </w:p>
  </w:endnote>
  <w:endnote w:type="continuationSeparator" w:id="0">
    <w:p w:rsidR="003B363F" w:rsidRDefault="003B3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0372A-B811-4543-96C4-404CD46B465A}"/>
    <w:embedBold r:id="rId2" w:fontKey="{63DC4E91-84E8-4437-B3EA-AF9CB27D2E08}"/>
  </w:font>
  <w:font w:name="Calibri">
    <w:panose1 w:val="020F0502020204030204"/>
    <w:charset w:val="00"/>
    <w:family w:val="swiss"/>
    <w:pitch w:val="variable"/>
    <w:sig w:usb0="E00002FF" w:usb1="4000ACFF" w:usb2="00000001" w:usb3="00000000" w:csb0="0000019F" w:csb1="00000000"/>
    <w:embedRegular r:id="rId3" w:fontKey="{E2491915-C744-479C-B3F5-329A6848982E}"/>
  </w:font>
  <w:font w:name="Segoe UI">
    <w:panose1 w:val="020B0502040204020203"/>
    <w:charset w:val="00"/>
    <w:family w:val="swiss"/>
    <w:pitch w:val="variable"/>
    <w:sig w:usb0="E10022FF" w:usb1="C000E47F" w:usb2="00000029" w:usb3="00000000" w:csb0="000001DF" w:csb1="00000000"/>
    <w:embedRegular r:id="rId4" w:fontKey="{B265B5E2-A132-405C-97A9-7075796F69A7}"/>
  </w:font>
  <w:font w:name="Cambria">
    <w:panose1 w:val="02040503050406030204"/>
    <w:charset w:val="00"/>
    <w:family w:val="roman"/>
    <w:pitch w:val="variable"/>
    <w:sig w:usb0="E00002FF" w:usb1="400004FF" w:usb2="00000000" w:usb3="00000000" w:csb0="0000019F" w:csb1="00000000"/>
    <w:embedRegular r:id="rId5" w:fontKey="{5F643258-6F4B-4D1C-B7B7-5B33D3DD0B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39" w:rsidRPr="00FB5A1C" w:rsidRDefault="00FB5A1C" w:rsidP="00FB5A1C">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sidR="00821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63F" w:rsidRDefault="003B363F" w:rsidP="009F0C77">
      <w:r>
        <w:separator/>
      </w:r>
    </w:p>
  </w:footnote>
  <w:footnote w:type="continuationSeparator" w:id="0">
    <w:p w:rsidR="003B363F" w:rsidRDefault="003B3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5CM16"/>
    <w:docVar w:name="CoverBillType" w:val="b"/>
    <w:docVar w:name="docpath" w:val="L:\Council\bills\GT\5105CM16.DOCX"/>
    <w:docVar w:name="dvBillNumber" w:val="5246"/>
    <w:docVar w:name="dvBillNumberPrefix" w:val="H. "/>
    <w:docVar w:name="dvOriginalBody" w:val="House"/>
    <w:docVar w:name="dvSteno" w:val="GT"/>
    <w:docVar w:name="NameofBody" w:val="h"/>
    <w:docVar w:name="vgroup2" w:val="Council"/>
  </w:docVars>
  <w:rsids>
    <w:rsidRoot w:val="003B363F"/>
    <w:rsid w:val="00003BCC"/>
    <w:rsid w:val="00011869"/>
    <w:rsid w:val="00015CD6"/>
    <w:rsid w:val="000E1785"/>
    <w:rsid w:val="000E6B64"/>
    <w:rsid w:val="000F40FA"/>
    <w:rsid w:val="0010776B"/>
    <w:rsid w:val="00133E66"/>
    <w:rsid w:val="001435A3"/>
    <w:rsid w:val="00146ED3"/>
    <w:rsid w:val="00151044"/>
    <w:rsid w:val="001D08F2"/>
    <w:rsid w:val="001D525B"/>
    <w:rsid w:val="001D7F4F"/>
    <w:rsid w:val="00205238"/>
    <w:rsid w:val="002321B6"/>
    <w:rsid w:val="00241746"/>
    <w:rsid w:val="00250967"/>
    <w:rsid w:val="002543C8"/>
    <w:rsid w:val="0025541D"/>
    <w:rsid w:val="00284AAE"/>
    <w:rsid w:val="002E5912"/>
    <w:rsid w:val="00301B21"/>
    <w:rsid w:val="00325348"/>
    <w:rsid w:val="0032732C"/>
    <w:rsid w:val="00336AD0"/>
    <w:rsid w:val="003701F6"/>
    <w:rsid w:val="0037079A"/>
    <w:rsid w:val="003B363F"/>
    <w:rsid w:val="003B381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2F3B"/>
    <w:rsid w:val="007A70AE"/>
    <w:rsid w:val="00821853"/>
    <w:rsid w:val="008362E8"/>
    <w:rsid w:val="008A1768"/>
    <w:rsid w:val="008B35AA"/>
    <w:rsid w:val="008F0F33"/>
    <w:rsid w:val="008F4429"/>
    <w:rsid w:val="00925B90"/>
    <w:rsid w:val="0094021A"/>
    <w:rsid w:val="009B44AF"/>
    <w:rsid w:val="009C6A0B"/>
    <w:rsid w:val="009F0C77"/>
    <w:rsid w:val="009F4DD1"/>
    <w:rsid w:val="00A05239"/>
    <w:rsid w:val="00A41684"/>
    <w:rsid w:val="00A64E80"/>
    <w:rsid w:val="00A72BCD"/>
    <w:rsid w:val="00A741D9"/>
    <w:rsid w:val="00A833AB"/>
    <w:rsid w:val="00A9741D"/>
    <w:rsid w:val="00AD4B17"/>
    <w:rsid w:val="00B412D4"/>
    <w:rsid w:val="00B61BA2"/>
    <w:rsid w:val="00BE1A4B"/>
    <w:rsid w:val="00BE3C22"/>
    <w:rsid w:val="00C0345E"/>
    <w:rsid w:val="00C3483A"/>
    <w:rsid w:val="00C74E9D"/>
    <w:rsid w:val="00C82FD3"/>
    <w:rsid w:val="00C92819"/>
    <w:rsid w:val="00CA0A3F"/>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2057"/>
    <w:rsid w:val="00FB43B4"/>
    <w:rsid w:val="00FB5A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1C8C7-FA9A-456A-BEC5-C6967149C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5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5AA"/>
    <w:rPr>
      <w:rFonts w:ascii="Segoe UI" w:eastAsia="Times New Roman" w:hAnsi="Segoe UI" w:cs="Segoe UI"/>
      <w:sz w:val="18"/>
      <w:szCs w:val="18"/>
    </w:rPr>
  </w:style>
  <w:style w:type="character" w:styleId="Hyperlink">
    <w:name w:val="Hyperlink"/>
    <w:basedOn w:val="DefaultParagraphFont"/>
    <w:uiPriority w:val="99"/>
    <w:unhideWhenUsed/>
    <w:rsid w:val="00FB20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0-1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246_20160503.docx" TargetMode="External"/><Relationship Id="rId5" Type="http://schemas.openxmlformats.org/officeDocument/2006/relationships/footnotes" Target="footnotes.xml"/><Relationship Id="rId10" Type="http://schemas.openxmlformats.org/officeDocument/2006/relationships/hyperlink" Target="file:///p:\pprever\2015-16\5246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6&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2670E-4F74-4490-8D33-8690F661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490</Words>
  <Characters>2793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5246: Ill-treatment of animals - South Carolina Legislature Online</dc:title>
  <dc:creator>Gwen Thurmond</dc:creator>
  <cp:lastModifiedBy>N Cumfer</cp:lastModifiedBy>
  <cp:revision>2</cp:revision>
  <cp:lastPrinted>2016-04-13T15:12:00Z</cp:lastPrinted>
  <dcterms:created xsi:type="dcterms:W3CDTF">2016-12-02T19:32:00Z</dcterms:created>
  <dcterms:modified xsi:type="dcterms:W3CDTF">2016-12-02T19:32:00Z</dcterms:modified>
</cp:coreProperties>
</file>