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1A3A" w:rsidRDefault="006D1A3A" w:rsidP="006D1A3A">
      <w:pPr>
        <w:widowControl w:val="0"/>
        <w:jc w:val="center"/>
      </w:pPr>
      <w:bookmarkStart w:id="0" w:name="_GoBack"/>
      <w:bookmarkEnd w:id="0"/>
      <w:r w:rsidRPr="006D1A3A">
        <w:rPr>
          <w:b/>
        </w:rPr>
        <w:t>South Carolina General Assembly</w:t>
      </w:r>
    </w:p>
    <w:p w:rsidR="006D1A3A" w:rsidRDefault="006D1A3A" w:rsidP="006D1A3A">
      <w:pPr>
        <w:widowControl w:val="0"/>
        <w:jc w:val="center"/>
      </w:pPr>
      <w:r>
        <w:t>121st Session, 2015-2016</w:t>
      </w:r>
    </w:p>
    <w:p w:rsidR="006D1A3A" w:rsidRDefault="006D1A3A" w:rsidP="006D1A3A">
      <w:pPr>
        <w:widowControl w:val="0"/>
        <w:jc w:val="left"/>
      </w:pPr>
    </w:p>
    <w:p w:rsidR="006D1A3A" w:rsidRDefault="006D1A3A" w:rsidP="006D1A3A">
      <w:pPr>
        <w:widowControl w:val="0"/>
        <w:jc w:val="left"/>
        <w:rPr>
          <w:b/>
        </w:rPr>
      </w:pPr>
      <w:r w:rsidRPr="006D1A3A">
        <w:rPr>
          <w:b/>
        </w:rPr>
        <w:t>H. 5277</w:t>
      </w:r>
    </w:p>
    <w:p w:rsidR="006D1A3A" w:rsidRDefault="006D1A3A" w:rsidP="006D1A3A">
      <w:pPr>
        <w:widowControl w:val="0"/>
        <w:jc w:val="left"/>
        <w:rPr>
          <w:b/>
        </w:rPr>
      </w:pPr>
    </w:p>
    <w:p w:rsidR="006D1A3A" w:rsidRDefault="006D1A3A" w:rsidP="006D1A3A">
      <w:pPr>
        <w:widowControl w:val="0"/>
        <w:jc w:val="left"/>
      </w:pPr>
      <w:r w:rsidRPr="006D1A3A">
        <w:rPr>
          <w:b/>
        </w:rPr>
        <w:t>STATUS INFORMATION</w:t>
      </w:r>
    </w:p>
    <w:p w:rsidR="006D1A3A" w:rsidRDefault="006D1A3A" w:rsidP="006D1A3A">
      <w:pPr>
        <w:widowControl w:val="0"/>
        <w:jc w:val="left"/>
      </w:pPr>
    </w:p>
    <w:p w:rsidR="006D1A3A" w:rsidRDefault="006D1A3A" w:rsidP="006D1A3A">
      <w:pPr>
        <w:widowControl w:val="0"/>
        <w:jc w:val="left"/>
      </w:pPr>
      <w:r>
        <w:t>General Bill</w:t>
      </w:r>
    </w:p>
    <w:p w:rsidR="006D1A3A" w:rsidRDefault="006D1A3A" w:rsidP="006D1A3A">
      <w:pPr>
        <w:widowControl w:val="0"/>
        <w:jc w:val="left"/>
      </w:pPr>
      <w:r>
        <w:t>Sponsors: Reps. Horne, Ott and J.E. Smith</w:t>
      </w:r>
    </w:p>
    <w:p w:rsidR="006D1A3A" w:rsidRDefault="006D1A3A" w:rsidP="006D1A3A">
      <w:pPr>
        <w:widowControl w:val="0"/>
        <w:jc w:val="left"/>
      </w:pPr>
      <w:r>
        <w:t>Document Path: l:\council\bills\agm\18932ab16.docx</w:t>
      </w:r>
    </w:p>
    <w:p w:rsidR="006D1A3A" w:rsidRDefault="006D1A3A" w:rsidP="006D1A3A">
      <w:pPr>
        <w:widowControl w:val="0"/>
        <w:jc w:val="left"/>
      </w:pPr>
    </w:p>
    <w:p w:rsidR="006D1A3A" w:rsidRDefault="006D1A3A" w:rsidP="006D1A3A">
      <w:pPr>
        <w:widowControl w:val="0"/>
        <w:jc w:val="left"/>
      </w:pPr>
      <w:r>
        <w:t>Introduced in the House on April 26, 2016</w:t>
      </w:r>
    </w:p>
    <w:p w:rsidR="006D1A3A" w:rsidRDefault="006D1A3A" w:rsidP="006D1A3A">
      <w:pPr>
        <w:widowControl w:val="0"/>
        <w:jc w:val="left"/>
      </w:pPr>
      <w:r>
        <w:t xml:space="preserve">Currently residing in the House Committee on </w:t>
      </w:r>
      <w:r w:rsidRPr="006D1A3A">
        <w:rPr>
          <w:b/>
        </w:rPr>
        <w:t>Education and Public Works</w:t>
      </w:r>
    </w:p>
    <w:p w:rsidR="006D1A3A" w:rsidRDefault="006D1A3A" w:rsidP="006D1A3A">
      <w:pPr>
        <w:widowControl w:val="0"/>
        <w:jc w:val="left"/>
      </w:pPr>
    </w:p>
    <w:p w:rsidR="006D1A3A" w:rsidRDefault="006D1A3A" w:rsidP="006D1A3A">
      <w:pPr>
        <w:widowControl w:val="0"/>
        <w:jc w:val="left"/>
      </w:pPr>
      <w:r>
        <w:t xml:space="preserve">Summary: </w:t>
      </w:r>
      <w:r w:rsidR="00F811B5">
        <w:t>Public college tuition waivers</w:t>
      </w:r>
    </w:p>
    <w:p w:rsidR="006D1A3A" w:rsidRDefault="006D1A3A" w:rsidP="006D1A3A">
      <w:pPr>
        <w:widowControl w:val="0"/>
        <w:jc w:val="left"/>
      </w:pPr>
    </w:p>
    <w:p w:rsidR="006D1A3A" w:rsidRDefault="006D1A3A" w:rsidP="006D1A3A">
      <w:pPr>
        <w:widowControl w:val="0"/>
        <w:jc w:val="left"/>
      </w:pPr>
    </w:p>
    <w:p w:rsidR="006D1A3A" w:rsidRDefault="006D1A3A" w:rsidP="006D1A3A">
      <w:pPr>
        <w:widowControl w:val="0"/>
        <w:tabs>
          <w:tab w:val="center" w:pos="590"/>
          <w:tab w:val="center" w:pos="1440"/>
          <w:tab w:val="left" w:pos="1872"/>
          <w:tab w:val="left" w:pos="9187"/>
        </w:tabs>
        <w:jc w:val="left"/>
      </w:pPr>
      <w:r w:rsidRPr="006D1A3A">
        <w:rPr>
          <w:b/>
        </w:rPr>
        <w:t>HISTORY OF LEGISLATIVE ACTIONS</w:t>
      </w:r>
    </w:p>
    <w:p w:rsidR="006D1A3A" w:rsidRDefault="006D1A3A" w:rsidP="006D1A3A">
      <w:pPr>
        <w:widowControl w:val="0"/>
        <w:tabs>
          <w:tab w:val="center" w:pos="590"/>
          <w:tab w:val="center" w:pos="1440"/>
          <w:tab w:val="left" w:pos="1872"/>
          <w:tab w:val="left" w:pos="9187"/>
        </w:tabs>
        <w:jc w:val="left"/>
      </w:pPr>
    </w:p>
    <w:p w:rsidR="006D1A3A" w:rsidRPr="006D1A3A" w:rsidRDefault="006D1A3A" w:rsidP="006D1A3A">
      <w:pPr>
        <w:widowControl w:val="0"/>
        <w:tabs>
          <w:tab w:val="center" w:pos="590"/>
          <w:tab w:val="center" w:pos="1440"/>
          <w:tab w:val="left" w:pos="1872"/>
          <w:tab w:val="left" w:pos="9187"/>
        </w:tabs>
        <w:jc w:val="left"/>
      </w:pPr>
      <w:r w:rsidRPr="006D1A3A">
        <w:rPr>
          <w:u w:val="single"/>
        </w:rPr>
        <w:tab/>
        <w:t>Date</w:t>
      </w:r>
      <w:r w:rsidRPr="006D1A3A">
        <w:rPr>
          <w:u w:val="single"/>
        </w:rPr>
        <w:tab/>
        <w:t>Body</w:t>
      </w:r>
      <w:r w:rsidRPr="006D1A3A">
        <w:rPr>
          <w:u w:val="single"/>
        </w:rPr>
        <w:tab/>
        <w:t>Action Description with journal page number</w:t>
      </w:r>
      <w:r w:rsidRPr="006D1A3A">
        <w:rPr>
          <w:u w:val="single"/>
        </w:rPr>
        <w:tab/>
      </w:r>
    </w:p>
    <w:p w:rsidR="00140403" w:rsidRDefault="00140403" w:rsidP="00140403">
      <w:pPr>
        <w:widowControl w:val="0"/>
        <w:tabs>
          <w:tab w:val="right" w:pos="1008"/>
          <w:tab w:val="left" w:pos="1152"/>
          <w:tab w:val="left" w:pos="1872"/>
          <w:tab w:val="left" w:pos="9187"/>
        </w:tabs>
        <w:ind w:left="2088" w:hanging="2088"/>
      </w:pPr>
      <w:r>
        <w:tab/>
        <w:t>4/26/2016</w:t>
      </w:r>
      <w:r>
        <w:tab/>
        <w:t>House</w:t>
      </w:r>
      <w:r>
        <w:tab/>
      </w:r>
      <w:r w:rsidRPr="00A752AB">
        <w:t>Introduced and read first time (</w:t>
      </w:r>
      <w:hyperlink r:id="rId7" w:history="1">
        <w:r w:rsidRPr="00216819">
          <w:rPr>
            <w:rStyle w:val="Hyperlink"/>
          </w:rPr>
          <w:t>House Journal</w:t>
        </w:r>
        <w:r w:rsidRPr="00216819">
          <w:rPr>
            <w:rStyle w:val="Hyperlink"/>
          </w:rPr>
          <w:noBreakHyphen/>
          <w:t>page 109</w:t>
        </w:r>
      </w:hyperlink>
      <w:r w:rsidRPr="00A752AB">
        <w:t>)</w:t>
      </w:r>
    </w:p>
    <w:p w:rsidR="00140403" w:rsidRDefault="00140403" w:rsidP="00140403">
      <w:pPr>
        <w:widowControl w:val="0"/>
        <w:tabs>
          <w:tab w:val="right" w:pos="1008"/>
          <w:tab w:val="left" w:pos="1152"/>
          <w:tab w:val="left" w:pos="1872"/>
          <w:tab w:val="left" w:pos="9187"/>
        </w:tabs>
        <w:ind w:left="2088" w:hanging="2088"/>
      </w:pPr>
      <w:r>
        <w:tab/>
        <w:t>4/26/2016</w:t>
      </w:r>
      <w:r>
        <w:tab/>
        <w:t>House</w:t>
      </w:r>
      <w:r>
        <w:tab/>
      </w:r>
      <w:r w:rsidRPr="00A752AB">
        <w:t>Referred to Co</w:t>
      </w:r>
      <w:r>
        <w:t xml:space="preserve">mmittee on </w:t>
      </w:r>
      <w:r w:rsidRPr="00A752AB">
        <w:rPr>
          <w:b/>
        </w:rPr>
        <w:t>Education and Public Works</w:t>
      </w:r>
      <w:r w:rsidRPr="00A752AB">
        <w:t xml:space="preserve"> (</w:t>
      </w:r>
      <w:hyperlink r:id="rId8" w:history="1">
        <w:r w:rsidRPr="00216819">
          <w:rPr>
            <w:rStyle w:val="Hyperlink"/>
          </w:rPr>
          <w:t>House Journal</w:t>
        </w:r>
        <w:r w:rsidRPr="00216819">
          <w:rPr>
            <w:rStyle w:val="Hyperlink"/>
          </w:rPr>
          <w:noBreakHyphen/>
          <w:t>page 109</w:t>
        </w:r>
      </w:hyperlink>
      <w:r w:rsidRPr="00A752AB">
        <w:t>)</w:t>
      </w:r>
    </w:p>
    <w:p w:rsidR="00140403" w:rsidRDefault="00140403" w:rsidP="00140403">
      <w:pPr>
        <w:widowControl w:val="0"/>
        <w:tabs>
          <w:tab w:val="right" w:pos="1008"/>
          <w:tab w:val="left" w:pos="1152"/>
          <w:tab w:val="left" w:pos="1872"/>
          <w:tab w:val="left" w:pos="9187"/>
        </w:tabs>
        <w:ind w:left="2088" w:hanging="2088"/>
      </w:pPr>
    </w:p>
    <w:p w:rsidR="006D1A3A" w:rsidRDefault="006D1A3A" w:rsidP="006D1A3A">
      <w:pPr>
        <w:widowControl w:val="0"/>
        <w:tabs>
          <w:tab w:val="right" w:pos="1008"/>
          <w:tab w:val="left" w:pos="1152"/>
          <w:tab w:val="left" w:pos="1872"/>
          <w:tab w:val="left" w:pos="9187"/>
        </w:tabs>
        <w:ind w:left="2088" w:hanging="2088"/>
        <w:jc w:val="left"/>
      </w:pPr>
      <w:r>
        <w:t xml:space="preserve">View the latest </w:t>
      </w:r>
      <w:hyperlink r:id="rId9" w:history="1">
        <w:r w:rsidRPr="006D1A3A">
          <w:rPr>
            <w:rStyle w:val="Hyperlink"/>
          </w:rPr>
          <w:t>legislative information</w:t>
        </w:r>
      </w:hyperlink>
      <w:r>
        <w:t xml:space="preserve"> at the website</w:t>
      </w:r>
    </w:p>
    <w:p w:rsidR="006D1A3A" w:rsidRDefault="006D1A3A" w:rsidP="006D1A3A">
      <w:pPr>
        <w:widowControl w:val="0"/>
        <w:tabs>
          <w:tab w:val="right" w:pos="1008"/>
          <w:tab w:val="left" w:pos="1152"/>
          <w:tab w:val="left" w:pos="1872"/>
          <w:tab w:val="left" w:pos="9187"/>
        </w:tabs>
        <w:ind w:left="2088" w:hanging="2088"/>
        <w:jc w:val="left"/>
      </w:pPr>
    </w:p>
    <w:p w:rsidR="006D1A3A" w:rsidRPr="006D1A3A" w:rsidRDefault="006D1A3A" w:rsidP="006D1A3A">
      <w:pPr>
        <w:widowControl w:val="0"/>
        <w:tabs>
          <w:tab w:val="right" w:pos="1008"/>
          <w:tab w:val="left" w:pos="1152"/>
          <w:tab w:val="left" w:pos="1872"/>
          <w:tab w:val="left" w:pos="9187"/>
        </w:tabs>
        <w:ind w:left="2088" w:hanging="2088"/>
        <w:jc w:val="left"/>
      </w:pPr>
    </w:p>
    <w:p w:rsidR="006D1A3A" w:rsidRDefault="006D1A3A" w:rsidP="006D1A3A">
      <w:pPr>
        <w:widowControl w:val="0"/>
        <w:jc w:val="left"/>
      </w:pPr>
      <w:r w:rsidRPr="006D1A3A">
        <w:rPr>
          <w:b/>
        </w:rPr>
        <w:t>VERSIONS OF THIS BILL</w:t>
      </w:r>
    </w:p>
    <w:p w:rsidR="006D1A3A" w:rsidRDefault="006D1A3A" w:rsidP="006D1A3A">
      <w:pPr>
        <w:widowControl w:val="0"/>
        <w:jc w:val="left"/>
      </w:pPr>
    </w:p>
    <w:p w:rsidR="006D1A3A" w:rsidRDefault="00216819" w:rsidP="006D1A3A">
      <w:pPr>
        <w:widowControl w:val="0"/>
        <w:jc w:val="left"/>
      </w:pPr>
      <w:hyperlink r:id="rId10" w:history="1">
        <w:r w:rsidR="006D1A3A">
          <w:rPr>
            <w:rStyle w:val="Hyperlink"/>
          </w:rPr>
          <w:t>4/26/2016</w:t>
        </w:r>
      </w:hyperlink>
    </w:p>
    <w:p w:rsidR="006D1A3A" w:rsidRDefault="006D1A3A" w:rsidP="006D1A3A"/>
    <w:p w:rsidR="006D1A3A" w:rsidRDefault="006D1A3A" w:rsidP="006D1A3A">
      <w:pPr>
        <w:sectPr w:rsidR="006D1A3A" w:rsidSect="006D1A3A">
          <w:pgSz w:w="12240" w:h="15840" w:code="1"/>
          <w:pgMar w:top="1080" w:right="1440" w:bottom="1080" w:left="1440" w:header="720" w:footer="720" w:gutter="0"/>
          <w:cols w:space="720"/>
          <w:noEndnote/>
          <w:docGrid w:linePitch="360"/>
        </w:sectPr>
      </w:pPr>
    </w:p>
    <w:p w:rsidR="00CB34D4" w:rsidRDefault="00CB34D4" w:rsidP="00E50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0A5C" w:rsidRDefault="00E50A5C" w:rsidP="00E50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0A5C" w:rsidRDefault="00E50A5C" w:rsidP="00E50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0A5C" w:rsidRDefault="00E50A5C" w:rsidP="00E50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0A5C" w:rsidRDefault="00E50A5C" w:rsidP="00E50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0A5C" w:rsidRDefault="00E50A5C" w:rsidP="00E50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0A5C" w:rsidRDefault="00E50A5C" w:rsidP="00E50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3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D365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3B13" w:rsidRPr="008873A9" w:rsidRDefault="00003B13" w:rsidP="00003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873A9">
        <w:t>TO AMEND SECT</w:t>
      </w:r>
      <w:r>
        <w:t>ION 59</w:t>
      </w:r>
      <w:r w:rsidR="00C034D2">
        <w:noBreakHyphen/>
      </w:r>
      <w:r>
        <w:t>111</w:t>
      </w:r>
      <w:r w:rsidR="00C034D2">
        <w:noBreakHyphen/>
      </w:r>
      <w:r>
        <w:t xml:space="preserve">20, </w:t>
      </w:r>
      <w:r w:rsidRPr="008873A9">
        <w:t xml:space="preserve">CODE OF LAWS OF SOUTH CAROLINA, 1976, </w:t>
      </w:r>
      <w:r>
        <w:t xml:space="preserve">RELATING TO PUBLIC COLLEGE </w:t>
      </w:r>
      <w:r w:rsidRPr="008873A9">
        <w:t xml:space="preserve">TUITION </w:t>
      </w:r>
      <w:r>
        <w:t xml:space="preserve">WAIVERS </w:t>
      </w:r>
      <w:r w:rsidRPr="008873A9">
        <w:t xml:space="preserve">FOR THE CHILDREN OF </w:t>
      </w:r>
      <w:r>
        <w:t xml:space="preserve">CERTAIN </w:t>
      </w:r>
      <w:r w:rsidRPr="008873A9">
        <w:t xml:space="preserve">VETERANS, SO AS TO PROVIDE </w:t>
      </w:r>
      <w:r>
        <w:t xml:space="preserve">PUBLIC COLLEGE </w:t>
      </w:r>
      <w:r w:rsidRPr="008873A9">
        <w:t xml:space="preserve">TUITION </w:t>
      </w:r>
      <w:r>
        <w:t xml:space="preserve">WAIVERS </w:t>
      </w:r>
      <w:r w:rsidRPr="008873A9">
        <w:t xml:space="preserve">TO </w:t>
      </w:r>
      <w:r>
        <w:t xml:space="preserve">CERTAIN </w:t>
      </w:r>
      <w:r w:rsidRPr="008873A9">
        <w:t>WARTIME VETE</w:t>
      </w:r>
      <w:r>
        <w:t xml:space="preserve">RANS, SUBJECT TO LIMITATIONS FOR GRADUATE </w:t>
      </w:r>
      <w:r w:rsidR="005D4758">
        <w:t>STUDY USE</w:t>
      </w:r>
      <w:r>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D365B" w:rsidRDefault="002D36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D365B" w:rsidRDefault="002D36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65B" w:rsidRDefault="002D36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03B13" w:rsidRPr="00003B13">
        <w:t>Section</w:t>
      </w:r>
      <w:r w:rsidR="00003B13">
        <w:t xml:space="preserve"> </w:t>
      </w:r>
      <w:r w:rsidR="00003B13" w:rsidRPr="00003B13">
        <w:t>59</w:t>
      </w:r>
      <w:r w:rsidR="00C034D2">
        <w:noBreakHyphen/>
      </w:r>
      <w:r w:rsidR="00003B13" w:rsidRPr="00003B13">
        <w:t>111</w:t>
      </w:r>
      <w:r w:rsidR="00C034D2">
        <w:noBreakHyphen/>
      </w:r>
      <w:r w:rsidR="00003B13" w:rsidRPr="00003B13">
        <w:t>20 of the 1976 Code is amended to read:</w:t>
      </w:r>
    </w:p>
    <w:p w:rsidR="00003B13" w:rsidRDefault="00003B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3B13" w:rsidRDefault="00003B13" w:rsidP="00003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C034D2">
        <w:noBreakHyphen/>
      </w:r>
      <w:r>
        <w:t>111</w:t>
      </w:r>
      <w:r w:rsidR="00C034D2">
        <w:noBreakHyphen/>
      </w:r>
      <w:r>
        <w:t>20.</w:t>
      </w:r>
      <w:r>
        <w:tab/>
        <w:t>(A)</w:t>
      </w:r>
      <w:r>
        <w:rPr>
          <w:u w:val="single"/>
        </w:rPr>
        <w:t>(1)</w:t>
      </w:r>
      <w:r>
        <w:tab/>
      </w:r>
      <w:r w:rsidRPr="00E37C01">
        <w:t>A child of a wartime veteran, upon application to and approval by the South Carolina Department of Veterans Affairs, may be admitted to any state</w:t>
      </w:r>
      <w:r w:rsidR="00C034D2">
        <w:noBreakHyphen/>
      </w:r>
      <w:r w:rsidRPr="00E37C01">
        <w:t>supported college, university, or post high school technical education institution free of tuition so long as his work and conduct is satisfactory to the governing body of the institution, if the veteran was a resident of this State at the time of entry into service and during service or has been a resident of this State for at least one year and still resides in this State or, if the veteran is deceased, resided in this State for one year before his death, and provided the veteran served honorably in a branch of the military service of the United States during a war period, as those periods are defined by Section 101 of Title 38 of the United States Code and:</w:t>
      </w:r>
    </w:p>
    <w:p w:rsidR="00003B13" w:rsidRDefault="00003B13" w:rsidP="00003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003B13">
        <w:rPr>
          <w:strike/>
        </w:rPr>
        <w:t>1</w:t>
      </w:r>
      <w:r>
        <w:rPr>
          <w:u w:val="single"/>
        </w:rPr>
        <w:t>a</w:t>
      </w:r>
      <w:r>
        <w:t>)</w:t>
      </w:r>
      <w:r>
        <w:tab/>
      </w:r>
      <w:r w:rsidRPr="00E37C01">
        <w:t>was killed in action;</w:t>
      </w:r>
    </w:p>
    <w:p w:rsidR="00003B13" w:rsidRDefault="00003B13" w:rsidP="00003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003B13">
        <w:rPr>
          <w:strike/>
        </w:rPr>
        <w:t>2</w:t>
      </w:r>
      <w:r>
        <w:rPr>
          <w:u w:val="single"/>
        </w:rPr>
        <w:t>b</w:t>
      </w:r>
      <w:r>
        <w:t>)</w:t>
      </w:r>
      <w:r>
        <w:tab/>
      </w:r>
      <w:r w:rsidRPr="00E37C01">
        <w:t>died from other causes while in the service;</w:t>
      </w:r>
    </w:p>
    <w:p w:rsidR="00003B13" w:rsidRDefault="00003B13" w:rsidP="00003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003B13">
        <w:rPr>
          <w:strike/>
        </w:rPr>
        <w:t>3</w:t>
      </w:r>
      <w:r>
        <w:rPr>
          <w:u w:val="single"/>
        </w:rPr>
        <w:t>c</w:t>
      </w:r>
      <w:r>
        <w:t>)</w:t>
      </w:r>
      <w:r>
        <w:tab/>
      </w:r>
      <w:r w:rsidRPr="00E37C01">
        <w:t>died of disease or disability resulting from service;</w:t>
      </w:r>
    </w:p>
    <w:p w:rsidR="00003B13" w:rsidRDefault="00003B13" w:rsidP="00003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003B13">
        <w:rPr>
          <w:strike/>
        </w:rPr>
        <w:t>4</w:t>
      </w:r>
      <w:r>
        <w:rPr>
          <w:u w:val="single"/>
        </w:rPr>
        <w:t>d</w:t>
      </w:r>
      <w:r>
        <w:t>)</w:t>
      </w:r>
      <w:r>
        <w:tab/>
      </w:r>
      <w:r w:rsidRPr="00E37C01">
        <w:t>was a prisoner of war as defined by Congress or Presidential proclamation during such war period;</w:t>
      </w:r>
    </w:p>
    <w:p w:rsidR="00003B13" w:rsidRDefault="00003B13" w:rsidP="00003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w:t>
      </w:r>
      <w:r w:rsidRPr="00003B13">
        <w:rPr>
          <w:strike/>
        </w:rPr>
        <w:t>5</w:t>
      </w:r>
      <w:r>
        <w:rPr>
          <w:u w:val="single"/>
        </w:rPr>
        <w:t>e</w:t>
      </w:r>
      <w:r>
        <w:t>)</w:t>
      </w:r>
      <w:r>
        <w:tab/>
      </w:r>
      <w:r w:rsidRPr="00E37C01">
        <w:t>is permanently and totally disabled, as determined by the Veterans Administration from any cause;</w:t>
      </w:r>
    </w:p>
    <w:p w:rsidR="00003B13" w:rsidRDefault="00003B13" w:rsidP="00003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003B13">
        <w:rPr>
          <w:strike/>
        </w:rPr>
        <w:t>6</w:t>
      </w:r>
      <w:r>
        <w:rPr>
          <w:u w:val="single"/>
        </w:rPr>
        <w:t>f</w:t>
      </w:r>
      <w:r>
        <w:t>)</w:t>
      </w:r>
      <w:r>
        <w:tab/>
      </w:r>
      <w:r w:rsidRPr="00E37C01">
        <w:t>has been awarded the Congressional Medal of Honor;</w:t>
      </w:r>
    </w:p>
    <w:p w:rsidR="00003B13" w:rsidRDefault="00003B13" w:rsidP="00003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003B13">
        <w:rPr>
          <w:strike/>
        </w:rPr>
        <w:t>7</w:t>
      </w:r>
      <w:r>
        <w:rPr>
          <w:u w:val="single"/>
        </w:rPr>
        <w:t>g</w:t>
      </w:r>
      <w:r>
        <w:t>)</w:t>
      </w:r>
      <w:r>
        <w:tab/>
      </w:r>
      <w:r w:rsidRPr="00E37C01">
        <w:t>is missing in action;</w:t>
      </w:r>
    </w:p>
    <w:p w:rsidR="00003B13" w:rsidRDefault="00003B13" w:rsidP="00003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003B13">
        <w:rPr>
          <w:strike/>
        </w:rPr>
        <w:t>8</w:t>
      </w:r>
      <w:r>
        <w:rPr>
          <w:u w:val="single"/>
        </w:rPr>
        <w:t>h</w:t>
      </w:r>
      <w:r>
        <w:t>)</w:t>
      </w:r>
      <w:r>
        <w:tab/>
      </w:r>
      <w:r w:rsidRPr="00E37C01">
        <w:t xml:space="preserve">the applicant is the child of a deceased veteran who qualified under </w:t>
      </w:r>
      <w:r w:rsidRPr="00003B13">
        <w:rPr>
          <w:strike/>
        </w:rPr>
        <w:t>items</w:t>
      </w:r>
      <w:r w:rsidRPr="00E37C01">
        <w:t xml:space="preserve"> </w:t>
      </w:r>
      <w:r>
        <w:rPr>
          <w:u w:val="single"/>
        </w:rPr>
        <w:t>subitems</w:t>
      </w:r>
      <w:r>
        <w:t xml:space="preserve"> </w:t>
      </w:r>
      <w:r w:rsidRPr="00E37C01">
        <w:t>(</w:t>
      </w:r>
      <w:r w:rsidRPr="00003B13">
        <w:rPr>
          <w:strike/>
        </w:rPr>
        <w:t>4</w:t>
      </w:r>
      <w:r>
        <w:rPr>
          <w:u w:val="single"/>
        </w:rPr>
        <w:t>d</w:t>
      </w:r>
      <w:r w:rsidRPr="00E37C01">
        <w:t>) and (</w:t>
      </w:r>
      <w:r w:rsidRPr="00003B13">
        <w:rPr>
          <w:strike/>
        </w:rPr>
        <w:t>5</w:t>
      </w:r>
      <w:r>
        <w:rPr>
          <w:u w:val="single"/>
        </w:rPr>
        <w:t>e</w:t>
      </w:r>
      <w:r w:rsidRPr="00E37C01">
        <w:t>); or</w:t>
      </w:r>
    </w:p>
    <w:p w:rsidR="00003B13" w:rsidRDefault="00003B13" w:rsidP="00003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7C01">
        <w:tab/>
      </w:r>
      <w:r>
        <w:tab/>
      </w:r>
      <w:r w:rsidRPr="00E37C01">
        <w:tab/>
        <w:t>(</w:t>
      </w:r>
      <w:r w:rsidRPr="00003B13">
        <w:rPr>
          <w:strike/>
        </w:rPr>
        <w:t>9</w:t>
      </w:r>
      <w:r>
        <w:rPr>
          <w:u w:val="single"/>
        </w:rPr>
        <w:t>i</w:t>
      </w:r>
      <w:r w:rsidRPr="00E37C01">
        <w:t>)</w:t>
      </w:r>
      <w:r>
        <w:tab/>
      </w:r>
      <w:r w:rsidRPr="00E37C01">
        <w:t>has been awarded the Purple Heart for wounds received in combat.”</w:t>
      </w:r>
    </w:p>
    <w:p w:rsidR="00003B13" w:rsidRDefault="00003B13" w:rsidP="00003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Pr="00003B13">
        <w:rPr>
          <w:strike/>
        </w:rPr>
        <w:t>B</w:t>
      </w:r>
      <w:r>
        <w:rPr>
          <w:u w:val="single"/>
        </w:rPr>
        <w:t>2</w:t>
      </w:r>
      <w:r>
        <w:t>)</w:t>
      </w:r>
      <w:r>
        <w:tab/>
      </w:r>
      <w:r w:rsidRPr="00E37C01">
        <w:t xml:space="preserve">The provisions of this </w:t>
      </w:r>
      <w:r w:rsidRPr="005D4758">
        <w:rPr>
          <w:strike/>
        </w:rPr>
        <w:t>section</w:t>
      </w:r>
      <w:r w:rsidRPr="00E37C01">
        <w:t xml:space="preserve"> </w:t>
      </w:r>
      <w:r w:rsidR="005D4758" w:rsidRPr="005D4758">
        <w:rPr>
          <w:u w:val="single"/>
        </w:rPr>
        <w:t>subsection</w:t>
      </w:r>
      <w:r w:rsidR="005D4758">
        <w:t xml:space="preserve"> </w:t>
      </w:r>
      <w:r w:rsidRPr="005D4758">
        <w:t>apply</w:t>
      </w:r>
      <w:r w:rsidRPr="00E37C01">
        <w:t xml:space="preserve"> to a child of a veteran who meets the residency requirements of Chapter 112 of this title, is twenty</w:t>
      </w:r>
      <w:r w:rsidR="00C034D2">
        <w:noBreakHyphen/>
      </w:r>
      <w:r w:rsidRPr="00E37C01">
        <w:t>six years of age or younger, and is pursuing any type of undergraduate degree.</w:t>
      </w:r>
    </w:p>
    <w:p w:rsidR="00003B13" w:rsidRPr="00003B13" w:rsidRDefault="00C034D2" w:rsidP="00003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034D2">
        <w:tab/>
      </w:r>
      <w:r w:rsidR="00003B13" w:rsidRPr="00003B13">
        <w:rPr>
          <w:u w:val="single"/>
        </w:rPr>
        <w:t>(B)(1)</w:t>
      </w:r>
      <w:r w:rsidRPr="00C034D2">
        <w:tab/>
      </w:r>
      <w:r w:rsidR="00003B13" w:rsidRPr="00003B13">
        <w:rPr>
          <w:u w:val="single"/>
        </w:rPr>
        <w:t>A wartime veteran, upon application to and approval by the South Carolina Department of Veterans Affairs, may be admitted to any state</w:t>
      </w:r>
      <w:r>
        <w:rPr>
          <w:u w:val="single"/>
        </w:rPr>
        <w:noBreakHyphen/>
      </w:r>
      <w:r w:rsidR="00003B13" w:rsidRPr="00003B13">
        <w:rPr>
          <w:u w:val="single"/>
        </w:rPr>
        <w:t>supported college, university, or post high school technical education institution free of tuition if his work and conduct are satisfactory to the governing body of the institution, if the veteran was a resident of this State at the time of entry into service and during service or has been a resident of this State for at least one year and still resides in this State and provided the veteran served honorably in a branch of the military service of the United States during a war period, as those periods are defined by Section 101</w:t>
      </w:r>
      <w:r w:rsidR="00003B13">
        <w:rPr>
          <w:u w:val="single"/>
        </w:rPr>
        <w:t>,</w:t>
      </w:r>
      <w:r w:rsidR="00003B13" w:rsidRPr="00003B13">
        <w:rPr>
          <w:u w:val="single"/>
        </w:rPr>
        <w:t xml:space="preserve"> Title 38 of the United States Code, has exhausted educational assistance under Chapter 30 and Chapter 33, Title 38 of the United States Code and:</w:t>
      </w:r>
    </w:p>
    <w:p w:rsidR="00003B13" w:rsidRPr="00003B13" w:rsidRDefault="00C034D2" w:rsidP="00003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034D2">
        <w:tab/>
      </w:r>
      <w:r w:rsidRPr="00C034D2">
        <w:tab/>
      </w:r>
      <w:r w:rsidRPr="00C034D2">
        <w:tab/>
      </w:r>
      <w:r w:rsidR="00003B13" w:rsidRPr="00003B13">
        <w:rPr>
          <w:u w:val="single"/>
        </w:rPr>
        <w:t>(a)</w:t>
      </w:r>
      <w:r w:rsidRPr="00C034D2">
        <w:tab/>
      </w:r>
      <w:r w:rsidR="00003B13" w:rsidRPr="00003B13">
        <w:rPr>
          <w:u w:val="single"/>
        </w:rPr>
        <w:t>was a prisoner of war as defined by Congress or Presidential proclamation during such war period;</w:t>
      </w:r>
    </w:p>
    <w:p w:rsidR="00003B13" w:rsidRPr="00003B13" w:rsidRDefault="00C034D2" w:rsidP="00003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034D2">
        <w:tab/>
      </w:r>
      <w:r w:rsidRPr="00C034D2">
        <w:tab/>
      </w:r>
      <w:r w:rsidRPr="00C034D2">
        <w:tab/>
      </w:r>
      <w:r w:rsidR="00003B13" w:rsidRPr="00003B13">
        <w:rPr>
          <w:u w:val="single"/>
        </w:rPr>
        <w:t>(b)</w:t>
      </w:r>
      <w:r w:rsidRPr="00C034D2">
        <w:tab/>
      </w:r>
      <w:r w:rsidR="00003B13" w:rsidRPr="00003B13">
        <w:rPr>
          <w:u w:val="single"/>
        </w:rPr>
        <w:t>is permanently and totally disabled, as determined by the Veterans Administration from any cause;</w:t>
      </w:r>
    </w:p>
    <w:p w:rsidR="00003B13" w:rsidRPr="00003B13" w:rsidRDefault="00C034D2" w:rsidP="00003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034D2">
        <w:tab/>
      </w:r>
      <w:r w:rsidRPr="00C034D2">
        <w:tab/>
      </w:r>
      <w:r w:rsidRPr="00C034D2">
        <w:tab/>
      </w:r>
      <w:r w:rsidR="00003B13" w:rsidRPr="00003B13">
        <w:rPr>
          <w:u w:val="single"/>
        </w:rPr>
        <w:t>(c)</w:t>
      </w:r>
      <w:r w:rsidRPr="00C034D2">
        <w:tab/>
      </w:r>
      <w:r w:rsidR="00003B13" w:rsidRPr="00003B13">
        <w:rPr>
          <w:u w:val="single"/>
        </w:rPr>
        <w:t>has been awarded the Congressional</w:t>
      </w:r>
      <w:r w:rsidR="00003B13">
        <w:rPr>
          <w:u w:val="single"/>
        </w:rPr>
        <w:t xml:space="preserve"> </w:t>
      </w:r>
      <w:bookmarkStart w:id="5" w:name="OCC1"/>
      <w:bookmarkEnd w:id="5"/>
      <w:r w:rsidR="00003B13" w:rsidRPr="00003B13">
        <w:rPr>
          <w:u w:val="single"/>
        </w:rPr>
        <w:t>Medal of Honor; or</w:t>
      </w:r>
    </w:p>
    <w:p w:rsidR="00003B13" w:rsidRPr="00003B13" w:rsidRDefault="00C034D2" w:rsidP="00003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034D2">
        <w:tab/>
      </w:r>
      <w:r w:rsidRPr="00C034D2">
        <w:tab/>
      </w:r>
      <w:r w:rsidRPr="00C034D2">
        <w:tab/>
      </w:r>
      <w:r w:rsidR="00003B13" w:rsidRPr="00003B13">
        <w:rPr>
          <w:u w:val="single"/>
        </w:rPr>
        <w:t>(d)</w:t>
      </w:r>
      <w:r w:rsidRPr="00C034D2">
        <w:tab/>
      </w:r>
      <w:r w:rsidR="00003B13" w:rsidRPr="00003B13">
        <w:rPr>
          <w:u w:val="single"/>
        </w:rPr>
        <w:t>has been awarded the Purple Heart for wounds received in combat.</w:t>
      </w:r>
    </w:p>
    <w:p w:rsidR="00003B13" w:rsidRPr="00003B13" w:rsidRDefault="00C034D2" w:rsidP="00003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034D2">
        <w:tab/>
      </w:r>
      <w:r w:rsidR="00EC4160">
        <w:tab/>
      </w:r>
      <w:r w:rsidR="00003B13" w:rsidRPr="00003B13">
        <w:rPr>
          <w:u w:val="single"/>
        </w:rPr>
        <w:t>(</w:t>
      </w:r>
      <w:r w:rsidR="00EC4160">
        <w:rPr>
          <w:u w:val="single"/>
        </w:rPr>
        <w:t>2</w:t>
      </w:r>
      <w:r w:rsidR="00003B13" w:rsidRPr="00003B13">
        <w:rPr>
          <w:u w:val="single"/>
        </w:rPr>
        <w:t>)</w:t>
      </w:r>
      <w:r w:rsidRPr="00C034D2">
        <w:tab/>
      </w:r>
      <w:r w:rsidR="00003B13" w:rsidRPr="00003B13">
        <w:rPr>
          <w:u w:val="single"/>
        </w:rPr>
        <w:t>The tuition waiver provided in this subsection only may be used for pursuit of</w:t>
      </w:r>
      <w:r w:rsidR="00003B13">
        <w:rPr>
          <w:u w:val="single"/>
        </w:rPr>
        <w:t xml:space="preserve"> a</w:t>
      </w:r>
      <w:r w:rsidR="00003B13" w:rsidRPr="00003B13">
        <w:rPr>
          <w:u w:val="single"/>
        </w:rPr>
        <w:t>:</w:t>
      </w:r>
    </w:p>
    <w:p w:rsidR="00003B13" w:rsidRPr="00003B13" w:rsidRDefault="00C034D2" w:rsidP="00003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034D2">
        <w:tab/>
      </w:r>
      <w:r w:rsidRPr="00C034D2">
        <w:tab/>
      </w:r>
      <w:r w:rsidR="00EC4160">
        <w:tab/>
      </w:r>
      <w:r w:rsidR="00003B13" w:rsidRPr="00003B13">
        <w:rPr>
          <w:u w:val="single"/>
        </w:rPr>
        <w:t>(</w:t>
      </w:r>
      <w:r w:rsidR="00EC4160">
        <w:rPr>
          <w:u w:val="single"/>
        </w:rPr>
        <w:t>a</w:t>
      </w:r>
      <w:r w:rsidR="00003B13" w:rsidRPr="00003B13">
        <w:rPr>
          <w:u w:val="single"/>
        </w:rPr>
        <w:t>)</w:t>
      </w:r>
      <w:r w:rsidRPr="00C034D2">
        <w:tab/>
      </w:r>
      <w:r w:rsidR="00003B13" w:rsidRPr="00003B13">
        <w:rPr>
          <w:u w:val="single"/>
        </w:rPr>
        <w:t>undergraduate degree</w:t>
      </w:r>
      <w:r w:rsidR="00003B13">
        <w:rPr>
          <w:u w:val="single"/>
        </w:rPr>
        <w:t>; or</w:t>
      </w:r>
    </w:p>
    <w:p w:rsidR="00003B13" w:rsidRDefault="00C034D2" w:rsidP="00003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34D2">
        <w:tab/>
      </w:r>
      <w:r w:rsidRPr="00C034D2">
        <w:tab/>
      </w:r>
      <w:r w:rsidR="00EC4160">
        <w:tab/>
      </w:r>
      <w:r w:rsidR="00003B13" w:rsidRPr="00003B13">
        <w:rPr>
          <w:u w:val="single"/>
        </w:rPr>
        <w:t>(</w:t>
      </w:r>
      <w:r w:rsidR="00EC4160">
        <w:rPr>
          <w:u w:val="single"/>
        </w:rPr>
        <w:t>b</w:t>
      </w:r>
      <w:r w:rsidR="00003B13" w:rsidRPr="00003B13">
        <w:rPr>
          <w:u w:val="single"/>
        </w:rPr>
        <w:t>)</w:t>
      </w:r>
      <w:r w:rsidRPr="00C034D2">
        <w:tab/>
      </w:r>
      <w:r w:rsidR="00003B13">
        <w:rPr>
          <w:u w:val="single"/>
        </w:rPr>
        <w:t>p</w:t>
      </w:r>
      <w:r w:rsidR="00003B13" w:rsidRPr="00003B13">
        <w:rPr>
          <w:u w:val="single"/>
        </w:rPr>
        <w:t>ostgraduate degree if undergraduate degree is obtained without tuition waiver under Section 59</w:t>
      </w:r>
      <w:r>
        <w:rPr>
          <w:u w:val="single"/>
        </w:rPr>
        <w:noBreakHyphen/>
      </w:r>
      <w:r w:rsidR="00003B13" w:rsidRPr="00003B13">
        <w:rPr>
          <w:u w:val="single"/>
        </w:rPr>
        <w:t>111</w:t>
      </w:r>
      <w:r>
        <w:rPr>
          <w:u w:val="single"/>
        </w:rPr>
        <w:noBreakHyphen/>
      </w:r>
      <w:r w:rsidR="00003B13" w:rsidRPr="00003B13">
        <w:rPr>
          <w:u w:val="single"/>
        </w:rPr>
        <w:t>20.</w:t>
      </w:r>
      <w:r w:rsidR="00003B13">
        <w:t>”</w:t>
      </w:r>
    </w:p>
    <w:p w:rsidR="002D365B" w:rsidRDefault="002D36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65B" w:rsidRDefault="002D36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03B13">
        <w:t>2</w:t>
      </w:r>
      <w:r>
        <w:t>.</w:t>
      </w:r>
      <w:r>
        <w:tab/>
        <w:t>This act takes effect upon approval by the Governor.</w:t>
      </w:r>
    </w:p>
    <w:p w:rsidR="00C735A4" w:rsidRDefault="00C034D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D1A3A" w:rsidRDefault="006D1A3A" w:rsidP="006D1A3A">
      <w:pPr>
        <w:suppressAutoHyphens/>
      </w:pPr>
    </w:p>
    <w:sectPr w:rsidR="006D1A3A" w:rsidSect="006D1A3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365B" w:rsidRDefault="002D365B" w:rsidP="009F0C77">
      <w:r>
        <w:separator/>
      </w:r>
    </w:p>
  </w:endnote>
  <w:endnote w:type="continuationSeparator" w:id="0">
    <w:p w:rsidR="002D365B" w:rsidRDefault="002D365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F771237-F70D-4420-BCE9-5A57BDFEB253}"/>
    <w:embedBold r:id="rId2" w:fontKey="{D237087A-0EE6-4C61-A6F8-8EF076012DEE}"/>
  </w:font>
  <w:font w:name="Calibri">
    <w:panose1 w:val="020F0502020204030204"/>
    <w:charset w:val="00"/>
    <w:family w:val="swiss"/>
    <w:pitch w:val="variable"/>
    <w:sig w:usb0="E00002FF" w:usb1="4000ACFF" w:usb2="00000001" w:usb3="00000000" w:csb0="0000019F" w:csb1="00000000"/>
    <w:embedRegular r:id="rId3" w:fontKey="{776F7913-304C-4097-A155-6C37038341E0}"/>
  </w:font>
  <w:font w:name="Segoe UI">
    <w:panose1 w:val="020B0502040204020203"/>
    <w:charset w:val="00"/>
    <w:family w:val="swiss"/>
    <w:pitch w:val="variable"/>
    <w:sig w:usb0="E10022FF" w:usb1="C000E47F" w:usb2="00000029" w:usb3="00000000" w:csb0="000001DF" w:csb1="00000000"/>
    <w:embedRegular r:id="rId4" w:fontKey="{2558F99D-85C5-4110-AD45-2C30A842A755}"/>
  </w:font>
  <w:font w:name="Cambria">
    <w:panose1 w:val="02040503050406030204"/>
    <w:charset w:val="00"/>
    <w:family w:val="roman"/>
    <w:pitch w:val="variable"/>
    <w:sig w:usb0="E00002FF" w:usb1="400004FF" w:usb2="00000000" w:usb3="00000000" w:csb0="0000019F" w:csb1="00000000"/>
    <w:embedRegular r:id="rId5" w:fontKey="{91BDD847-F2B1-471C-B79E-A1E8A341721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1A3A" w:rsidRPr="00CB34D4" w:rsidRDefault="006D1A3A" w:rsidP="00CB34D4">
    <w:pPr>
      <w:pStyle w:val="Footer"/>
      <w:tabs>
        <w:tab w:val="clear" w:pos="4680"/>
        <w:tab w:val="clear" w:pos="9360"/>
        <w:tab w:val="center" w:pos="2995"/>
      </w:tabs>
      <w:spacing w:before="120"/>
    </w:pPr>
    <w:r>
      <w:t>[5277]</w:t>
    </w:r>
    <w:r>
      <w:tab/>
    </w:r>
    <w:r>
      <w:fldChar w:fldCharType="begin"/>
    </w:r>
    <w:r>
      <w:instrText xml:space="preserve"> PAGE  \* MERGEFORMAT </w:instrText>
    </w:r>
    <w:r>
      <w:fldChar w:fldCharType="separate"/>
    </w:r>
    <w:r w:rsidR="0021681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365B" w:rsidRDefault="002D365B" w:rsidP="009F0C77">
      <w:r>
        <w:separator/>
      </w:r>
    </w:p>
  </w:footnote>
  <w:footnote w:type="continuationSeparator" w:id="0">
    <w:p w:rsidR="002D365B" w:rsidRDefault="002D365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32AB16"/>
    <w:docVar w:name="CoverBillType" w:val="b"/>
    <w:docVar w:name="docpath" w:val="L:\Council\bills\AGM\18932AB16.DOCX"/>
    <w:docVar w:name="dvBillNumber" w:val="5277"/>
    <w:docVar w:name="dvBillNumberPrefix" w:val="H. "/>
    <w:docVar w:name="dvOriginalBody" w:val="House"/>
    <w:docVar w:name="dvSteno" w:val="AGM"/>
    <w:docVar w:name="NameofBody" w:val="h"/>
    <w:docVar w:name="vgroup2" w:val="Council"/>
  </w:docVars>
  <w:rsids>
    <w:rsidRoot w:val="002D365B"/>
    <w:rsid w:val="00003B13"/>
    <w:rsid w:val="00011869"/>
    <w:rsid w:val="00015CD6"/>
    <w:rsid w:val="000E1785"/>
    <w:rsid w:val="000F40FA"/>
    <w:rsid w:val="0010776B"/>
    <w:rsid w:val="00133E66"/>
    <w:rsid w:val="00140403"/>
    <w:rsid w:val="001435A3"/>
    <w:rsid w:val="00146ED3"/>
    <w:rsid w:val="00151044"/>
    <w:rsid w:val="001D08F2"/>
    <w:rsid w:val="001D525B"/>
    <w:rsid w:val="001D7F4F"/>
    <w:rsid w:val="00205238"/>
    <w:rsid w:val="00216819"/>
    <w:rsid w:val="002321B6"/>
    <w:rsid w:val="00250967"/>
    <w:rsid w:val="002543C8"/>
    <w:rsid w:val="0025541D"/>
    <w:rsid w:val="00284AAE"/>
    <w:rsid w:val="002D365B"/>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43D8"/>
    <w:rsid w:val="004E7D54"/>
    <w:rsid w:val="005273C6"/>
    <w:rsid w:val="00530A69"/>
    <w:rsid w:val="00545593"/>
    <w:rsid w:val="00577C6C"/>
    <w:rsid w:val="005C2FE2"/>
    <w:rsid w:val="005D4758"/>
    <w:rsid w:val="005E2BC9"/>
    <w:rsid w:val="00605102"/>
    <w:rsid w:val="006215AA"/>
    <w:rsid w:val="006846A8"/>
    <w:rsid w:val="006913C9"/>
    <w:rsid w:val="0069470D"/>
    <w:rsid w:val="006D1A3A"/>
    <w:rsid w:val="00734F00"/>
    <w:rsid w:val="007A70AE"/>
    <w:rsid w:val="007F7027"/>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034D2"/>
    <w:rsid w:val="00C3483A"/>
    <w:rsid w:val="00C735A4"/>
    <w:rsid w:val="00C74E9D"/>
    <w:rsid w:val="00C82FD3"/>
    <w:rsid w:val="00C92819"/>
    <w:rsid w:val="00CB34D4"/>
    <w:rsid w:val="00CC6B7B"/>
    <w:rsid w:val="00CD2089"/>
    <w:rsid w:val="00D73A67"/>
    <w:rsid w:val="00D970A9"/>
    <w:rsid w:val="00DF3845"/>
    <w:rsid w:val="00E41911"/>
    <w:rsid w:val="00E50A5C"/>
    <w:rsid w:val="00E92EEF"/>
    <w:rsid w:val="00EC4160"/>
    <w:rsid w:val="00EF2368"/>
    <w:rsid w:val="00EF56DA"/>
    <w:rsid w:val="00F07E19"/>
    <w:rsid w:val="00F24442"/>
    <w:rsid w:val="00F50AE3"/>
    <w:rsid w:val="00F656BA"/>
    <w:rsid w:val="00F67CF1"/>
    <w:rsid w:val="00F811B5"/>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81B8559-0D25-454C-9574-71E7649A6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apple-converted-space">
    <w:name w:val="apple-converted-space"/>
    <w:basedOn w:val="DefaultParagraphFont"/>
    <w:rsid w:val="00003B13"/>
  </w:style>
  <w:style w:type="paragraph" w:styleId="BalloonText">
    <w:name w:val="Balloon Text"/>
    <w:basedOn w:val="Normal"/>
    <w:link w:val="BalloonTextChar"/>
    <w:uiPriority w:val="99"/>
    <w:semiHidden/>
    <w:unhideWhenUsed/>
    <w:rsid w:val="005D475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4758"/>
    <w:rPr>
      <w:rFonts w:ascii="Segoe UI" w:eastAsia="Times New Roman" w:hAnsi="Segoe UI" w:cs="Segoe UI"/>
      <w:sz w:val="18"/>
      <w:szCs w:val="18"/>
    </w:rPr>
  </w:style>
  <w:style w:type="character" w:styleId="Hyperlink">
    <w:name w:val="Hyperlink"/>
    <w:basedOn w:val="DefaultParagraphFont"/>
    <w:uiPriority w:val="99"/>
    <w:unhideWhenUsed/>
    <w:rsid w:val="006D1A3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4-26-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4-26-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5277_2016042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277&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C73FA4-6E99-47C8-A910-FC7F7ECF3E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683</Words>
  <Characters>3898</Characters>
  <Application>Microsoft Office Word</Application>
  <DocSecurity>6</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5277: Public college tuition waivers - South Carolina Legislature Online</dc:title>
  <dc:creator>angiemorgan</dc:creator>
  <cp:lastModifiedBy>N Cumfer</cp:lastModifiedBy>
  <cp:revision>2</cp:revision>
  <cp:lastPrinted>2016-04-26T17:23:00Z</cp:lastPrinted>
  <dcterms:created xsi:type="dcterms:W3CDTF">2016-12-02T19:33:00Z</dcterms:created>
  <dcterms:modified xsi:type="dcterms:W3CDTF">2016-12-02T19:33:00Z</dcterms:modified>
</cp:coreProperties>
</file>