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290" w:rsidRDefault="00F26290" w:rsidP="00F26290">
      <w:pPr>
        <w:widowControl w:val="0"/>
        <w:jc w:val="center"/>
      </w:pPr>
      <w:r w:rsidRPr="00F26290">
        <w:rPr>
          <w:b/>
        </w:rPr>
        <w:t>South Carolina General Assembly</w:t>
      </w:r>
    </w:p>
    <w:p w:rsidR="00F26290" w:rsidRDefault="00F26290" w:rsidP="00F26290">
      <w:pPr>
        <w:widowControl w:val="0"/>
        <w:jc w:val="center"/>
      </w:pPr>
      <w:r>
        <w:t>121st Session, 2015-2016</w:t>
      </w:r>
    </w:p>
    <w:p w:rsidR="00F26290" w:rsidRDefault="00F26290" w:rsidP="00F26290">
      <w:pPr>
        <w:widowControl w:val="0"/>
        <w:jc w:val="left"/>
      </w:pPr>
    </w:p>
    <w:p w:rsidR="00F26290" w:rsidRDefault="00F26290" w:rsidP="00F26290">
      <w:pPr>
        <w:widowControl w:val="0"/>
        <w:jc w:val="left"/>
        <w:rPr>
          <w:b/>
        </w:rPr>
      </w:pPr>
      <w:r w:rsidRPr="00F26290">
        <w:rPr>
          <w:b/>
        </w:rPr>
        <w:t>H. 5346</w:t>
      </w:r>
    </w:p>
    <w:p w:rsidR="00F26290" w:rsidRDefault="00F26290" w:rsidP="00F26290">
      <w:pPr>
        <w:widowControl w:val="0"/>
        <w:jc w:val="left"/>
        <w:rPr>
          <w:b/>
        </w:rPr>
      </w:pPr>
    </w:p>
    <w:p w:rsidR="00F26290" w:rsidRDefault="00F26290" w:rsidP="00F26290">
      <w:pPr>
        <w:widowControl w:val="0"/>
        <w:jc w:val="left"/>
      </w:pPr>
      <w:r w:rsidRPr="00F26290">
        <w:rPr>
          <w:b/>
        </w:rPr>
        <w:t>STATUS INFORMATION</w:t>
      </w:r>
    </w:p>
    <w:p w:rsidR="00F26290" w:rsidRDefault="00F26290" w:rsidP="00F26290">
      <w:pPr>
        <w:widowControl w:val="0"/>
        <w:jc w:val="left"/>
      </w:pPr>
    </w:p>
    <w:p w:rsidR="00F26290" w:rsidRDefault="00F26290" w:rsidP="00F26290">
      <w:pPr>
        <w:widowControl w:val="0"/>
        <w:jc w:val="left"/>
      </w:pPr>
      <w:r>
        <w:t>House Resolution</w:t>
      </w:r>
    </w:p>
    <w:p w:rsidR="00F26290" w:rsidRDefault="00F26290" w:rsidP="00F26290">
      <w:pPr>
        <w:widowControl w:val="0"/>
        <w:jc w:val="left"/>
      </w:pPr>
      <w:r>
        <w:t>Sponsors: Reps. Erickson, Delleney, Felder, King, D.C. Moss, V.S. Moss, Norman, Pope, Simrill, Alexander, Allison, Anderson, Anthony, Atwater, Bales, Ballentine, Bamberg, Bannister, Bedingfield, Bernstein, Bingham, Bowers, Bradley, Brannon, G.A. Brown, R.L. Brown, Burns, Chumley, Clary, Clemmons, Clyburn, Cobb</w:t>
      </w:r>
      <w:r>
        <w:noBreakHyphen/>
        <w:t>Hunter, Cole, Collins, Corley, H.A. Crawford, Crosby, Daning, Dillard, Douglas, Duckworth, Finlay, Forrester, Fry, Funderburk, Gagnon, Gambrell, George, Gilliard, Goldfinch, Govan, Hamilton, Hardee, Hart, Hayes, Henderson, Henegan, Herbkersman, Hicks, Hill, Hiott, Hixon, Hodges, Horne, Hosey, Howard, Huggins, Jefferson, Johnson, Jordan, Kennedy, Kirby, Knight, Limehouse, Loftis, Lowe, Lucas, Mack, McCoy, McEachern, McKnight, M.S. McLeod, W.J. McLeod, Merrill, Mitchell, Murphy, Nanney, Neal, Newton, Norrell, Ott, Parks, Pitts, Putnam, Quinn, Ridgeway, Riley, Rivers, Robinson</w:t>
      </w:r>
      <w:r>
        <w:noBreakHyphen/>
        <w:t>Simpson, Rutherford, Ryhal, Sandifer, G.M. Smith, G.R. Smith, J.E. Smith, Sottile, Spires, Stavrinakis, Stringer, Tallon, Taylor, Thayer, Tinkler, Toole, Weeks, Wells, Whipper, White, Whitmire, Williams, Willis and Yow</w:t>
      </w:r>
    </w:p>
    <w:p w:rsidR="00F26290" w:rsidRDefault="00F26290" w:rsidP="00F26290">
      <w:pPr>
        <w:widowControl w:val="0"/>
        <w:jc w:val="left"/>
      </w:pPr>
      <w:r>
        <w:t>Document Path: l:\council\bills\rm\1572vr16.docx</w:t>
      </w:r>
    </w:p>
    <w:p w:rsidR="00F26290" w:rsidRDefault="00F26290" w:rsidP="00F26290">
      <w:pPr>
        <w:widowControl w:val="0"/>
        <w:jc w:val="left"/>
      </w:pPr>
    </w:p>
    <w:p w:rsidR="00F26290" w:rsidRDefault="00F26290" w:rsidP="00F26290">
      <w:pPr>
        <w:widowControl w:val="0"/>
        <w:jc w:val="left"/>
      </w:pPr>
      <w:r>
        <w:t>Introduced in the House on May 18, 2016</w:t>
      </w:r>
    </w:p>
    <w:p w:rsidR="00F26290" w:rsidRDefault="00F26290" w:rsidP="00F26290">
      <w:pPr>
        <w:widowControl w:val="0"/>
        <w:jc w:val="left"/>
      </w:pPr>
      <w:r>
        <w:t>Adopted by the House on May 18, 2016</w:t>
      </w:r>
    </w:p>
    <w:p w:rsidR="00F26290" w:rsidRDefault="00F26290" w:rsidP="00F26290">
      <w:pPr>
        <w:widowControl w:val="0"/>
        <w:jc w:val="left"/>
      </w:pPr>
    </w:p>
    <w:p w:rsidR="00F26290" w:rsidRDefault="00F26290" w:rsidP="00F26290">
      <w:pPr>
        <w:widowControl w:val="0"/>
        <w:jc w:val="left"/>
      </w:pPr>
      <w:r>
        <w:t xml:space="preserve">Summary: </w:t>
      </w:r>
      <w:r w:rsidR="00FD7F19">
        <w:t>Honorable Deborah A. Long</w:t>
      </w:r>
    </w:p>
    <w:p w:rsidR="00F26290" w:rsidRDefault="00F26290" w:rsidP="00F26290">
      <w:pPr>
        <w:widowControl w:val="0"/>
        <w:jc w:val="left"/>
      </w:pPr>
    </w:p>
    <w:p w:rsidR="00F26290" w:rsidRDefault="00F26290" w:rsidP="00F26290">
      <w:pPr>
        <w:widowControl w:val="0"/>
        <w:jc w:val="left"/>
      </w:pPr>
    </w:p>
    <w:p w:rsidR="00F26290" w:rsidRDefault="00F26290" w:rsidP="00F26290">
      <w:pPr>
        <w:widowControl w:val="0"/>
        <w:tabs>
          <w:tab w:val="center" w:pos="590"/>
          <w:tab w:val="center" w:pos="1440"/>
          <w:tab w:val="left" w:pos="1872"/>
          <w:tab w:val="left" w:pos="9187"/>
        </w:tabs>
        <w:jc w:val="left"/>
      </w:pPr>
      <w:r w:rsidRPr="00F26290">
        <w:rPr>
          <w:b/>
        </w:rPr>
        <w:t>HISTORY OF LEGISLATIVE ACTIONS</w:t>
      </w:r>
    </w:p>
    <w:p w:rsidR="00F26290" w:rsidRDefault="00F26290" w:rsidP="00F26290">
      <w:pPr>
        <w:widowControl w:val="0"/>
        <w:tabs>
          <w:tab w:val="center" w:pos="590"/>
          <w:tab w:val="center" w:pos="1440"/>
          <w:tab w:val="left" w:pos="1872"/>
          <w:tab w:val="left" w:pos="9187"/>
        </w:tabs>
        <w:jc w:val="left"/>
      </w:pPr>
    </w:p>
    <w:p w:rsidR="00F26290" w:rsidRPr="00F26290" w:rsidRDefault="00F26290" w:rsidP="00F26290">
      <w:pPr>
        <w:widowControl w:val="0"/>
        <w:tabs>
          <w:tab w:val="center" w:pos="590"/>
          <w:tab w:val="center" w:pos="1440"/>
          <w:tab w:val="left" w:pos="1872"/>
          <w:tab w:val="left" w:pos="9187"/>
        </w:tabs>
        <w:jc w:val="left"/>
      </w:pPr>
      <w:r w:rsidRPr="00F26290">
        <w:rPr>
          <w:u w:val="single"/>
        </w:rPr>
        <w:tab/>
        <w:t>Date</w:t>
      </w:r>
      <w:r w:rsidRPr="00F26290">
        <w:rPr>
          <w:u w:val="single"/>
        </w:rPr>
        <w:tab/>
        <w:t>Body</w:t>
      </w:r>
      <w:r w:rsidRPr="00F26290">
        <w:rPr>
          <w:u w:val="single"/>
        </w:rPr>
        <w:tab/>
        <w:t>Action Description with journal page number</w:t>
      </w:r>
      <w:r w:rsidRPr="00F26290">
        <w:rPr>
          <w:u w:val="single"/>
        </w:rPr>
        <w:tab/>
      </w:r>
    </w:p>
    <w:p w:rsidR="00F26290" w:rsidRDefault="00F26290" w:rsidP="00F26290">
      <w:pPr>
        <w:widowControl w:val="0"/>
        <w:tabs>
          <w:tab w:val="right" w:pos="1008"/>
          <w:tab w:val="left" w:pos="1152"/>
          <w:tab w:val="left" w:pos="1872"/>
          <w:tab w:val="left" w:pos="9187"/>
        </w:tabs>
        <w:ind w:left="2088" w:hanging="2088"/>
      </w:pPr>
      <w:r>
        <w:tab/>
        <w:t>5/18/2016</w:t>
      </w:r>
      <w:r>
        <w:tab/>
        <w:t>House</w:t>
      </w:r>
      <w:r>
        <w:tab/>
      </w:r>
      <w:r w:rsidRPr="004A6E0D">
        <w:t>Introduced and adopted</w:t>
      </w:r>
    </w:p>
    <w:p w:rsidR="00F26290" w:rsidRDefault="00F26290" w:rsidP="00F26290">
      <w:pPr>
        <w:widowControl w:val="0"/>
        <w:tabs>
          <w:tab w:val="right" w:pos="1008"/>
          <w:tab w:val="left" w:pos="1152"/>
          <w:tab w:val="left" w:pos="1872"/>
          <w:tab w:val="left" w:pos="9187"/>
        </w:tabs>
        <w:ind w:left="2088" w:hanging="2088"/>
      </w:pPr>
    </w:p>
    <w:p w:rsidR="00F26290" w:rsidRDefault="00F26290" w:rsidP="00F262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26290">
          <w:rPr>
            <w:rStyle w:val="Hyperlink"/>
          </w:rPr>
          <w:t>legislative information</w:t>
        </w:r>
      </w:hyperlink>
      <w:r>
        <w:t xml:space="preserve"> at the website</w:t>
      </w:r>
    </w:p>
    <w:p w:rsidR="00F26290" w:rsidRDefault="00F26290" w:rsidP="00F26290">
      <w:pPr>
        <w:widowControl w:val="0"/>
        <w:tabs>
          <w:tab w:val="right" w:pos="1008"/>
          <w:tab w:val="left" w:pos="1152"/>
          <w:tab w:val="left" w:pos="1872"/>
          <w:tab w:val="left" w:pos="9187"/>
        </w:tabs>
        <w:ind w:left="2088" w:hanging="2088"/>
        <w:jc w:val="left"/>
      </w:pPr>
    </w:p>
    <w:p w:rsidR="00F26290" w:rsidRPr="00F26290" w:rsidRDefault="00F26290" w:rsidP="00F26290">
      <w:pPr>
        <w:widowControl w:val="0"/>
        <w:tabs>
          <w:tab w:val="right" w:pos="1008"/>
          <w:tab w:val="left" w:pos="1152"/>
          <w:tab w:val="left" w:pos="1872"/>
          <w:tab w:val="left" w:pos="9187"/>
        </w:tabs>
        <w:ind w:left="2088" w:hanging="2088"/>
        <w:jc w:val="left"/>
      </w:pPr>
    </w:p>
    <w:p w:rsidR="00F26290" w:rsidRDefault="00F26290" w:rsidP="00F26290">
      <w:r w:rsidRPr="00F26290">
        <w:rPr>
          <w:b/>
        </w:rPr>
        <w:t>VERSIONS OF THIS BILL</w:t>
      </w:r>
    </w:p>
    <w:p w:rsidR="00F26290" w:rsidRDefault="00F26290" w:rsidP="00F26290"/>
    <w:p w:rsidR="00F26290" w:rsidRDefault="004313DA" w:rsidP="00F26290">
      <w:hyperlink r:id="rId8" w:history="1">
        <w:r w:rsidR="00F26290">
          <w:rPr>
            <w:rStyle w:val="Hyperlink"/>
          </w:rPr>
          <w:t>5/18/2016</w:t>
        </w:r>
      </w:hyperlink>
    </w:p>
    <w:p w:rsidR="00F26290" w:rsidRDefault="00F26290" w:rsidP="00F26290"/>
    <w:p w:rsidR="00F26290" w:rsidRDefault="00F26290" w:rsidP="00F26290">
      <w:pPr>
        <w:sectPr w:rsidR="00F26290" w:rsidSect="00F26290">
          <w:pgSz w:w="12240" w:h="15840" w:code="1"/>
          <w:pgMar w:top="1080" w:right="1440" w:bottom="1080" w:left="1440" w:header="720" w:footer="720" w:gutter="0"/>
          <w:cols w:space="720"/>
          <w:noEndnote/>
          <w:docGrid w:linePitch="360"/>
        </w:sectPr>
      </w:pPr>
    </w:p>
    <w:p w:rsidR="00640A57" w:rsidRDefault="00640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20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rPr>
        <w:t>COMMEND THE HONORABLE DEBORAH A. LONG OF LANCASTER COUNTY FOR HER EIGHT YEARS OF COMMITTED SERVICE AS A MEMBER OF THE SOUTH CAROLINA HOUSE OF REPRESENTATIVES AND TO WISH HER ALL THE BEST IN THE YEARS TO COME.</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for the past eight years </w:t>
      </w:r>
      <w:r>
        <w:rPr>
          <w:color w:val="000000" w:themeColor="text1"/>
        </w:rPr>
        <w:t>the Honorable Deborah A. Long of Lancaster County has loyally represented the citizens of House District 45 (Lancaster and York counties) in the House of Representatives of this great State; and</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daughter of Don and Sue Adair, Deborah A. Long was born on November 27, 1955, and lives in Indian Land. She married her husband, the late Jim Long, in 1981, and is the mother of two children, Leta and Phil; and </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a career as an optometrist, she earned a bachelor</w:t>
      </w:r>
      <w:r w:rsidR="00EB2A1D">
        <w:t xml:space="preserve"> of art</w:t>
      </w:r>
      <w:r>
        <w:t>s degree in biology in 1976 from the University of North Carolina</w:t>
      </w:r>
      <w:r>
        <w:noBreakHyphen/>
        <w:t xml:space="preserve">Greensboro, followed by a doctor of optometry degree in 1980 from Southern College of Optometry, in Memphis, Tennessee;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Deborah Long has been a member of the South Carolina Optometric Association since 1980, has served on the board of directors for eight years, and was president of the association in 2004. She received the South Carolina Optometric Association Distinguished Service Award in 2006;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was appointed in 2006 to serve on the South Carolina Board of Examiners in Optometry. She also has served as a member of the Fort Mill High School Medical Advisory Board;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Whereas, Deborah Long’s commitment to community involvement predates her election to the South Carolina General Assembly, including her service as a past president of the Fort Mill Lions Club (1998). She is a member of the Fort Mill Area Chamber of Commerce and the Lancaster County Chamber of Commerce; and</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as a member of the South Carolina House of Representatives, Deborah Long has served with distinction on the Operations and Management Committee and Ways and Means Committee, has served as treasurer of the South Carolina General Assembly Women’s Caucus, and is a member of the South Carolina Republican Women’s Caucus;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she has lent her expertise in optometry to sponsor and support legislation that promotes eye health, including the Eye Care Consumer Protection Law; and </w:t>
      </w: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640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Deborah Long, an avid animal lover, has sponsored many bills to promote the humane treatment of animals, including legislation that would require animal abusers to register with law enforcement. She has two dogs, Jazz, a hound dog, and Winni, a miniature </w:t>
      </w:r>
      <w:r>
        <w:rPr>
          <w:szCs w:val="22"/>
          <w:lang w:val="en"/>
        </w:rPr>
        <w:t>dachshund,</w:t>
      </w:r>
      <w:r>
        <w:rPr>
          <w:szCs w:val="22"/>
        </w:rPr>
        <w:t xml:space="preserve"> and</w:t>
      </w:r>
      <w:r>
        <w:t xml:space="preserve"> one cat, Cece; and </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on the occasion of her retirement from the House of Representatives, her House colleagues, grateful for Deborah Long’s faithful service in that body, extend their best wishes for much success and fulfillment in the </w:t>
      </w:r>
      <w:r>
        <w:t xml:space="preserve">days and years </w:t>
      </w:r>
      <w:r>
        <w:rPr>
          <w:color w:val="000000"/>
        </w:rPr>
        <w:t>ahead. Now, therefore,</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rPr>
        <w:t>That the members of the South Carolina House of Representatives, by this resolution, commend the Honorable Deborah A. Long of Lancaster County for her eight years of committed service as a member of the South Carolina House of Representatives and wish her all the best in the years to come.</w:t>
      </w: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2142"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our distinguished colleague, the Honorable Deborah A. Long</w:t>
      </w:r>
      <w:r>
        <w:t>.</w:t>
      </w:r>
    </w:p>
    <w:p w:rsidR="00262054" w:rsidRDefault="00B82142" w:rsidP="00B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6290" w:rsidRDefault="00F26290" w:rsidP="00F26290">
      <w:pPr>
        <w:suppressAutoHyphens/>
      </w:pPr>
    </w:p>
    <w:sectPr w:rsidR="00F26290" w:rsidSect="00F26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223" w:rsidRDefault="00E60223" w:rsidP="009F0C77">
      <w:r>
        <w:separator/>
      </w:r>
    </w:p>
  </w:endnote>
  <w:endnote w:type="continuationSeparator" w:id="0">
    <w:p w:rsidR="00E60223" w:rsidRDefault="00E602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5B6B2F-3979-4540-BCCA-51F9691DE296}"/>
    <w:embedBold r:id="rId2" w:fontKey="{F36FA119-81CB-46C9-A47C-585E2E71F532}"/>
  </w:font>
  <w:font w:name="Calibri">
    <w:panose1 w:val="020F0502020204030204"/>
    <w:charset w:val="00"/>
    <w:family w:val="swiss"/>
    <w:pitch w:val="variable"/>
    <w:sig w:usb0="E00002FF" w:usb1="4000ACFF" w:usb2="00000001" w:usb3="00000000" w:csb0="0000019F" w:csb1="00000000"/>
    <w:embedRegular r:id="rId3" w:fontKey="{23EB0123-906E-42CF-BAA9-0CBB7155E49E}"/>
  </w:font>
  <w:font w:name="Segoe UI">
    <w:panose1 w:val="020B0502040204020203"/>
    <w:charset w:val="00"/>
    <w:family w:val="swiss"/>
    <w:pitch w:val="variable"/>
    <w:sig w:usb0="E10022FF" w:usb1="C000E47F" w:usb2="00000029" w:usb3="00000000" w:csb0="000001DF" w:csb1="00000000"/>
    <w:embedRegular r:id="rId4" w:fontKey="{6E0911DD-31E6-4BC1-AFE0-FF8DB4466575}"/>
  </w:font>
  <w:font w:name="Cambria">
    <w:panose1 w:val="02040503050406030204"/>
    <w:charset w:val="00"/>
    <w:family w:val="roman"/>
    <w:pitch w:val="variable"/>
    <w:sig w:usb0="E00002FF" w:usb1="400004FF" w:usb2="00000000" w:usb3="00000000" w:csb0="0000019F" w:csb1="00000000"/>
    <w:embedRegular r:id="rId5" w:fontKey="{265E5D03-722A-44B7-A227-CD663B7DB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90" w:rsidRPr="00640A57" w:rsidRDefault="00F26290" w:rsidP="00640A57">
    <w:pPr>
      <w:pStyle w:val="Footer"/>
      <w:tabs>
        <w:tab w:val="clear" w:pos="4680"/>
        <w:tab w:val="clear" w:pos="9360"/>
        <w:tab w:val="center" w:pos="2995"/>
      </w:tabs>
      <w:spacing w:before="120"/>
    </w:pPr>
    <w:r>
      <w:t>[5346]</w:t>
    </w:r>
    <w:r>
      <w:tab/>
    </w:r>
    <w:r>
      <w:fldChar w:fldCharType="begin"/>
    </w:r>
    <w:r>
      <w:instrText xml:space="preserve"> PAGE  \* MERGEFORMAT </w:instrText>
    </w:r>
    <w:r>
      <w:fldChar w:fldCharType="separate"/>
    </w:r>
    <w:r w:rsidR="00FD7F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223" w:rsidRDefault="00E60223" w:rsidP="009F0C77">
      <w:r>
        <w:separator/>
      </w:r>
    </w:p>
  </w:footnote>
  <w:footnote w:type="continuationSeparator" w:id="0">
    <w:p w:rsidR="00E60223" w:rsidRDefault="00E602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VR16"/>
    <w:docVar w:name="CoverBillType" w:val="r"/>
    <w:docVar w:name="docpath" w:val="L:\Council\bills\RM\1572VR16.DOCX"/>
    <w:docVar w:name="dvBillNumber" w:val="5346"/>
    <w:docVar w:name="dvBillNumberPrefix" w:val="H. "/>
    <w:docVar w:name="dvOriginalBody" w:val="House"/>
    <w:docVar w:name="dvSteno" w:val="RM"/>
    <w:docVar w:name="NameofBody" w:val="h"/>
    <w:docVar w:name="vgroup2" w:val="Council"/>
  </w:docVars>
  <w:rsids>
    <w:rsidRoot w:val="00A820D0"/>
    <w:rsid w:val="00011869"/>
    <w:rsid w:val="000123EC"/>
    <w:rsid w:val="00015CD6"/>
    <w:rsid w:val="000B2B7F"/>
    <w:rsid w:val="000E1785"/>
    <w:rsid w:val="000F40FA"/>
    <w:rsid w:val="0010776B"/>
    <w:rsid w:val="001315B8"/>
    <w:rsid w:val="00133E66"/>
    <w:rsid w:val="001435A3"/>
    <w:rsid w:val="00146ED3"/>
    <w:rsid w:val="00151044"/>
    <w:rsid w:val="001D08F2"/>
    <w:rsid w:val="001D525B"/>
    <w:rsid w:val="001D7F4F"/>
    <w:rsid w:val="001E686D"/>
    <w:rsid w:val="00205238"/>
    <w:rsid w:val="00227609"/>
    <w:rsid w:val="002321B6"/>
    <w:rsid w:val="00245709"/>
    <w:rsid w:val="00250967"/>
    <w:rsid w:val="002543C8"/>
    <w:rsid w:val="0025541D"/>
    <w:rsid w:val="00261743"/>
    <w:rsid w:val="00262054"/>
    <w:rsid w:val="00284AAE"/>
    <w:rsid w:val="002E5912"/>
    <w:rsid w:val="002F29F9"/>
    <w:rsid w:val="00301B21"/>
    <w:rsid w:val="00325348"/>
    <w:rsid w:val="0032732C"/>
    <w:rsid w:val="00336AD0"/>
    <w:rsid w:val="0037079A"/>
    <w:rsid w:val="00376A96"/>
    <w:rsid w:val="00384717"/>
    <w:rsid w:val="003C4DAB"/>
    <w:rsid w:val="003D01E8"/>
    <w:rsid w:val="003E5288"/>
    <w:rsid w:val="003F6D79"/>
    <w:rsid w:val="004030B1"/>
    <w:rsid w:val="0041760A"/>
    <w:rsid w:val="00417C01"/>
    <w:rsid w:val="004403BD"/>
    <w:rsid w:val="00461441"/>
    <w:rsid w:val="004809EE"/>
    <w:rsid w:val="004E7D54"/>
    <w:rsid w:val="00512A48"/>
    <w:rsid w:val="005273C6"/>
    <w:rsid w:val="00530A69"/>
    <w:rsid w:val="00545593"/>
    <w:rsid w:val="005705F7"/>
    <w:rsid w:val="00577C6C"/>
    <w:rsid w:val="00593262"/>
    <w:rsid w:val="005958C3"/>
    <w:rsid w:val="005C2FE2"/>
    <w:rsid w:val="005D2031"/>
    <w:rsid w:val="005E2BC9"/>
    <w:rsid w:val="00605102"/>
    <w:rsid w:val="006215AA"/>
    <w:rsid w:val="00640A57"/>
    <w:rsid w:val="006913C9"/>
    <w:rsid w:val="0069470D"/>
    <w:rsid w:val="006A4AB2"/>
    <w:rsid w:val="00734F00"/>
    <w:rsid w:val="00741199"/>
    <w:rsid w:val="0075390F"/>
    <w:rsid w:val="00767348"/>
    <w:rsid w:val="007A70AE"/>
    <w:rsid w:val="008362E8"/>
    <w:rsid w:val="008A1768"/>
    <w:rsid w:val="008F0F33"/>
    <w:rsid w:val="008F4429"/>
    <w:rsid w:val="0094021A"/>
    <w:rsid w:val="009B44AF"/>
    <w:rsid w:val="009C6A0B"/>
    <w:rsid w:val="009F0C77"/>
    <w:rsid w:val="009F4DD1"/>
    <w:rsid w:val="00A015BE"/>
    <w:rsid w:val="00A150E3"/>
    <w:rsid w:val="00A41684"/>
    <w:rsid w:val="00A64E80"/>
    <w:rsid w:val="00A72BCD"/>
    <w:rsid w:val="00A741D9"/>
    <w:rsid w:val="00A820D0"/>
    <w:rsid w:val="00A833AB"/>
    <w:rsid w:val="00A9741D"/>
    <w:rsid w:val="00AC6DBE"/>
    <w:rsid w:val="00AD4B17"/>
    <w:rsid w:val="00AE6379"/>
    <w:rsid w:val="00B412D4"/>
    <w:rsid w:val="00B70290"/>
    <w:rsid w:val="00B82142"/>
    <w:rsid w:val="00BD4CC1"/>
    <w:rsid w:val="00BE3C22"/>
    <w:rsid w:val="00C0345E"/>
    <w:rsid w:val="00C14605"/>
    <w:rsid w:val="00C3483A"/>
    <w:rsid w:val="00C74E9D"/>
    <w:rsid w:val="00C82FD3"/>
    <w:rsid w:val="00C92819"/>
    <w:rsid w:val="00CC6B7B"/>
    <w:rsid w:val="00CD2089"/>
    <w:rsid w:val="00D73A67"/>
    <w:rsid w:val="00D970A9"/>
    <w:rsid w:val="00DD5A49"/>
    <w:rsid w:val="00DF3845"/>
    <w:rsid w:val="00E41911"/>
    <w:rsid w:val="00E60223"/>
    <w:rsid w:val="00E92EEF"/>
    <w:rsid w:val="00EB2A1D"/>
    <w:rsid w:val="00EE2891"/>
    <w:rsid w:val="00EF2368"/>
    <w:rsid w:val="00F24442"/>
    <w:rsid w:val="00F26290"/>
    <w:rsid w:val="00F35C63"/>
    <w:rsid w:val="00F50AE3"/>
    <w:rsid w:val="00F656BA"/>
    <w:rsid w:val="00F67CF1"/>
    <w:rsid w:val="00F70FA1"/>
    <w:rsid w:val="00F83290"/>
    <w:rsid w:val="00F840F0"/>
    <w:rsid w:val="00FA1603"/>
    <w:rsid w:val="00FB0D0D"/>
    <w:rsid w:val="00FB43B4"/>
    <w:rsid w:val="00FD7F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5C2A7-55B1-45B7-9C93-F662E501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2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142"/>
    <w:rPr>
      <w:rFonts w:ascii="Segoe UI" w:eastAsia="Times New Roman" w:hAnsi="Segoe UI" w:cs="Segoe UI"/>
      <w:sz w:val="18"/>
      <w:szCs w:val="18"/>
    </w:rPr>
  </w:style>
  <w:style w:type="character" w:styleId="Hyperlink">
    <w:name w:val="Hyperlink"/>
    <w:basedOn w:val="DefaultParagraphFont"/>
    <w:uiPriority w:val="99"/>
    <w:unhideWhenUsed/>
    <w:rsid w:val="00F26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9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346_20160518.docx" TargetMode="External"/><Relationship Id="rId3" Type="http://schemas.openxmlformats.org/officeDocument/2006/relationships/settings" Target="settings.xml"/><Relationship Id="rId7" Type="http://schemas.openxmlformats.org/officeDocument/2006/relationships/hyperlink" Target="http://www.scstatehouse.gov/billsearch.php?billnumbers=5346&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077A5-ACA2-4C3B-8B59-BAB4FC73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3</Pages>
  <Words>745</Words>
  <Characters>4121</Characters>
  <Application>Microsoft Office Word</Application>
  <DocSecurity>0</DocSecurity>
  <Lines>122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5346: Honorable Deborah A. Long - South Carolina Legislature Online</dc:title>
  <dc:creator>McDowell</dc:creator>
  <cp:lastModifiedBy>S Volk</cp:lastModifiedBy>
  <cp:revision>2</cp:revision>
  <cp:lastPrinted>2016-05-12T15:11:00Z</cp:lastPrinted>
  <dcterms:created xsi:type="dcterms:W3CDTF">2016-05-26T17:33:00Z</dcterms:created>
  <dcterms:modified xsi:type="dcterms:W3CDTF">2016-05-26T17:33:00Z</dcterms:modified>
</cp:coreProperties>
</file>