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5E3" w:rsidRDefault="00CF55E3" w:rsidP="00CF55E3">
      <w:pPr>
        <w:widowControl w:val="0"/>
        <w:jc w:val="center"/>
      </w:pPr>
      <w:bookmarkStart w:id="0" w:name="_GoBack"/>
      <w:bookmarkEnd w:id="0"/>
      <w:r w:rsidRPr="00CF55E3">
        <w:rPr>
          <w:b/>
        </w:rPr>
        <w:t>South Carolina General Assembly</w:t>
      </w:r>
    </w:p>
    <w:p w:rsidR="00CF55E3" w:rsidRDefault="00CF55E3" w:rsidP="00CF55E3">
      <w:pPr>
        <w:widowControl w:val="0"/>
        <w:jc w:val="center"/>
      </w:pPr>
      <w:r>
        <w:t>121st Session, 2015-2016</w:t>
      </w:r>
    </w:p>
    <w:p w:rsidR="00CF55E3" w:rsidRDefault="00CF55E3" w:rsidP="00CF55E3">
      <w:pPr>
        <w:widowControl w:val="0"/>
        <w:jc w:val="left"/>
      </w:pPr>
    </w:p>
    <w:p w:rsidR="00CF55E3" w:rsidRDefault="00CF55E3" w:rsidP="00CF55E3">
      <w:pPr>
        <w:widowControl w:val="0"/>
        <w:jc w:val="left"/>
        <w:rPr>
          <w:b/>
        </w:rPr>
      </w:pPr>
      <w:r w:rsidRPr="00CF55E3">
        <w:rPr>
          <w:b/>
        </w:rPr>
        <w:t>S.</w:t>
      </w:r>
      <w:r>
        <w:rPr>
          <w:b/>
        </w:rPr>
        <w:t xml:space="preserve"> </w:t>
      </w:r>
      <w:r w:rsidRPr="00CF55E3">
        <w:rPr>
          <w:b/>
        </w:rPr>
        <w:t>695</w:t>
      </w:r>
    </w:p>
    <w:p w:rsidR="00CF55E3" w:rsidRDefault="00CF55E3" w:rsidP="00CF55E3">
      <w:pPr>
        <w:widowControl w:val="0"/>
        <w:jc w:val="left"/>
        <w:rPr>
          <w:b/>
        </w:rPr>
      </w:pPr>
    </w:p>
    <w:p w:rsidR="00CF55E3" w:rsidRDefault="00CF55E3" w:rsidP="00CF55E3">
      <w:pPr>
        <w:widowControl w:val="0"/>
        <w:jc w:val="left"/>
      </w:pPr>
      <w:r w:rsidRPr="00CF55E3">
        <w:rPr>
          <w:b/>
        </w:rPr>
        <w:t>STATUS INFORMATION</w:t>
      </w:r>
    </w:p>
    <w:p w:rsidR="00CF55E3" w:rsidRDefault="00CF55E3" w:rsidP="00CF55E3">
      <w:pPr>
        <w:widowControl w:val="0"/>
        <w:jc w:val="left"/>
      </w:pPr>
    </w:p>
    <w:p w:rsidR="00CF55E3" w:rsidRDefault="00CF55E3" w:rsidP="00CF55E3">
      <w:pPr>
        <w:widowControl w:val="0"/>
        <w:jc w:val="left"/>
      </w:pPr>
      <w:r>
        <w:t>General Bill</w:t>
      </w:r>
    </w:p>
    <w:p w:rsidR="00CF55E3" w:rsidRDefault="00CF55E3" w:rsidP="00CF55E3">
      <w:pPr>
        <w:widowControl w:val="0"/>
        <w:jc w:val="left"/>
      </w:pPr>
      <w:r>
        <w:t>Sponsors: Senator Scott</w:t>
      </w:r>
    </w:p>
    <w:p w:rsidR="00CF55E3" w:rsidRDefault="00CF55E3" w:rsidP="00CF55E3">
      <w:pPr>
        <w:widowControl w:val="0"/>
        <w:jc w:val="left"/>
      </w:pPr>
      <w:r>
        <w:t>Document Path: l:\council\bills\nbd\11105cz15.docx</w:t>
      </w:r>
    </w:p>
    <w:p w:rsidR="00CF55E3" w:rsidRDefault="00CF55E3" w:rsidP="00CF55E3">
      <w:pPr>
        <w:widowControl w:val="0"/>
        <w:jc w:val="left"/>
      </w:pPr>
    </w:p>
    <w:p w:rsidR="00CF55E3" w:rsidRDefault="00CF55E3" w:rsidP="00CF55E3">
      <w:pPr>
        <w:widowControl w:val="0"/>
        <w:jc w:val="left"/>
      </w:pPr>
      <w:r>
        <w:t>Introduced in the Senate on April 21, 2015</w:t>
      </w:r>
    </w:p>
    <w:p w:rsidR="00CF55E3" w:rsidRDefault="00CF55E3" w:rsidP="00CF55E3">
      <w:pPr>
        <w:widowControl w:val="0"/>
        <w:jc w:val="left"/>
      </w:pPr>
      <w:r>
        <w:t xml:space="preserve">Currently residing in the Senate Committee on </w:t>
      </w:r>
      <w:r w:rsidRPr="00CF55E3">
        <w:rPr>
          <w:b/>
        </w:rPr>
        <w:t>Education</w:t>
      </w:r>
    </w:p>
    <w:p w:rsidR="00CF55E3" w:rsidRDefault="00CF55E3" w:rsidP="00CF55E3">
      <w:pPr>
        <w:widowControl w:val="0"/>
        <w:jc w:val="left"/>
      </w:pPr>
    </w:p>
    <w:p w:rsidR="00CF55E3" w:rsidRDefault="00CF55E3" w:rsidP="00CF55E3">
      <w:pPr>
        <w:widowControl w:val="0"/>
        <w:jc w:val="left"/>
      </w:pPr>
      <w:r>
        <w:t xml:space="preserve">Summary: </w:t>
      </w:r>
      <w:r w:rsidR="000C0B06">
        <w:t>In-state tuition</w:t>
      </w:r>
    </w:p>
    <w:p w:rsidR="00CF55E3" w:rsidRDefault="00CF55E3" w:rsidP="00CF55E3">
      <w:pPr>
        <w:widowControl w:val="0"/>
        <w:jc w:val="left"/>
      </w:pPr>
    </w:p>
    <w:p w:rsidR="00CF55E3" w:rsidRDefault="00CF55E3" w:rsidP="00CF55E3">
      <w:pPr>
        <w:widowControl w:val="0"/>
        <w:jc w:val="left"/>
      </w:pPr>
    </w:p>
    <w:p w:rsidR="00CF55E3" w:rsidRDefault="00CF55E3" w:rsidP="00CF55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55E3">
        <w:rPr>
          <w:b/>
        </w:rPr>
        <w:t>HISTORY OF LEGISLATIVE ACTIONS</w:t>
      </w:r>
    </w:p>
    <w:p w:rsidR="00CF55E3" w:rsidRDefault="00CF55E3" w:rsidP="00CF55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F55E3" w:rsidRPr="00CF55E3" w:rsidRDefault="00CF55E3" w:rsidP="00CF55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55E3">
        <w:rPr>
          <w:u w:val="single"/>
        </w:rPr>
        <w:tab/>
        <w:t>Date</w:t>
      </w:r>
      <w:r w:rsidRPr="00CF55E3">
        <w:rPr>
          <w:u w:val="single"/>
        </w:rPr>
        <w:tab/>
        <w:t>Body</w:t>
      </w:r>
      <w:r w:rsidRPr="00CF55E3">
        <w:rPr>
          <w:u w:val="single"/>
        </w:rPr>
        <w:tab/>
        <w:t>Action Description with journal page number</w:t>
      </w:r>
      <w:r w:rsidRPr="00CF55E3">
        <w:rPr>
          <w:u w:val="single"/>
        </w:rPr>
        <w:tab/>
      </w:r>
    </w:p>
    <w:p w:rsidR="00B162BB" w:rsidRDefault="00B162BB" w:rsidP="00B162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4/21/2015</w:t>
      </w:r>
      <w:r>
        <w:tab/>
        <w:t>Senate</w:t>
      </w:r>
      <w:r>
        <w:tab/>
      </w:r>
      <w:r w:rsidRPr="001A4C44">
        <w:t>Introduced and read first time (</w:t>
      </w:r>
      <w:hyperlink r:id="rId7" w:history="1">
        <w:r w:rsidRPr="00611305">
          <w:rPr>
            <w:rStyle w:val="Hyperlink"/>
          </w:rPr>
          <w:t>Senate Journal</w:t>
        </w:r>
        <w:r w:rsidRPr="00611305">
          <w:rPr>
            <w:rStyle w:val="Hyperlink"/>
          </w:rPr>
          <w:noBreakHyphen/>
          <w:t>page 19</w:t>
        </w:r>
      </w:hyperlink>
      <w:r w:rsidRPr="001A4C44">
        <w:t>)</w:t>
      </w:r>
    </w:p>
    <w:p w:rsidR="00B162BB" w:rsidRDefault="00B162BB" w:rsidP="00B162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4/21/2015</w:t>
      </w:r>
      <w:r>
        <w:tab/>
        <w:t>Senate</w:t>
      </w:r>
      <w:r>
        <w:tab/>
      </w:r>
      <w:r w:rsidRPr="001A4C44">
        <w:t>Ref</w:t>
      </w:r>
      <w:r>
        <w:t xml:space="preserve">erred to Committee on </w:t>
      </w:r>
      <w:r w:rsidRPr="001A4C44">
        <w:rPr>
          <w:b/>
        </w:rPr>
        <w:t>Education</w:t>
      </w:r>
      <w:r>
        <w:t xml:space="preserve"> </w:t>
      </w:r>
      <w:r w:rsidRPr="001A4C44">
        <w:t>(</w:t>
      </w:r>
      <w:hyperlink r:id="rId8" w:history="1">
        <w:r w:rsidRPr="00611305">
          <w:rPr>
            <w:rStyle w:val="Hyperlink"/>
          </w:rPr>
          <w:t>Senate Journal</w:t>
        </w:r>
        <w:r w:rsidRPr="00611305">
          <w:rPr>
            <w:rStyle w:val="Hyperlink"/>
          </w:rPr>
          <w:noBreakHyphen/>
          <w:t>page 19</w:t>
        </w:r>
      </w:hyperlink>
      <w:r w:rsidRPr="001A4C44">
        <w:t>)</w:t>
      </w:r>
    </w:p>
    <w:p w:rsidR="00B162BB" w:rsidRDefault="00B162BB" w:rsidP="00B162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55E3" w:rsidRDefault="00CF55E3" w:rsidP="00CF55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CF55E3">
          <w:rPr>
            <w:rStyle w:val="Hyperlink"/>
          </w:rPr>
          <w:t>legislative information</w:t>
        </w:r>
      </w:hyperlink>
      <w:r>
        <w:t xml:space="preserve"> at the website</w:t>
      </w:r>
    </w:p>
    <w:p w:rsidR="00CF55E3" w:rsidRDefault="00CF55E3" w:rsidP="00CF55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55E3" w:rsidRPr="00CF55E3" w:rsidRDefault="00CF55E3" w:rsidP="00CF55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55E3" w:rsidRDefault="00CF55E3" w:rsidP="00CF55E3">
      <w:pPr>
        <w:widowControl w:val="0"/>
        <w:jc w:val="left"/>
      </w:pPr>
      <w:r w:rsidRPr="00CF55E3">
        <w:rPr>
          <w:b/>
        </w:rPr>
        <w:t>VERSIONS OF THIS BILL</w:t>
      </w:r>
    </w:p>
    <w:p w:rsidR="00CF55E3" w:rsidRDefault="00CF55E3" w:rsidP="00CF55E3">
      <w:pPr>
        <w:widowControl w:val="0"/>
        <w:jc w:val="left"/>
      </w:pPr>
    </w:p>
    <w:p w:rsidR="00CF55E3" w:rsidRDefault="00611305" w:rsidP="00CF55E3">
      <w:pPr>
        <w:widowControl w:val="0"/>
        <w:jc w:val="left"/>
      </w:pPr>
      <w:hyperlink r:id="rId10" w:history="1">
        <w:r w:rsidR="00CF55E3">
          <w:rPr>
            <w:rStyle w:val="Hyperlink"/>
          </w:rPr>
          <w:t>4/21/2015</w:t>
        </w:r>
      </w:hyperlink>
    </w:p>
    <w:p w:rsidR="00CF55E3" w:rsidRDefault="00CF55E3" w:rsidP="00CF55E3"/>
    <w:p w:rsidR="00CF55E3" w:rsidRDefault="00CF55E3" w:rsidP="00CF55E3">
      <w:pPr>
        <w:sectPr w:rsidR="00CF55E3" w:rsidSect="00CF55E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B2B3C" w:rsidRDefault="005B2B3C" w:rsidP="00FF0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DEF" w:rsidRDefault="00FF0DEF" w:rsidP="00FF0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DEF" w:rsidRDefault="00FF0DEF" w:rsidP="00FF0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DEF" w:rsidRDefault="00FF0DEF" w:rsidP="00FF0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DEF" w:rsidRDefault="00FF0DEF" w:rsidP="00FF0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DEF" w:rsidRDefault="00FF0DEF" w:rsidP="00FF0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DEF" w:rsidRDefault="00FF0DEF" w:rsidP="00FF0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2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B69C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15F5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314E0">
        <w:rPr>
          <w:color w:val="000000" w:themeColor="text1"/>
          <w:u w:color="000000" w:themeColor="text1"/>
        </w:rPr>
        <w:t>TO AMEND THE CODE OF LAWS OF SOUTH CAROLINA, 1976, BY ADDING SECTION 59</w:t>
      </w:r>
      <w:r w:rsidR="007D45EE">
        <w:rPr>
          <w:color w:val="000000" w:themeColor="text1"/>
          <w:u w:color="000000" w:themeColor="text1"/>
        </w:rPr>
        <w:noBreakHyphen/>
      </w:r>
      <w:r w:rsidRPr="005314E0">
        <w:rPr>
          <w:color w:val="000000" w:themeColor="text1"/>
          <w:u w:color="000000" w:themeColor="text1"/>
        </w:rPr>
        <w:t>112</w:t>
      </w:r>
      <w:r w:rsidR="007D45EE">
        <w:rPr>
          <w:color w:val="000000" w:themeColor="text1"/>
          <w:u w:color="000000" w:themeColor="text1"/>
        </w:rPr>
        <w:noBreakHyphen/>
      </w:r>
      <w:r w:rsidRPr="005314E0">
        <w:rPr>
          <w:color w:val="000000" w:themeColor="text1"/>
          <w:u w:color="000000" w:themeColor="text1"/>
        </w:rPr>
        <w:t>125 SO AS TO GRANT A STATE INSTITUTION</w:t>
      </w:r>
      <w:r w:rsidR="006C2CB1">
        <w:rPr>
          <w:color w:val="000000" w:themeColor="text1"/>
          <w:u w:color="000000" w:themeColor="text1"/>
        </w:rPr>
        <w:t xml:space="preserve"> OF HIGHER EDUCATION</w:t>
      </w:r>
      <w:r w:rsidR="006C2CB1" w:rsidRPr="005314E0">
        <w:rPr>
          <w:color w:val="000000" w:themeColor="text1"/>
          <w:u w:color="000000" w:themeColor="text1"/>
        </w:rPr>
        <w:t xml:space="preserve"> </w:t>
      </w:r>
      <w:r w:rsidRPr="005314E0">
        <w:rPr>
          <w:color w:val="000000" w:themeColor="text1"/>
          <w:u w:color="000000" w:themeColor="text1"/>
        </w:rPr>
        <w:t>WITH AN UNDERGRADUATE ENROLLMENT OF LESS THAN TEN THOUSAND STUDENTS THE AUTHORITY TO OFFER IN</w:t>
      </w:r>
      <w:r w:rsidR="007D45EE">
        <w:rPr>
          <w:color w:val="000000" w:themeColor="text1"/>
          <w:u w:color="000000" w:themeColor="text1"/>
        </w:rPr>
        <w:noBreakHyphen/>
      </w:r>
      <w:r w:rsidRPr="005314E0">
        <w:rPr>
          <w:color w:val="000000" w:themeColor="text1"/>
          <w:u w:color="000000" w:themeColor="text1"/>
        </w:rPr>
        <w:t>STATE TUITION RATES TO BORDERING STATE RESIDENTS IN CERTAIN CIRCUMSTANCES.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B69C2" w:rsidRDefault="00CB69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B69C2" w:rsidRDefault="00CB69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5F50" w:rsidRPr="005314E0" w:rsidRDefault="00015F50" w:rsidP="00015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5314E0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5314E0">
        <w:rPr>
          <w:color w:val="000000" w:themeColor="text1"/>
          <w:u w:color="000000" w:themeColor="text1"/>
        </w:rPr>
        <w:t xml:space="preserve">Chapter 112, Title 59 is amended by adding: </w:t>
      </w:r>
    </w:p>
    <w:p w:rsidR="00015F50" w:rsidRPr="005314E0" w:rsidRDefault="00015F50" w:rsidP="00015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5F50" w:rsidRPr="005314E0" w:rsidRDefault="00015F50" w:rsidP="00015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314E0">
        <w:rPr>
          <w:color w:val="000000" w:themeColor="text1"/>
          <w:u w:color="000000" w:themeColor="text1"/>
        </w:rPr>
        <w:t>“Section 59</w:t>
      </w:r>
      <w:r w:rsidR="007D45EE">
        <w:rPr>
          <w:color w:val="000000" w:themeColor="text1"/>
          <w:u w:color="000000" w:themeColor="text1"/>
        </w:rPr>
        <w:noBreakHyphen/>
      </w:r>
      <w:r w:rsidRPr="005314E0">
        <w:rPr>
          <w:color w:val="000000" w:themeColor="text1"/>
          <w:u w:color="000000" w:themeColor="text1"/>
        </w:rPr>
        <w:t>112</w:t>
      </w:r>
      <w:r w:rsidR="007D45E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125.</w:t>
      </w:r>
      <w:r>
        <w:rPr>
          <w:color w:val="000000" w:themeColor="text1"/>
          <w:u w:color="000000" w:themeColor="text1"/>
        </w:rPr>
        <w:tab/>
      </w:r>
      <w:r w:rsidRPr="005314E0">
        <w:rPr>
          <w:color w:val="000000" w:themeColor="text1"/>
          <w:u w:color="000000" w:themeColor="text1"/>
        </w:rPr>
        <w:t>A state institution</w:t>
      </w:r>
      <w:r w:rsidR="006C2CB1">
        <w:rPr>
          <w:color w:val="000000" w:themeColor="text1"/>
          <w:u w:color="000000" w:themeColor="text1"/>
        </w:rPr>
        <w:t xml:space="preserve"> of higher education</w:t>
      </w:r>
      <w:r w:rsidRPr="005314E0">
        <w:rPr>
          <w:color w:val="000000" w:themeColor="text1"/>
          <w:u w:color="000000" w:themeColor="text1"/>
        </w:rPr>
        <w:t xml:space="preserve"> with an undergraduate enrollment of less than ten thousand students may offer in</w:t>
      </w:r>
      <w:r w:rsidR="007D45EE">
        <w:rPr>
          <w:color w:val="000000" w:themeColor="text1"/>
          <w:u w:color="000000" w:themeColor="text1"/>
        </w:rPr>
        <w:noBreakHyphen/>
      </w:r>
      <w:r w:rsidRPr="005314E0">
        <w:rPr>
          <w:color w:val="000000" w:themeColor="text1"/>
          <w:u w:color="000000" w:themeColor="text1"/>
        </w:rPr>
        <w:t>state</w:t>
      </w:r>
      <w:r w:rsidR="006C2CB1">
        <w:rPr>
          <w:color w:val="000000" w:themeColor="text1"/>
          <w:u w:color="000000" w:themeColor="text1"/>
        </w:rPr>
        <w:t xml:space="preserve"> tuition</w:t>
      </w:r>
      <w:r w:rsidRPr="005314E0">
        <w:rPr>
          <w:color w:val="000000" w:themeColor="text1"/>
          <w:u w:color="000000" w:themeColor="text1"/>
        </w:rPr>
        <w:t xml:space="preserve"> rates to residents of North Carolina and Georgia, but must limit the acceptance of out</w:t>
      </w:r>
      <w:r w:rsidR="007D45EE">
        <w:rPr>
          <w:color w:val="000000" w:themeColor="text1"/>
          <w:u w:color="000000" w:themeColor="text1"/>
        </w:rPr>
        <w:noBreakHyphen/>
      </w:r>
      <w:r w:rsidRPr="005314E0">
        <w:rPr>
          <w:color w:val="000000" w:themeColor="text1"/>
          <w:u w:color="000000" w:themeColor="text1"/>
        </w:rPr>
        <w:t>of</w:t>
      </w:r>
      <w:r w:rsidR="007D45EE">
        <w:rPr>
          <w:color w:val="000000" w:themeColor="text1"/>
          <w:u w:color="000000" w:themeColor="text1"/>
        </w:rPr>
        <w:noBreakHyphen/>
      </w:r>
      <w:r w:rsidRPr="005314E0">
        <w:rPr>
          <w:color w:val="000000" w:themeColor="text1"/>
          <w:u w:color="000000" w:themeColor="text1"/>
        </w:rPr>
        <w:t>state students to twenty</w:t>
      </w:r>
      <w:r w:rsidR="007D45EE">
        <w:rPr>
          <w:color w:val="000000" w:themeColor="text1"/>
          <w:u w:color="000000" w:themeColor="text1"/>
        </w:rPr>
        <w:noBreakHyphen/>
      </w:r>
      <w:r w:rsidRPr="005314E0">
        <w:rPr>
          <w:color w:val="000000" w:themeColor="text1"/>
          <w:u w:color="000000" w:themeColor="text1"/>
        </w:rPr>
        <w:t xml:space="preserve">five percent of the entire student population.” </w:t>
      </w:r>
    </w:p>
    <w:p w:rsidR="00015F50" w:rsidRPr="005314E0" w:rsidRDefault="00015F50" w:rsidP="00015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69C2" w:rsidRDefault="00015F50" w:rsidP="00015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5314E0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5314E0">
        <w:rPr>
          <w:color w:val="000000" w:themeColor="text1"/>
          <w:u w:color="000000" w:themeColor="text1"/>
        </w:rPr>
        <w:t>This act takes effect upon approval by the Governor.</w:t>
      </w:r>
    </w:p>
    <w:p w:rsidR="0090316E" w:rsidRDefault="007D45E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55E3" w:rsidRDefault="00CF55E3" w:rsidP="00CF55E3">
      <w:pPr>
        <w:suppressAutoHyphens/>
      </w:pPr>
    </w:p>
    <w:sectPr w:rsidR="00CF55E3" w:rsidSect="00CF55E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69C2" w:rsidRDefault="00CB69C2" w:rsidP="009F0C77">
      <w:r>
        <w:separator/>
      </w:r>
    </w:p>
  </w:endnote>
  <w:endnote w:type="continuationSeparator" w:id="0">
    <w:p w:rsidR="00CB69C2" w:rsidRDefault="00CB69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F0E611-62BF-4850-9CBD-8ADD00CD8DF6}"/>
    <w:embedBold r:id="rId2" w:fontKey="{D94B3BE4-2FEF-4F08-B01D-08FBC446FC6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EA7DF48-2FCD-45D4-A9D2-448D7759631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66F446C-4B67-4B41-84ED-2CE2046274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ECEE9E7-BF1B-4C6A-9BEB-18A26DD601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5E3" w:rsidRPr="005B2B3C" w:rsidRDefault="00CF55E3" w:rsidP="005B2B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1130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69C2" w:rsidRDefault="00CB69C2" w:rsidP="009F0C77">
      <w:r>
        <w:separator/>
      </w:r>
    </w:p>
  </w:footnote>
  <w:footnote w:type="continuationSeparator" w:id="0">
    <w:p w:rsidR="00CB69C2" w:rsidRDefault="00CB69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105CZ15"/>
    <w:docVar w:name="CoverBillType" w:val="b"/>
    <w:docVar w:name="docpath" w:val="L:\Council\bills\NBD\11105CZ15.DOCX"/>
    <w:docVar w:name="dvBillNumber" w:val="695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CB69C2"/>
    <w:rsid w:val="00015F50"/>
    <w:rsid w:val="00026C9A"/>
    <w:rsid w:val="000965A1"/>
    <w:rsid w:val="000C0B06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0F73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5B2B3C"/>
    <w:rsid w:val="00611305"/>
    <w:rsid w:val="0061228A"/>
    <w:rsid w:val="006215AA"/>
    <w:rsid w:val="006340D9"/>
    <w:rsid w:val="00643B8E"/>
    <w:rsid w:val="00665EBC"/>
    <w:rsid w:val="0069470D"/>
    <w:rsid w:val="006A476C"/>
    <w:rsid w:val="006C2CB1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D45EE"/>
    <w:rsid w:val="007E72BE"/>
    <w:rsid w:val="007F1523"/>
    <w:rsid w:val="007F509E"/>
    <w:rsid w:val="007F5799"/>
    <w:rsid w:val="007F6947"/>
    <w:rsid w:val="00834A12"/>
    <w:rsid w:val="00872729"/>
    <w:rsid w:val="008F4429"/>
    <w:rsid w:val="0090316E"/>
    <w:rsid w:val="00932670"/>
    <w:rsid w:val="009352BB"/>
    <w:rsid w:val="00990668"/>
    <w:rsid w:val="009B397B"/>
    <w:rsid w:val="009F0C77"/>
    <w:rsid w:val="009F4DD1"/>
    <w:rsid w:val="00A64E80"/>
    <w:rsid w:val="00A741D9"/>
    <w:rsid w:val="00A75DCF"/>
    <w:rsid w:val="00A9741D"/>
    <w:rsid w:val="00AD4B17"/>
    <w:rsid w:val="00B162BB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50BCB"/>
    <w:rsid w:val="00C74E9D"/>
    <w:rsid w:val="00C82FD3"/>
    <w:rsid w:val="00CB69C2"/>
    <w:rsid w:val="00CC6B7B"/>
    <w:rsid w:val="00CD3619"/>
    <w:rsid w:val="00CF4447"/>
    <w:rsid w:val="00CF55E3"/>
    <w:rsid w:val="00D21848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F0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698D64-6368-4E82-A8A8-B51472E2C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45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5E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F55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4-21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4-21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695_2015042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695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A250FD-8D58-429A-96BB-7733F6550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261</Words>
  <Characters>1491</Characters>
  <Application>Microsoft Office Word</Application>
  <DocSecurity>6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695: In-state tuition - South Carolina Legislature Online</dc:title>
  <dc:subject/>
  <dc:creator>%USERNAME%</dc:creator>
  <cp:keywords/>
  <dc:description/>
  <cp:lastModifiedBy>N Cumfer</cp:lastModifiedBy>
  <cp:revision>2</cp:revision>
  <cp:lastPrinted>2015-04-21T12:51:00Z</cp:lastPrinted>
  <dcterms:created xsi:type="dcterms:W3CDTF">2016-12-02T17:12:00Z</dcterms:created>
  <dcterms:modified xsi:type="dcterms:W3CDTF">2016-12-02T17:12:00Z</dcterms:modified>
</cp:coreProperties>
</file>