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419" w:rsidRDefault="00305419" w:rsidP="00305419">
      <w:pPr>
        <w:widowControl w:val="0"/>
        <w:jc w:val="center"/>
      </w:pPr>
      <w:bookmarkStart w:id="0" w:name="_GoBack"/>
      <w:bookmarkEnd w:id="0"/>
      <w:r w:rsidRPr="00305419">
        <w:rPr>
          <w:b/>
        </w:rPr>
        <w:t>South Carolina General Assembly</w:t>
      </w:r>
    </w:p>
    <w:p w:rsidR="00305419" w:rsidRDefault="00305419" w:rsidP="00305419">
      <w:pPr>
        <w:widowControl w:val="0"/>
        <w:jc w:val="center"/>
      </w:pPr>
      <w:r>
        <w:t>121st Session, 2015-2016</w:t>
      </w:r>
    </w:p>
    <w:p w:rsidR="00305419" w:rsidRDefault="00305419" w:rsidP="00305419">
      <w:pPr>
        <w:widowControl w:val="0"/>
        <w:jc w:val="left"/>
      </w:pPr>
    </w:p>
    <w:p w:rsidR="00305419" w:rsidRDefault="00305419" w:rsidP="00305419">
      <w:pPr>
        <w:widowControl w:val="0"/>
        <w:jc w:val="left"/>
        <w:rPr>
          <w:b/>
        </w:rPr>
      </w:pPr>
      <w:r w:rsidRPr="00305419">
        <w:rPr>
          <w:b/>
        </w:rPr>
        <w:t>S.</w:t>
      </w:r>
      <w:r>
        <w:rPr>
          <w:b/>
        </w:rPr>
        <w:t xml:space="preserve"> </w:t>
      </w:r>
      <w:r w:rsidRPr="00305419">
        <w:rPr>
          <w:b/>
        </w:rPr>
        <w:t>719</w:t>
      </w:r>
    </w:p>
    <w:p w:rsidR="00305419" w:rsidRDefault="00305419" w:rsidP="00305419">
      <w:pPr>
        <w:widowControl w:val="0"/>
        <w:jc w:val="left"/>
        <w:rPr>
          <w:b/>
        </w:rPr>
      </w:pPr>
    </w:p>
    <w:p w:rsidR="00305419" w:rsidRDefault="00305419" w:rsidP="00305419">
      <w:pPr>
        <w:widowControl w:val="0"/>
        <w:jc w:val="left"/>
      </w:pPr>
      <w:r w:rsidRPr="00305419">
        <w:rPr>
          <w:b/>
        </w:rPr>
        <w:t>STATUS INFORMATION</w:t>
      </w:r>
    </w:p>
    <w:p w:rsidR="00305419" w:rsidRDefault="00305419" w:rsidP="00305419">
      <w:pPr>
        <w:widowControl w:val="0"/>
        <w:jc w:val="left"/>
      </w:pPr>
    </w:p>
    <w:p w:rsidR="00305419" w:rsidRDefault="00305419" w:rsidP="00305419">
      <w:pPr>
        <w:widowControl w:val="0"/>
        <w:jc w:val="left"/>
      </w:pPr>
      <w:r>
        <w:t>Joint Resolution</w:t>
      </w:r>
    </w:p>
    <w:p w:rsidR="00305419" w:rsidRDefault="00011A17" w:rsidP="00305419">
      <w:pPr>
        <w:widowControl w:val="0"/>
        <w:jc w:val="left"/>
      </w:pPr>
      <w:r>
        <w:t>Sponsors: Senators Bright, Cromer, Bryant, S. Martin, Turner, Fair, Shealy, Grooms, Massey, Verdin, Young, Davis and Peeler</w:t>
      </w:r>
    </w:p>
    <w:p w:rsidR="00305419" w:rsidRDefault="00305419" w:rsidP="00305419">
      <w:pPr>
        <w:widowControl w:val="0"/>
        <w:jc w:val="left"/>
      </w:pPr>
      <w:r>
        <w:t>Document Path: l:\council\bills\nbd\11106cz15.docx</w:t>
      </w:r>
    </w:p>
    <w:p w:rsidR="00493C84" w:rsidRDefault="00493C84" w:rsidP="00305419">
      <w:pPr>
        <w:widowControl w:val="0"/>
        <w:jc w:val="left"/>
      </w:pPr>
      <w:r>
        <w:t>Companion/Similar bill(s): 4093</w:t>
      </w:r>
    </w:p>
    <w:p w:rsidR="00305419" w:rsidRDefault="00305419" w:rsidP="00305419">
      <w:pPr>
        <w:widowControl w:val="0"/>
        <w:jc w:val="left"/>
      </w:pPr>
    </w:p>
    <w:p w:rsidR="000B05E8" w:rsidRDefault="000B05E8" w:rsidP="00305419">
      <w:pPr>
        <w:widowControl w:val="0"/>
        <w:jc w:val="left"/>
      </w:pPr>
      <w:r>
        <w:t>Introduced in the Senate on April 28, 2015</w:t>
      </w:r>
    </w:p>
    <w:p w:rsidR="000B05E8" w:rsidRPr="000B05E8" w:rsidRDefault="000B05E8" w:rsidP="00305419">
      <w:pPr>
        <w:widowControl w:val="0"/>
        <w:jc w:val="left"/>
      </w:pPr>
      <w:r>
        <w:t xml:space="preserve">Currently residing in the Senate Committee on </w:t>
      </w:r>
      <w:r w:rsidRPr="000B05E8">
        <w:rPr>
          <w:b/>
        </w:rPr>
        <w:t>Judiciary</w:t>
      </w:r>
    </w:p>
    <w:p w:rsidR="000B05E8" w:rsidRDefault="000B05E8" w:rsidP="00305419">
      <w:pPr>
        <w:widowControl w:val="0"/>
        <w:jc w:val="left"/>
      </w:pPr>
    </w:p>
    <w:p w:rsidR="00305419" w:rsidRDefault="00305419" w:rsidP="00305419">
      <w:pPr>
        <w:widowControl w:val="0"/>
        <w:jc w:val="left"/>
      </w:pPr>
      <w:r>
        <w:t xml:space="preserve">Summary: </w:t>
      </w:r>
      <w:r w:rsidR="000341D1">
        <w:t>Abortion</w:t>
      </w:r>
    </w:p>
    <w:p w:rsidR="00305419" w:rsidRDefault="00305419" w:rsidP="00305419">
      <w:pPr>
        <w:widowControl w:val="0"/>
        <w:jc w:val="left"/>
      </w:pPr>
    </w:p>
    <w:p w:rsidR="00305419" w:rsidRDefault="00305419" w:rsidP="00305419">
      <w:pPr>
        <w:widowControl w:val="0"/>
        <w:jc w:val="left"/>
      </w:pPr>
    </w:p>
    <w:p w:rsidR="00305419" w:rsidRDefault="00305419" w:rsidP="00305419">
      <w:pPr>
        <w:widowControl w:val="0"/>
        <w:tabs>
          <w:tab w:val="center" w:pos="590"/>
          <w:tab w:val="center" w:pos="1440"/>
          <w:tab w:val="left" w:pos="1872"/>
          <w:tab w:val="left" w:pos="9187"/>
        </w:tabs>
        <w:jc w:val="left"/>
      </w:pPr>
      <w:r w:rsidRPr="00305419">
        <w:rPr>
          <w:b/>
        </w:rPr>
        <w:t>HISTORY OF LEGISLATIVE ACTIONS</w:t>
      </w:r>
    </w:p>
    <w:p w:rsidR="00305419" w:rsidRDefault="00305419" w:rsidP="00305419">
      <w:pPr>
        <w:widowControl w:val="0"/>
        <w:tabs>
          <w:tab w:val="center" w:pos="590"/>
          <w:tab w:val="center" w:pos="1440"/>
          <w:tab w:val="left" w:pos="1872"/>
          <w:tab w:val="left" w:pos="9187"/>
        </w:tabs>
        <w:jc w:val="left"/>
      </w:pPr>
    </w:p>
    <w:p w:rsidR="00305419" w:rsidRPr="00305419" w:rsidRDefault="00305419" w:rsidP="00305419">
      <w:pPr>
        <w:widowControl w:val="0"/>
        <w:tabs>
          <w:tab w:val="center" w:pos="590"/>
          <w:tab w:val="center" w:pos="1440"/>
          <w:tab w:val="left" w:pos="1872"/>
          <w:tab w:val="left" w:pos="9187"/>
        </w:tabs>
        <w:jc w:val="left"/>
      </w:pPr>
      <w:r w:rsidRPr="00305419">
        <w:rPr>
          <w:u w:val="single"/>
        </w:rPr>
        <w:tab/>
        <w:t>Date</w:t>
      </w:r>
      <w:r w:rsidRPr="00305419">
        <w:rPr>
          <w:u w:val="single"/>
        </w:rPr>
        <w:tab/>
        <w:t>Body</w:t>
      </w:r>
      <w:r w:rsidRPr="00305419">
        <w:rPr>
          <w:u w:val="single"/>
        </w:rPr>
        <w:tab/>
        <w:t>Action Description with journal page number</w:t>
      </w:r>
      <w:r w:rsidRPr="00305419">
        <w:rPr>
          <w:u w:val="single"/>
        </w:rPr>
        <w:tab/>
      </w:r>
    </w:p>
    <w:p w:rsidR="000B05E8" w:rsidRDefault="000B05E8" w:rsidP="000B05E8">
      <w:pPr>
        <w:widowControl w:val="0"/>
        <w:tabs>
          <w:tab w:val="right" w:pos="1008"/>
          <w:tab w:val="left" w:pos="1152"/>
          <w:tab w:val="left" w:pos="1872"/>
          <w:tab w:val="left" w:pos="9187"/>
        </w:tabs>
        <w:ind w:left="2088" w:hanging="2088"/>
        <w:jc w:val="left"/>
      </w:pPr>
      <w:r>
        <w:tab/>
        <w:t>4/28/2015</w:t>
      </w:r>
      <w:r>
        <w:tab/>
        <w:t>Senate</w:t>
      </w:r>
      <w:r>
        <w:tab/>
      </w:r>
      <w:r w:rsidRPr="00643516">
        <w:t>Introduced and read first time (</w:t>
      </w:r>
      <w:hyperlink r:id="rId7" w:history="1">
        <w:r w:rsidRPr="00175438">
          <w:rPr>
            <w:rStyle w:val="Hyperlink"/>
          </w:rPr>
          <w:t>Senate Journal</w:t>
        </w:r>
        <w:r w:rsidRPr="00175438">
          <w:rPr>
            <w:rStyle w:val="Hyperlink"/>
          </w:rPr>
          <w:noBreakHyphen/>
          <w:t>page 7</w:t>
        </w:r>
      </w:hyperlink>
      <w:r w:rsidRPr="00643516">
        <w:t>)</w:t>
      </w:r>
    </w:p>
    <w:p w:rsidR="000B05E8" w:rsidRDefault="000B05E8" w:rsidP="000B05E8">
      <w:pPr>
        <w:widowControl w:val="0"/>
        <w:tabs>
          <w:tab w:val="right" w:pos="1008"/>
          <w:tab w:val="left" w:pos="1152"/>
          <w:tab w:val="left" w:pos="1872"/>
          <w:tab w:val="left" w:pos="9187"/>
        </w:tabs>
        <w:ind w:left="2088" w:hanging="2088"/>
        <w:jc w:val="left"/>
      </w:pPr>
      <w:r>
        <w:tab/>
        <w:t>4/28/2015</w:t>
      </w:r>
      <w:r>
        <w:tab/>
        <w:t>Senate</w:t>
      </w:r>
      <w:r>
        <w:tab/>
      </w:r>
      <w:r w:rsidRPr="00643516">
        <w:t>Ref</w:t>
      </w:r>
      <w:r>
        <w:t xml:space="preserve">erred to Committee on </w:t>
      </w:r>
      <w:r w:rsidRPr="00643516">
        <w:rPr>
          <w:b/>
        </w:rPr>
        <w:t>Judiciary</w:t>
      </w:r>
      <w:r>
        <w:t xml:space="preserve"> </w:t>
      </w:r>
      <w:r w:rsidRPr="00643516">
        <w:t>(</w:t>
      </w:r>
      <w:hyperlink r:id="rId8" w:history="1">
        <w:r w:rsidRPr="00175438">
          <w:rPr>
            <w:rStyle w:val="Hyperlink"/>
          </w:rPr>
          <w:t>Senate Journal</w:t>
        </w:r>
        <w:r w:rsidRPr="00175438">
          <w:rPr>
            <w:rStyle w:val="Hyperlink"/>
          </w:rPr>
          <w:noBreakHyphen/>
          <w:t>page 7</w:t>
        </w:r>
      </w:hyperlink>
      <w:r w:rsidRPr="00643516">
        <w:t>)</w:t>
      </w:r>
    </w:p>
    <w:p w:rsidR="000B05E8" w:rsidRDefault="000B05E8" w:rsidP="000B05E8">
      <w:pPr>
        <w:widowControl w:val="0"/>
        <w:tabs>
          <w:tab w:val="right" w:pos="1008"/>
          <w:tab w:val="left" w:pos="1152"/>
          <w:tab w:val="left" w:pos="1872"/>
          <w:tab w:val="left" w:pos="9187"/>
        </w:tabs>
        <w:ind w:left="2088" w:hanging="2088"/>
        <w:jc w:val="left"/>
      </w:pPr>
      <w:r>
        <w:tab/>
        <w:t>3/16/2016</w:t>
      </w:r>
      <w:r>
        <w:tab/>
        <w:t>Senate</w:t>
      </w:r>
      <w:r>
        <w:tab/>
      </w:r>
      <w:r w:rsidRPr="00643516">
        <w:t>Referred to Sub</w:t>
      </w:r>
      <w:r>
        <w:t xml:space="preserve">committee: Bright (ch), Corbin, </w:t>
      </w:r>
      <w:r w:rsidRPr="00643516">
        <w:t>M.B.Matthews</w:t>
      </w:r>
    </w:p>
    <w:p w:rsidR="000B05E8" w:rsidRDefault="000B05E8" w:rsidP="000B05E8">
      <w:pPr>
        <w:widowControl w:val="0"/>
        <w:tabs>
          <w:tab w:val="right" w:pos="1008"/>
          <w:tab w:val="left" w:pos="1152"/>
          <w:tab w:val="left" w:pos="1872"/>
          <w:tab w:val="left" w:pos="9187"/>
        </w:tabs>
        <w:ind w:left="2088" w:hanging="2088"/>
        <w:jc w:val="left"/>
      </w:pPr>
      <w:r>
        <w:tab/>
        <w:t>4/13/2016</w:t>
      </w:r>
      <w:r>
        <w:tab/>
        <w:t>Senate</w:t>
      </w:r>
      <w:r>
        <w:tab/>
      </w:r>
      <w:r w:rsidRPr="00643516">
        <w:t xml:space="preserve">Committee report: </w:t>
      </w:r>
      <w:r>
        <w:t xml:space="preserve">Majority favorable with amend., </w:t>
      </w:r>
      <w:r w:rsidRPr="00643516">
        <w:t xml:space="preserve">minority unfavorable </w:t>
      </w:r>
      <w:r w:rsidRPr="00643516">
        <w:rPr>
          <w:b/>
        </w:rPr>
        <w:t>Judiciary</w:t>
      </w:r>
      <w:r>
        <w:t xml:space="preserve"> </w:t>
      </w:r>
      <w:r w:rsidRPr="00643516">
        <w:t>(</w:t>
      </w:r>
      <w:hyperlink r:id="rId9" w:history="1">
        <w:r w:rsidRPr="00175438">
          <w:rPr>
            <w:rStyle w:val="Hyperlink"/>
          </w:rPr>
          <w:t>Senate Journal</w:t>
        </w:r>
        <w:r w:rsidRPr="00175438">
          <w:rPr>
            <w:rStyle w:val="Hyperlink"/>
          </w:rPr>
          <w:noBreakHyphen/>
          <w:t>page 14</w:t>
        </w:r>
      </w:hyperlink>
      <w:r w:rsidRPr="00643516">
        <w:t>)</w:t>
      </w:r>
    </w:p>
    <w:p w:rsidR="000B05E8" w:rsidRDefault="000B05E8" w:rsidP="000B05E8">
      <w:pPr>
        <w:widowControl w:val="0"/>
        <w:tabs>
          <w:tab w:val="right" w:pos="1008"/>
          <w:tab w:val="left" w:pos="1152"/>
          <w:tab w:val="left" w:pos="1872"/>
          <w:tab w:val="left" w:pos="9187"/>
        </w:tabs>
        <w:ind w:left="2088" w:hanging="2088"/>
        <w:jc w:val="left"/>
      </w:pPr>
      <w:r>
        <w:tab/>
        <w:t>4/14/2016</w:t>
      </w:r>
      <w:r>
        <w:tab/>
      </w:r>
      <w:r>
        <w:tab/>
      </w:r>
      <w:r w:rsidRPr="00643516">
        <w:t>Scrivener's error corrected</w:t>
      </w:r>
    </w:p>
    <w:p w:rsidR="000B05E8" w:rsidRDefault="000B05E8" w:rsidP="000B05E8">
      <w:pPr>
        <w:widowControl w:val="0"/>
        <w:tabs>
          <w:tab w:val="right" w:pos="1008"/>
          <w:tab w:val="left" w:pos="1152"/>
          <w:tab w:val="left" w:pos="1872"/>
          <w:tab w:val="left" w:pos="9187"/>
        </w:tabs>
        <w:ind w:left="2088" w:hanging="2088"/>
        <w:jc w:val="left"/>
      </w:pPr>
      <w:r>
        <w:tab/>
        <w:t>5/11/2016</w:t>
      </w:r>
      <w:r>
        <w:tab/>
        <w:t>Senate</w:t>
      </w:r>
      <w:r>
        <w:tab/>
        <w:t xml:space="preserve">Motion For Special Order Failed </w:t>
      </w:r>
      <w:r w:rsidRPr="00643516">
        <w:t>(</w:t>
      </w:r>
      <w:hyperlink r:id="rId10" w:history="1">
        <w:r w:rsidRPr="00175438">
          <w:rPr>
            <w:rStyle w:val="Hyperlink"/>
          </w:rPr>
          <w:t>Senate Journal</w:t>
        </w:r>
        <w:r w:rsidRPr="00175438">
          <w:rPr>
            <w:rStyle w:val="Hyperlink"/>
          </w:rPr>
          <w:noBreakHyphen/>
          <w:t>page 73</w:t>
        </w:r>
      </w:hyperlink>
      <w:r w:rsidRPr="00643516">
        <w:t>)</w:t>
      </w:r>
    </w:p>
    <w:p w:rsidR="000B05E8" w:rsidRDefault="000B05E8" w:rsidP="000B05E8">
      <w:pPr>
        <w:widowControl w:val="0"/>
        <w:tabs>
          <w:tab w:val="right" w:pos="1008"/>
          <w:tab w:val="left" w:pos="1152"/>
          <w:tab w:val="left" w:pos="1872"/>
          <w:tab w:val="left" w:pos="9187"/>
        </w:tabs>
        <w:ind w:left="2088" w:hanging="2088"/>
        <w:jc w:val="left"/>
      </w:pPr>
      <w:r>
        <w:tab/>
        <w:t>5/11/2016</w:t>
      </w:r>
      <w:r>
        <w:tab/>
        <w:t>Senate</w:t>
      </w:r>
      <w:r>
        <w:tab/>
      </w:r>
      <w:r w:rsidRPr="00643516">
        <w:t>Roll call Ayes</w:t>
      </w:r>
      <w:r>
        <w:noBreakHyphen/>
      </w:r>
      <w:r w:rsidRPr="00643516">
        <w:t>24  Nays</w:t>
      </w:r>
      <w:r>
        <w:noBreakHyphen/>
      </w:r>
      <w:r w:rsidRPr="00643516">
        <w:t>16 (</w:t>
      </w:r>
      <w:hyperlink r:id="rId11" w:history="1">
        <w:r w:rsidRPr="00175438">
          <w:rPr>
            <w:rStyle w:val="Hyperlink"/>
          </w:rPr>
          <w:t>Senate Journal</w:t>
        </w:r>
        <w:r w:rsidRPr="00175438">
          <w:rPr>
            <w:rStyle w:val="Hyperlink"/>
          </w:rPr>
          <w:noBreakHyphen/>
          <w:t>page 73</w:t>
        </w:r>
      </w:hyperlink>
      <w:r w:rsidRPr="00643516">
        <w:t>)</w:t>
      </w:r>
    </w:p>
    <w:p w:rsidR="000B05E8" w:rsidRDefault="000B05E8" w:rsidP="000B05E8">
      <w:pPr>
        <w:widowControl w:val="0"/>
        <w:tabs>
          <w:tab w:val="right" w:pos="1008"/>
          <w:tab w:val="left" w:pos="1152"/>
          <w:tab w:val="left" w:pos="1872"/>
          <w:tab w:val="left" w:pos="9187"/>
        </w:tabs>
        <w:ind w:left="2088" w:hanging="2088"/>
        <w:jc w:val="left"/>
        <w:rPr>
          <w:b/>
        </w:rPr>
      </w:pPr>
      <w:r>
        <w:tab/>
        <w:t>5/31/2016</w:t>
      </w:r>
      <w:r>
        <w:tab/>
        <w:t>Senate</w:t>
      </w:r>
      <w:r>
        <w:tab/>
      </w:r>
      <w:r w:rsidRPr="00643516">
        <w:t xml:space="preserve">Recommitted to Committee on </w:t>
      </w:r>
      <w:r w:rsidRPr="00643516">
        <w:rPr>
          <w:b/>
        </w:rPr>
        <w:t>Judiciary</w:t>
      </w:r>
    </w:p>
    <w:p w:rsidR="000B05E8" w:rsidRDefault="000B05E8" w:rsidP="000B05E8">
      <w:pPr>
        <w:widowControl w:val="0"/>
        <w:tabs>
          <w:tab w:val="right" w:pos="1008"/>
          <w:tab w:val="left" w:pos="1152"/>
          <w:tab w:val="left" w:pos="1872"/>
          <w:tab w:val="left" w:pos="9187"/>
        </w:tabs>
        <w:ind w:left="2088" w:hanging="2088"/>
        <w:jc w:val="left"/>
      </w:pPr>
    </w:p>
    <w:p w:rsidR="00305419" w:rsidRDefault="00305419" w:rsidP="00305419">
      <w:pPr>
        <w:widowControl w:val="0"/>
        <w:tabs>
          <w:tab w:val="right" w:pos="1008"/>
          <w:tab w:val="left" w:pos="1152"/>
          <w:tab w:val="left" w:pos="1872"/>
          <w:tab w:val="left" w:pos="9187"/>
        </w:tabs>
        <w:ind w:left="2088" w:hanging="2088"/>
        <w:jc w:val="left"/>
      </w:pPr>
      <w:r>
        <w:t xml:space="preserve">View the latest </w:t>
      </w:r>
      <w:hyperlink r:id="rId12" w:history="1">
        <w:r w:rsidRPr="00305419">
          <w:rPr>
            <w:rStyle w:val="Hyperlink"/>
          </w:rPr>
          <w:t>legislative information</w:t>
        </w:r>
      </w:hyperlink>
      <w:r>
        <w:t xml:space="preserve"> at the website</w:t>
      </w:r>
    </w:p>
    <w:p w:rsidR="00305419" w:rsidRDefault="00305419" w:rsidP="00305419">
      <w:pPr>
        <w:widowControl w:val="0"/>
        <w:tabs>
          <w:tab w:val="right" w:pos="1008"/>
          <w:tab w:val="left" w:pos="1152"/>
          <w:tab w:val="left" w:pos="1872"/>
          <w:tab w:val="left" w:pos="9187"/>
        </w:tabs>
        <w:ind w:left="2088" w:hanging="2088"/>
        <w:jc w:val="left"/>
      </w:pPr>
    </w:p>
    <w:p w:rsidR="00305419" w:rsidRPr="00305419" w:rsidRDefault="00305419" w:rsidP="00305419">
      <w:pPr>
        <w:widowControl w:val="0"/>
        <w:tabs>
          <w:tab w:val="right" w:pos="1008"/>
          <w:tab w:val="left" w:pos="1152"/>
          <w:tab w:val="left" w:pos="1872"/>
          <w:tab w:val="left" w:pos="9187"/>
        </w:tabs>
        <w:ind w:left="2088" w:hanging="2088"/>
        <w:jc w:val="left"/>
      </w:pPr>
    </w:p>
    <w:p w:rsidR="00305419" w:rsidRDefault="00305419" w:rsidP="00305419">
      <w:pPr>
        <w:widowControl w:val="0"/>
        <w:jc w:val="left"/>
      </w:pPr>
      <w:r w:rsidRPr="00305419">
        <w:rPr>
          <w:b/>
        </w:rPr>
        <w:t>VERSIONS OF THIS BILL</w:t>
      </w:r>
    </w:p>
    <w:p w:rsidR="00305419" w:rsidRDefault="00305419" w:rsidP="00305419">
      <w:pPr>
        <w:widowControl w:val="0"/>
        <w:jc w:val="left"/>
      </w:pPr>
    </w:p>
    <w:p w:rsidR="00305419" w:rsidRDefault="00175438" w:rsidP="00305419">
      <w:pPr>
        <w:widowControl w:val="0"/>
        <w:jc w:val="left"/>
      </w:pPr>
      <w:hyperlink r:id="rId13" w:history="1">
        <w:r w:rsidR="00305419">
          <w:rPr>
            <w:rStyle w:val="Hyperlink"/>
          </w:rPr>
          <w:t>4/28/2015</w:t>
        </w:r>
      </w:hyperlink>
    </w:p>
    <w:p w:rsidR="00305419" w:rsidRDefault="00175438" w:rsidP="00305419">
      <w:hyperlink r:id="rId14" w:history="1">
        <w:r w:rsidR="00DB6210" w:rsidRPr="00DB6210">
          <w:rPr>
            <w:rStyle w:val="Hyperlink"/>
          </w:rPr>
          <w:t>4/13/2016</w:t>
        </w:r>
      </w:hyperlink>
    </w:p>
    <w:p w:rsidR="00DB6210" w:rsidRDefault="00175438" w:rsidP="00305419">
      <w:hyperlink r:id="rId15" w:history="1">
        <w:r w:rsidR="00362DD5" w:rsidRPr="00362DD5">
          <w:rPr>
            <w:rStyle w:val="Hyperlink"/>
          </w:rPr>
          <w:t>4/14/2016</w:t>
        </w:r>
      </w:hyperlink>
    </w:p>
    <w:p w:rsidR="00362DD5" w:rsidRDefault="00362DD5" w:rsidP="00305419"/>
    <w:p w:rsidR="00305419" w:rsidRDefault="00305419" w:rsidP="00305419">
      <w:pPr>
        <w:sectPr w:rsidR="00305419" w:rsidSect="00305419">
          <w:pgSz w:w="12240" w:h="15840" w:code="1"/>
          <w:pgMar w:top="1080" w:right="1440" w:bottom="1080" w:left="1440" w:header="720" w:footer="720" w:gutter="0"/>
          <w:cols w:space="720"/>
          <w:noEndnote/>
          <w:docGrid w:linePitch="360"/>
        </w:sectPr>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Pr="00C83B98" w:rsidRDefault="00362DD5" w:rsidP="00C83B98">
      <w:pPr>
        <w:tabs>
          <w:tab w:val="right" w:pos="5933"/>
        </w:tabs>
        <w:suppressAutoHyphens/>
      </w:pPr>
      <w:r>
        <w:tab/>
      </w:r>
      <w:r>
        <w:rPr>
          <w:b/>
          <w:sz w:val="36"/>
        </w:rPr>
        <w:t>S. 719</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Bright, Cromer, Bryant, S. Martin, Turner, Fair, Shealy, Grooms, Massey, Verdin, Young and Davis</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FF1FC0">
      <w:pPr>
        <w:tabs>
          <w:tab w:val="right" w:pos="5933"/>
        </w:tabs>
        <w:suppressAutoHyphens/>
      </w:pPr>
      <w:r>
        <w:t>S. Printed 4/13/16--S.</w:t>
      </w:r>
      <w:r>
        <w:tab/>
        <w:t>[SEC 4/14/16 5:44 PM]</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362DD5" w:rsidRPr="00C83B98"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Pr="00C83B98"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719) proposing an amendment to Section 3, Article I of the Constitution of South Carolina, 1895,</w:t>
      </w:r>
      <w:r w:rsidRPr="00C83B98">
        <w:rPr>
          <w:color w:val="000000" w:themeColor="text1"/>
          <w:u w:color="000000" w:themeColor="text1"/>
        </w:rPr>
        <w:t xml:space="preserve"> relating to privileges and immunities of citizens of this </w:t>
      </w:r>
      <w:r>
        <w:rPr>
          <w:color w:val="000000" w:themeColor="text1"/>
          <w:u w:color="000000" w:themeColor="text1"/>
        </w:rPr>
        <w:t>S</w:t>
      </w:r>
      <w:r w:rsidRPr="00C83B98">
        <w:rPr>
          <w:color w:val="000000" w:themeColor="text1"/>
          <w:u w:color="000000" w:themeColor="text1"/>
        </w:rPr>
        <w:t>tate, so as to extend</w:t>
      </w:r>
      <w:r>
        <w:t>, etc., respectfully</w:t>
      </w:r>
    </w:p>
    <w:p w:rsidR="00362DD5" w:rsidRPr="00C83B98"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Pr="00ED544D"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the joint resolution, as and if amended, page 1, by striking lines 11 and 12 of the title and inserting therein the following:</w:t>
      </w:r>
    </w:p>
    <w:p w:rsidR="00362DD5" w:rsidRPr="00ED544D"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544D">
        <w:rPr>
          <w:snapToGrid w:val="0"/>
        </w:rPr>
        <w:t>/</w:t>
      </w:r>
      <w:r w:rsidRPr="00ED544D">
        <w:rPr>
          <w:snapToGrid w:val="0"/>
        </w:rPr>
        <w:tab/>
      </w:r>
      <w:r w:rsidRPr="00ED544D">
        <w:rPr>
          <w:snapToGrid w:val="0"/>
        </w:rPr>
        <w:tab/>
        <w:t>PROPOSING AN AMENDMENT TO ARTICLE I OF THE CONSTITUTION OF SOUTH CAROLINA, 1895,</w:t>
      </w:r>
      <w:r w:rsidRPr="00ED544D">
        <w:rPr>
          <w:snapToGrid w:val="0"/>
        </w:rPr>
        <w:tab/>
      </w:r>
      <w:r w:rsidRPr="00ED544D">
        <w:rPr>
          <w:snapToGrid w:val="0"/>
        </w:rPr>
        <w:tab/>
        <w:t>/</w:t>
      </w:r>
    </w:p>
    <w:p w:rsidR="00362DD5" w:rsidRPr="00ED544D"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the joint resolution further, as and if amended, page 1, by striking lines 22 through 24, in SECTION 1, and inserting therein the following:</w:t>
      </w:r>
    </w:p>
    <w:p w:rsidR="00362DD5" w:rsidRPr="00ED544D"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544D">
        <w:rPr>
          <w:snapToGrid w:val="0"/>
        </w:rPr>
        <w:t>/</w:t>
      </w:r>
      <w:r w:rsidRPr="00ED544D">
        <w:rPr>
          <w:snapToGrid w:val="0"/>
        </w:rPr>
        <w:tab/>
      </w:r>
      <w:r w:rsidRPr="00ED544D">
        <w:rPr>
          <w:snapToGrid w:val="0"/>
        </w:rPr>
        <w:tab/>
        <w:t>SECTION</w:t>
      </w:r>
      <w:r w:rsidRPr="00ED544D">
        <w:rPr>
          <w:snapToGrid w:val="0"/>
        </w:rPr>
        <w:tab/>
        <w:t>1.</w:t>
      </w:r>
      <w:r w:rsidRPr="00ED544D">
        <w:rPr>
          <w:snapToGrid w:val="0"/>
        </w:rPr>
        <w:tab/>
        <w:t>It is proposed that Article I of the Constitution of this State be amended by adding the following new section:</w:t>
      </w:r>
      <w:r w:rsidRPr="00ED544D">
        <w:rPr>
          <w:snapToGrid w:val="0"/>
        </w:rPr>
        <w:tab/>
      </w:r>
      <w:r w:rsidRPr="00ED544D">
        <w:rPr>
          <w:snapToGrid w:val="0"/>
        </w:rPr>
        <w:tab/>
        <w:t>/</w:t>
      </w:r>
    </w:p>
    <w:p w:rsidR="00362DD5" w:rsidRPr="00ED544D"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Renumber sections to conform.</w:t>
      </w:r>
    </w:p>
    <w:p w:rsidR="00362DD5"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title to conform.</w:t>
      </w:r>
    </w:p>
    <w:p w:rsidR="00362DD5" w:rsidRPr="00ED544D"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2DD5" w:rsidRDefault="00362DD5" w:rsidP="00C83B98">
      <w:pPr>
        <w:tabs>
          <w:tab w:val="left" w:pos="3024"/>
        </w:tabs>
        <w:suppressAutoHyphens/>
      </w:pPr>
      <w:r>
        <w:t>Majority favorable.</w:t>
      </w:r>
      <w:r>
        <w:tab/>
        <w:t>Minority unfavorable.</w:t>
      </w:r>
    </w:p>
    <w:p w:rsidR="00362DD5" w:rsidRPr="00C83B98" w:rsidRDefault="00362DD5" w:rsidP="00C83B98">
      <w:pPr>
        <w:tabs>
          <w:tab w:val="left" w:pos="3024"/>
        </w:tabs>
        <w:suppressAutoHyphens/>
        <w:rPr>
          <w:sz w:val="20"/>
        </w:rPr>
      </w:pPr>
      <w:r w:rsidRPr="00C83B98">
        <w:rPr>
          <w:sz w:val="20"/>
        </w:rPr>
        <w:t>LEE BRIGHT</w:t>
      </w:r>
      <w:r w:rsidRPr="00C83B98">
        <w:rPr>
          <w:sz w:val="20"/>
        </w:rPr>
        <w:tab/>
        <w:t>BRAD HUTTO</w:t>
      </w:r>
    </w:p>
    <w:p w:rsidR="00362DD5" w:rsidRDefault="00362DD5" w:rsidP="00C83B98">
      <w:pPr>
        <w:tabs>
          <w:tab w:val="left" w:pos="3024"/>
        </w:tabs>
        <w:suppressAutoHyphens/>
      </w:pPr>
      <w:r>
        <w:t>For Majority.</w:t>
      </w:r>
      <w:r>
        <w:tab/>
      </w:r>
      <w:r w:rsidRPr="00C83B98">
        <w:rPr>
          <w:sz w:val="20"/>
        </w:rPr>
        <w:t>MARGIE BRIGHT MATTHEWS</w:t>
      </w:r>
    </w:p>
    <w:p w:rsidR="00362DD5" w:rsidRDefault="00362DD5" w:rsidP="00C83B98">
      <w:pPr>
        <w:tabs>
          <w:tab w:val="left" w:pos="3024"/>
        </w:tabs>
        <w:suppressAutoHyphens/>
      </w:pPr>
      <w:r>
        <w:tab/>
        <w:t>For Minority.</w:t>
      </w:r>
    </w:p>
    <w:p w:rsidR="00362DD5" w:rsidRPr="00C83B98" w:rsidRDefault="00362DD5"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Pr="007E0770" w:rsidRDefault="00362DD5"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362DD5" w:rsidRPr="007E0770" w:rsidRDefault="00362DD5"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0770">
        <w:rPr>
          <w:b/>
        </w:rPr>
        <w:t>Fiscal Impact Summary</w:t>
      </w:r>
    </w:p>
    <w:p w:rsidR="00362DD5" w:rsidRPr="007E0770" w:rsidRDefault="00362DD5"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0770">
        <w:rPr>
          <w:szCs w:val="22"/>
        </w:rPr>
        <w:t xml:space="preserve">This bill would have no expenditure impact on the general fund, federal funds, or other funds.  </w:t>
      </w:r>
    </w:p>
    <w:p w:rsidR="00362DD5" w:rsidRPr="007E0770" w:rsidRDefault="00362DD5"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E0770">
        <w:rPr>
          <w:b/>
        </w:rPr>
        <w:t>Explanation of Fiscal Impact</w:t>
      </w:r>
    </w:p>
    <w:p w:rsidR="00362DD5" w:rsidRPr="007E0770" w:rsidRDefault="00362DD5"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0770">
        <w:rPr>
          <w:b/>
        </w:rPr>
        <w:t>State Expenditure</w:t>
      </w:r>
    </w:p>
    <w:p w:rsidR="00362DD5" w:rsidRPr="007E0770" w:rsidRDefault="00362DD5"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E0770">
        <w:rPr>
          <w:rFonts w:eastAsiaTheme="minorHAnsi" w:cstheme="minorBidi"/>
          <w:szCs w:val="22"/>
        </w:rPr>
        <w:t xml:space="preserve">This bill amends Article I, Section III of the State Constitution by adding that the privileges, immunities, and rights of the citizens of South Carolina and the United States shall extend to both born and preborn persons beginning at conception. This amendment will be placed on the ballot at the next general election for representatives. </w:t>
      </w:r>
    </w:p>
    <w:p w:rsidR="00362DD5" w:rsidRPr="007E0770" w:rsidRDefault="00362DD5"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E0770">
        <w:rPr>
          <w:rFonts w:eastAsiaTheme="minorHAnsi" w:cstheme="minorBidi"/>
          <w:b/>
          <w:szCs w:val="22"/>
        </w:rPr>
        <w:t>State Election Commission.</w:t>
      </w:r>
      <w:r w:rsidRPr="007E0770">
        <w:rPr>
          <w:rFonts w:eastAsiaTheme="minorHAnsi" w:cstheme="minorBidi"/>
          <w:szCs w:val="22"/>
        </w:rPr>
        <w:t xml:space="preserve"> The State Election Commission indicates this bill will have no expenditure impact on the general fund, federal funds, or other funds.</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62DD5" w:rsidRPr="007E0770"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DD5" w:rsidSect="00C83B9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Pr="00325348" w:rsidRDefault="00362DD5" w:rsidP="00330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62DD5" w:rsidRDefault="0036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I OF THE CONSTITUTION OF SOUTH CAROLINA, 1895,</w:t>
      </w:r>
      <w:r w:rsidRPr="0091088F">
        <w:rPr>
          <w:color w:val="000000" w:themeColor="text1"/>
          <w:u w:color="000000" w:themeColor="text1"/>
        </w:rPr>
        <w:t xml:space="preserve"> RELATING TO PRIVILEGES AND IMMUNITIES OF CITIZENS OF THIS STATE, SO AS TO EXTEND THE PRIVILEGES AND IMMUNITIES OF CITIZENS OF THIS STATE TO BORN AND PREBORN PERSONS BEGINNING AT CONCEPTION.</w:t>
      </w:r>
    </w:p>
    <w:p w:rsidR="00362DD5" w:rsidRDefault="0036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DD5" w:rsidRDefault="0036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DD5" w:rsidRDefault="0036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1.</w:t>
      </w:r>
      <w:r>
        <w:rPr>
          <w:color w:val="000000" w:themeColor="text1"/>
          <w:u w:color="000000" w:themeColor="text1"/>
        </w:rPr>
        <w:tab/>
      </w:r>
      <w:r w:rsidRPr="0091088F">
        <w:rPr>
          <w:color w:val="000000" w:themeColor="text1"/>
          <w:u w:color="000000" w:themeColor="text1"/>
        </w:rPr>
        <w:t xml:space="preserve">It is proposed that Section 3, Article </w:t>
      </w:r>
      <w:r>
        <w:rPr>
          <w:color w:val="000000" w:themeColor="text1"/>
          <w:u w:color="000000" w:themeColor="text1"/>
        </w:rPr>
        <w:t>I</w:t>
      </w:r>
      <w:r w:rsidRPr="0091088F">
        <w:rPr>
          <w:color w:val="000000" w:themeColor="text1"/>
          <w:u w:color="000000" w:themeColor="text1"/>
        </w:rPr>
        <w:t xml:space="preserve"> of the Constitution of this State be amended by adding the following new paragraph at the end: </w:t>
      </w: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3.a</w:t>
      </w:r>
      <w:r w:rsidRPr="0091088F">
        <w:rPr>
          <w:color w:val="000000" w:themeColor="text1"/>
          <w:u w:color="000000" w:themeColor="text1"/>
        </w:rPr>
        <w:t>.</w:t>
      </w:r>
      <w:r>
        <w:rPr>
          <w:color w:val="000000" w:themeColor="text1"/>
          <w:u w:color="000000" w:themeColor="text1"/>
        </w:rPr>
        <w:tab/>
      </w:r>
      <w:r w:rsidRPr="0091088F">
        <w:rPr>
          <w:color w:val="000000" w:themeColor="text1"/>
          <w:u w:color="000000" w:themeColor="text1"/>
        </w:rPr>
        <w:t>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2.</w:t>
      </w:r>
      <w:r>
        <w:rPr>
          <w:color w:val="000000" w:themeColor="text1"/>
          <w:u w:color="000000" w:themeColor="text1"/>
        </w:rPr>
        <w:tab/>
      </w:r>
      <w:r w:rsidRPr="0091088F">
        <w:rPr>
          <w:color w:val="000000" w:themeColor="text1"/>
          <w:u w:color="000000" w:themeColor="text1"/>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DD5" w:rsidRPr="0091088F" w:rsidRDefault="00362DD5"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088F">
        <w:rPr>
          <w:color w:val="000000" w:themeColor="text1"/>
          <w:u w:color="000000" w:themeColor="text1"/>
        </w:rPr>
        <w:t>“Must Article I of the Constitution of this State be amended so as to add Section 3.</w:t>
      </w:r>
      <w:r>
        <w:rPr>
          <w:color w:val="000000" w:themeColor="text1"/>
          <w:u w:color="000000" w:themeColor="text1"/>
        </w:rPr>
        <w:t>a</w:t>
      </w:r>
      <w:r w:rsidRPr="0091088F">
        <w:rPr>
          <w:color w:val="000000" w:themeColor="text1"/>
          <w:u w:color="000000" w:themeColor="text1"/>
        </w:rPr>
        <w:t>. to provide that 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r>
        <w:rPr>
          <w:color w:val="000000" w:themeColor="text1"/>
          <w:u w:color="000000" w:themeColor="text1"/>
        </w:rPr>
        <w:t>?</w:t>
      </w:r>
      <w:r w:rsidRPr="0091088F">
        <w:rPr>
          <w:color w:val="000000" w:themeColor="text1"/>
          <w:u w:color="000000" w:themeColor="text1"/>
        </w:rPr>
        <w:t xml:space="preserve">  </w:t>
      </w:r>
    </w:p>
    <w:p w:rsidR="00362DD5" w:rsidRDefault="0036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DD5" w:rsidRDefault="00362DD5"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62DD5" w:rsidRDefault="00362DD5"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2DD5" w:rsidRDefault="00362DD5"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62DD5" w:rsidRDefault="00362DD5"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2DD5" w:rsidRPr="009139ED" w:rsidRDefault="00362DD5"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88F">
        <w:rPr>
          <w:color w:val="000000" w:themeColor="text1"/>
          <w:u w:color="000000" w:themeColor="text1"/>
        </w:rPr>
        <w:t xml:space="preserve">Those voting in favor of the question shall deposit a ballot with a check or cross mark in the square after the word </w:t>
      </w:r>
      <w:r w:rsidRPr="00CE42DB">
        <w:rPr>
          <w:color w:val="000000" w:themeColor="text1"/>
          <w:u w:color="000000" w:themeColor="text1"/>
        </w:rPr>
        <w:t>‘</w:t>
      </w:r>
      <w:r w:rsidRPr="0091088F">
        <w:rPr>
          <w:color w:val="000000" w:themeColor="text1"/>
          <w:u w:color="000000" w:themeColor="text1"/>
        </w:rPr>
        <w:t>Yes</w:t>
      </w:r>
      <w:r w:rsidRPr="00CE42DB">
        <w:rPr>
          <w:color w:val="000000" w:themeColor="text1"/>
          <w:u w:color="000000" w:themeColor="text1"/>
        </w:rPr>
        <w:t>’</w:t>
      </w:r>
      <w:r w:rsidRPr="0091088F">
        <w:rPr>
          <w:color w:val="000000" w:themeColor="text1"/>
          <w:u w:color="000000" w:themeColor="text1"/>
        </w:rPr>
        <w:t xml:space="preserve">, and those voting against the question shall deposit a ballot with a check or cross mark in the square after the word </w:t>
      </w:r>
      <w:r w:rsidRPr="00CE42DB">
        <w:rPr>
          <w:color w:val="000000" w:themeColor="text1"/>
          <w:u w:color="000000" w:themeColor="text1"/>
        </w:rPr>
        <w:t>‘</w:t>
      </w:r>
      <w:r w:rsidRPr="0091088F">
        <w:rPr>
          <w:color w:val="000000" w:themeColor="text1"/>
          <w:u w:color="000000" w:themeColor="text1"/>
        </w:rPr>
        <w:t>No</w:t>
      </w:r>
      <w:r w:rsidRPr="00CE42DB">
        <w:rPr>
          <w:color w:val="000000" w:themeColor="text1"/>
          <w:u w:color="000000" w:themeColor="text1"/>
        </w:rPr>
        <w:t>’</w:t>
      </w:r>
      <w:r w:rsidRPr="0091088F">
        <w:rPr>
          <w:color w:val="000000" w:themeColor="text1"/>
          <w:u w:color="000000" w:themeColor="text1"/>
        </w:rPr>
        <w:t>.”</w:t>
      </w:r>
    </w:p>
    <w:p w:rsidR="00362DD5" w:rsidRDefault="00362DD5" w:rsidP="00B31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5419" w:rsidRDefault="00305419" w:rsidP="0036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5419" w:rsidSect="00C83B9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9ED" w:rsidRDefault="009139ED" w:rsidP="009F0C77">
      <w:r>
        <w:separator/>
      </w:r>
    </w:p>
  </w:endnote>
  <w:endnote w:type="continuationSeparator" w:id="0">
    <w:p w:rsidR="009139ED" w:rsidRDefault="009139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E82BF8-DD00-4FE6-B4BB-F167A66BB906}"/>
    <w:embedBold r:id="rId2" w:fontKey="{95117F96-1C9A-41B0-8EB1-48DAE7346F4D}"/>
  </w:font>
  <w:font w:name="Calibri">
    <w:panose1 w:val="020F0502020204030204"/>
    <w:charset w:val="00"/>
    <w:family w:val="swiss"/>
    <w:pitch w:val="variable"/>
    <w:sig w:usb0="E00002FF" w:usb1="4000ACFF" w:usb2="00000001" w:usb3="00000000" w:csb0="0000019F" w:csb1="00000000"/>
    <w:embedRegular r:id="rId3" w:fontKey="{0D9332EA-BBDA-4884-AC61-B26757C3910F}"/>
    <w:embedBold r:id="rId4" w:fontKey="{0309CC36-6B44-4952-A4E6-E4F6ABC78794}"/>
  </w:font>
  <w:font w:name="Segoe UI">
    <w:panose1 w:val="020B0502040204020203"/>
    <w:charset w:val="00"/>
    <w:family w:val="swiss"/>
    <w:pitch w:val="variable"/>
    <w:sig w:usb0="E10022FF" w:usb1="C000E47F" w:usb2="00000029" w:usb3="00000000" w:csb0="000001DF" w:csb1="00000000"/>
    <w:embedRegular r:id="rId5" w:fontKey="{1002C7BB-2607-4F17-9976-C25182631A21}"/>
  </w:font>
  <w:font w:name="Wingdings">
    <w:panose1 w:val="05000000000000000000"/>
    <w:charset w:val="02"/>
    <w:family w:val="auto"/>
    <w:pitch w:val="variable"/>
    <w:sig w:usb0="00000000" w:usb1="10000000" w:usb2="00000000" w:usb3="00000000" w:csb0="80000000" w:csb1="00000000"/>
    <w:embedRegular r:id="rId6" w:fontKey="{6C133B22-A136-4D62-A68B-D324DD5728E5}"/>
  </w:font>
  <w:font w:name="Cambria">
    <w:panose1 w:val="02040503050406030204"/>
    <w:charset w:val="00"/>
    <w:family w:val="roman"/>
    <w:pitch w:val="variable"/>
    <w:sig w:usb0="E00002FF" w:usb1="400004FF" w:usb2="00000000" w:usb3="00000000" w:csb0="0000019F" w:csb1="00000000"/>
    <w:embedRegular r:id="rId7" w:fontKey="{7D9F00A1-1353-4A84-AED2-30B7081AA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DD5" w:rsidRPr="00330566" w:rsidRDefault="00362DD5" w:rsidP="00330566">
    <w:pPr>
      <w:pStyle w:val="Footer"/>
      <w:tabs>
        <w:tab w:val="clear" w:pos="4680"/>
        <w:tab w:val="clear" w:pos="9360"/>
        <w:tab w:val="center" w:pos="2995"/>
      </w:tabs>
      <w:spacing w:before="120"/>
    </w:pPr>
    <w:r>
      <w:t>[719-</w:t>
    </w:r>
    <w:r>
      <w:fldChar w:fldCharType="begin"/>
    </w:r>
    <w:r>
      <w:instrText xml:space="preserve"> PAGE  \* MERGEFORMAT </w:instrText>
    </w:r>
    <w:r>
      <w:fldChar w:fldCharType="separate"/>
    </w:r>
    <w:r w:rsidR="001754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98" w:rsidRPr="00330566" w:rsidRDefault="00362DD5" w:rsidP="00330566">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9ED" w:rsidRDefault="009139ED" w:rsidP="009F0C77">
      <w:r>
        <w:separator/>
      </w:r>
    </w:p>
  </w:footnote>
  <w:footnote w:type="continuationSeparator" w:id="0">
    <w:p w:rsidR="009139ED" w:rsidRDefault="009139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6CZ15"/>
    <w:docVar w:name="CoverBillType" w:val="s"/>
    <w:docVar w:name="docpath" w:val="L:\Council\bills\NBD\11106CZ15.DOCX"/>
    <w:docVar w:name="dvBillNumber" w:val="719"/>
    <w:docVar w:name="dvBillNumberPrefix" w:val="S. "/>
    <w:docVar w:name="dvOriginalBody" w:val="Senate"/>
    <w:docVar w:name="dvSteno" w:val="NBD"/>
    <w:docVar w:name="NameofBody" w:val="s"/>
    <w:docVar w:name="vgroup2" w:val="Council"/>
  </w:docVars>
  <w:rsids>
    <w:rsidRoot w:val="009139ED"/>
    <w:rsid w:val="00011A17"/>
    <w:rsid w:val="000156C0"/>
    <w:rsid w:val="00025D69"/>
    <w:rsid w:val="00026C9A"/>
    <w:rsid w:val="000341D1"/>
    <w:rsid w:val="0005187A"/>
    <w:rsid w:val="000965A1"/>
    <w:rsid w:val="000B05E8"/>
    <w:rsid w:val="000E1785"/>
    <w:rsid w:val="000F39F2"/>
    <w:rsid w:val="001023A4"/>
    <w:rsid w:val="0010776B"/>
    <w:rsid w:val="00133E66"/>
    <w:rsid w:val="00134ACF"/>
    <w:rsid w:val="00144E15"/>
    <w:rsid w:val="00175438"/>
    <w:rsid w:val="001A4A62"/>
    <w:rsid w:val="001A681E"/>
    <w:rsid w:val="001D08F2"/>
    <w:rsid w:val="001D7E92"/>
    <w:rsid w:val="001E63AB"/>
    <w:rsid w:val="002037CA"/>
    <w:rsid w:val="002047A2"/>
    <w:rsid w:val="00217ED4"/>
    <w:rsid w:val="00223FB5"/>
    <w:rsid w:val="002321B6"/>
    <w:rsid w:val="0023696B"/>
    <w:rsid w:val="00250967"/>
    <w:rsid w:val="002759C5"/>
    <w:rsid w:val="00277DEE"/>
    <w:rsid w:val="00280D88"/>
    <w:rsid w:val="002917D3"/>
    <w:rsid w:val="00294ABE"/>
    <w:rsid w:val="002A3EB4"/>
    <w:rsid w:val="00305419"/>
    <w:rsid w:val="00325348"/>
    <w:rsid w:val="00326FAC"/>
    <w:rsid w:val="00330566"/>
    <w:rsid w:val="003421C8"/>
    <w:rsid w:val="00362DD5"/>
    <w:rsid w:val="00393688"/>
    <w:rsid w:val="003D411E"/>
    <w:rsid w:val="003E3C1E"/>
    <w:rsid w:val="003E6148"/>
    <w:rsid w:val="00400EAA"/>
    <w:rsid w:val="0041760A"/>
    <w:rsid w:val="004203D7"/>
    <w:rsid w:val="004809EE"/>
    <w:rsid w:val="00493C84"/>
    <w:rsid w:val="004E5027"/>
    <w:rsid w:val="00511EE9"/>
    <w:rsid w:val="00521E00"/>
    <w:rsid w:val="00577C6C"/>
    <w:rsid w:val="0058501B"/>
    <w:rsid w:val="0061228A"/>
    <w:rsid w:val="006215AA"/>
    <w:rsid w:val="006340D9"/>
    <w:rsid w:val="00643B8E"/>
    <w:rsid w:val="00665EBC"/>
    <w:rsid w:val="006843ED"/>
    <w:rsid w:val="00684581"/>
    <w:rsid w:val="0069470D"/>
    <w:rsid w:val="006A476C"/>
    <w:rsid w:val="006C6A93"/>
    <w:rsid w:val="006E02F9"/>
    <w:rsid w:val="00753C04"/>
    <w:rsid w:val="00756946"/>
    <w:rsid w:val="00757F80"/>
    <w:rsid w:val="00771EEC"/>
    <w:rsid w:val="00786819"/>
    <w:rsid w:val="00795CE8"/>
    <w:rsid w:val="007A325A"/>
    <w:rsid w:val="007B6432"/>
    <w:rsid w:val="007C0FE6"/>
    <w:rsid w:val="007C3099"/>
    <w:rsid w:val="007E72BE"/>
    <w:rsid w:val="007F1523"/>
    <w:rsid w:val="007F509E"/>
    <w:rsid w:val="007F5799"/>
    <w:rsid w:val="007F6947"/>
    <w:rsid w:val="00834A12"/>
    <w:rsid w:val="00872729"/>
    <w:rsid w:val="008F4429"/>
    <w:rsid w:val="009139ED"/>
    <w:rsid w:val="00921F86"/>
    <w:rsid w:val="00932670"/>
    <w:rsid w:val="009352BB"/>
    <w:rsid w:val="009869F8"/>
    <w:rsid w:val="00990668"/>
    <w:rsid w:val="00996848"/>
    <w:rsid w:val="009B397B"/>
    <w:rsid w:val="009F0C77"/>
    <w:rsid w:val="009F194E"/>
    <w:rsid w:val="009F4DD1"/>
    <w:rsid w:val="00A64E80"/>
    <w:rsid w:val="00A741D9"/>
    <w:rsid w:val="00A9741D"/>
    <w:rsid w:val="00AD4B17"/>
    <w:rsid w:val="00B0696E"/>
    <w:rsid w:val="00B26FA6"/>
    <w:rsid w:val="00B31937"/>
    <w:rsid w:val="00B741CB"/>
    <w:rsid w:val="00B934F3"/>
    <w:rsid w:val="00BB6347"/>
    <w:rsid w:val="00BD2134"/>
    <w:rsid w:val="00C038D8"/>
    <w:rsid w:val="00C045DD"/>
    <w:rsid w:val="00C3136F"/>
    <w:rsid w:val="00C3483A"/>
    <w:rsid w:val="00C74E9D"/>
    <w:rsid w:val="00C82FD3"/>
    <w:rsid w:val="00CA601B"/>
    <w:rsid w:val="00CC6B7B"/>
    <w:rsid w:val="00CD3619"/>
    <w:rsid w:val="00CE42DB"/>
    <w:rsid w:val="00CF4447"/>
    <w:rsid w:val="00D405E7"/>
    <w:rsid w:val="00D41D56"/>
    <w:rsid w:val="00D6260D"/>
    <w:rsid w:val="00D6662B"/>
    <w:rsid w:val="00D95E2F"/>
    <w:rsid w:val="00D970A9"/>
    <w:rsid w:val="00DB3AC0"/>
    <w:rsid w:val="00DB6210"/>
    <w:rsid w:val="00DC0DCA"/>
    <w:rsid w:val="00DC6813"/>
    <w:rsid w:val="00DE2389"/>
    <w:rsid w:val="00DE68F0"/>
    <w:rsid w:val="00DF3845"/>
    <w:rsid w:val="00DF7E17"/>
    <w:rsid w:val="00E5351C"/>
    <w:rsid w:val="00EB00A2"/>
    <w:rsid w:val="00EB1BF3"/>
    <w:rsid w:val="00EF3EEE"/>
    <w:rsid w:val="00F149A7"/>
    <w:rsid w:val="00F50BAF"/>
    <w:rsid w:val="00F51510"/>
    <w:rsid w:val="00F52C10"/>
    <w:rsid w:val="00F557C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7AF56-9373-4722-A86D-C0E2C9C1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81"/>
    <w:rPr>
      <w:rFonts w:ascii="Segoe UI" w:eastAsia="Times New Roman" w:hAnsi="Segoe UI" w:cs="Segoe UI"/>
      <w:sz w:val="18"/>
      <w:szCs w:val="18"/>
    </w:rPr>
  </w:style>
  <w:style w:type="character" w:styleId="Hyperlink">
    <w:name w:val="Hyperlink"/>
    <w:basedOn w:val="DefaultParagraphFont"/>
    <w:uiPriority w:val="99"/>
    <w:unhideWhenUsed/>
    <w:rsid w:val="003054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8-15.docx" TargetMode="External"/><Relationship Id="rId13" Type="http://schemas.openxmlformats.org/officeDocument/2006/relationships/hyperlink" Target="file:///p:\pprever\2015-16\719_2015042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28-15.docx" TargetMode="External"/><Relationship Id="rId12" Type="http://schemas.openxmlformats.org/officeDocument/2006/relationships/hyperlink" Target="http://www.scstatehouse.gov/billsearch.php?billnumbers=719&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1-16.docx" TargetMode="External"/><Relationship Id="rId5" Type="http://schemas.openxmlformats.org/officeDocument/2006/relationships/footnotes" Target="footnotes.xml"/><Relationship Id="rId15" Type="http://schemas.openxmlformats.org/officeDocument/2006/relationships/hyperlink" Target="file:///p:\pprever\2015-16\719_20160414.docx" TargetMode="External"/><Relationship Id="rId10" Type="http://schemas.openxmlformats.org/officeDocument/2006/relationships/hyperlink" Target="file:///h:\SJ%20Archive\2016\05-1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4-13-16.docx" TargetMode="External"/><Relationship Id="rId14" Type="http://schemas.openxmlformats.org/officeDocument/2006/relationships/hyperlink" Target="file:///p:\pprever\2015-16\719_201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8342D-89E1-4466-B9C3-75C2FC53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856</Words>
  <Characters>4880</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719: Abortion - South Carolina Legislature Online</dc:title>
  <dc:subject/>
  <dc:creator>%USERNAME%</dc:creator>
  <cp:keywords/>
  <dc:description/>
  <cp:lastModifiedBy>N Cumfer</cp:lastModifiedBy>
  <cp:revision>2</cp:revision>
  <cp:lastPrinted>2015-04-22T13:36:00Z</cp:lastPrinted>
  <dcterms:created xsi:type="dcterms:W3CDTF">2016-12-02T17:13:00Z</dcterms:created>
  <dcterms:modified xsi:type="dcterms:W3CDTF">2016-12-02T17:13:00Z</dcterms:modified>
</cp:coreProperties>
</file>