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62E" w:rsidRDefault="005C662E" w:rsidP="005C662E">
      <w:pPr>
        <w:widowControl w:val="0"/>
        <w:jc w:val="center"/>
      </w:pPr>
      <w:bookmarkStart w:id="0" w:name="_GoBack"/>
      <w:bookmarkEnd w:id="0"/>
      <w:r w:rsidRPr="005C662E">
        <w:rPr>
          <w:b/>
        </w:rPr>
        <w:t>South Carolina General Assembly</w:t>
      </w:r>
    </w:p>
    <w:p w:rsidR="005C662E" w:rsidRDefault="005C662E" w:rsidP="005C662E">
      <w:pPr>
        <w:widowControl w:val="0"/>
        <w:jc w:val="center"/>
      </w:pPr>
      <w:r>
        <w:t>121st Session, 2015-2016</w:t>
      </w:r>
    </w:p>
    <w:p w:rsidR="005C662E" w:rsidRDefault="005C662E" w:rsidP="005C662E">
      <w:pPr>
        <w:widowControl w:val="0"/>
        <w:jc w:val="left"/>
      </w:pPr>
    </w:p>
    <w:p w:rsidR="005C662E" w:rsidRDefault="005C662E" w:rsidP="005C662E">
      <w:pPr>
        <w:widowControl w:val="0"/>
        <w:jc w:val="left"/>
        <w:rPr>
          <w:b/>
        </w:rPr>
      </w:pPr>
      <w:r w:rsidRPr="005C662E">
        <w:rPr>
          <w:b/>
        </w:rPr>
        <w:t>S.</w:t>
      </w:r>
      <w:r>
        <w:rPr>
          <w:b/>
        </w:rPr>
        <w:t xml:space="preserve"> </w:t>
      </w:r>
      <w:r w:rsidRPr="005C662E">
        <w:rPr>
          <w:b/>
        </w:rPr>
        <w:t>759</w:t>
      </w:r>
    </w:p>
    <w:p w:rsidR="005C662E" w:rsidRDefault="005C662E" w:rsidP="005C662E">
      <w:pPr>
        <w:widowControl w:val="0"/>
        <w:jc w:val="left"/>
        <w:rPr>
          <w:b/>
        </w:rPr>
      </w:pPr>
    </w:p>
    <w:p w:rsidR="005C662E" w:rsidRDefault="005C662E" w:rsidP="005C662E">
      <w:pPr>
        <w:widowControl w:val="0"/>
        <w:jc w:val="left"/>
      </w:pPr>
      <w:r w:rsidRPr="005C662E">
        <w:rPr>
          <w:b/>
        </w:rPr>
        <w:t>STATUS INFORMATION</w:t>
      </w:r>
    </w:p>
    <w:p w:rsidR="005C662E" w:rsidRDefault="005C662E" w:rsidP="005C662E">
      <w:pPr>
        <w:widowControl w:val="0"/>
        <w:jc w:val="left"/>
      </w:pPr>
    </w:p>
    <w:p w:rsidR="005C662E" w:rsidRDefault="005C662E" w:rsidP="005C662E">
      <w:pPr>
        <w:widowControl w:val="0"/>
        <w:jc w:val="left"/>
      </w:pPr>
      <w:r>
        <w:t>General Bill</w:t>
      </w:r>
    </w:p>
    <w:p w:rsidR="005C662E" w:rsidRDefault="005C662E" w:rsidP="005C662E">
      <w:pPr>
        <w:widowControl w:val="0"/>
        <w:jc w:val="left"/>
      </w:pPr>
      <w:r>
        <w:t>Sponsors: Senators McElveen, Sabb, Johnson and Coleman</w:t>
      </w:r>
    </w:p>
    <w:p w:rsidR="005C662E" w:rsidRDefault="005C662E" w:rsidP="005C662E">
      <w:pPr>
        <w:widowControl w:val="0"/>
        <w:jc w:val="left"/>
      </w:pPr>
      <w:r>
        <w:t>Document Path: l:\council\bills\swb\5326cm15.docx</w:t>
      </w:r>
    </w:p>
    <w:p w:rsidR="005C662E" w:rsidRDefault="005C662E" w:rsidP="005C662E">
      <w:pPr>
        <w:widowControl w:val="0"/>
        <w:jc w:val="left"/>
      </w:pPr>
    </w:p>
    <w:p w:rsidR="005C662E" w:rsidRDefault="005C662E" w:rsidP="005C662E">
      <w:pPr>
        <w:widowControl w:val="0"/>
        <w:jc w:val="left"/>
      </w:pPr>
      <w:r>
        <w:t>Introduced in the Senate on May 12, 2015</w:t>
      </w:r>
    </w:p>
    <w:p w:rsidR="005C662E" w:rsidRDefault="005C662E" w:rsidP="005C662E">
      <w:pPr>
        <w:widowControl w:val="0"/>
        <w:jc w:val="left"/>
      </w:pPr>
      <w:r>
        <w:t xml:space="preserve">Currently residing in the Senate Committee on </w:t>
      </w:r>
      <w:r w:rsidRPr="005C662E">
        <w:rPr>
          <w:b/>
        </w:rPr>
        <w:t>Transportation</w:t>
      </w:r>
    </w:p>
    <w:p w:rsidR="005C662E" w:rsidRDefault="005C662E" w:rsidP="005C662E">
      <w:pPr>
        <w:widowControl w:val="0"/>
        <w:jc w:val="left"/>
      </w:pPr>
    </w:p>
    <w:p w:rsidR="005C662E" w:rsidRDefault="005C662E" w:rsidP="005C662E">
      <w:pPr>
        <w:widowControl w:val="0"/>
        <w:jc w:val="left"/>
      </w:pPr>
      <w:r>
        <w:t xml:space="preserve">Summary: </w:t>
      </w:r>
      <w:r w:rsidR="00083EC0">
        <w:t>Commission of the Department of Transportation</w:t>
      </w:r>
    </w:p>
    <w:p w:rsidR="005C662E" w:rsidRDefault="005C662E" w:rsidP="005C662E">
      <w:pPr>
        <w:widowControl w:val="0"/>
        <w:jc w:val="left"/>
      </w:pPr>
    </w:p>
    <w:p w:rsidR="005C662E" w:rsidRDefault="005C662E" w:rsidP="005C662E">
      <w:pPr>
        <w:widowControl w:val="0"/>
        <w:jc w:val="left"/>
      </w:pPr>
    </w:p>
    <w:p w:rsidR="005C662E" w:rsidRDefault="005C662E" w:rsidP="005C662E">
      <w:pPr>
        <w:widowControl w:val="0"/>
        <w:tabs>
          <w:tab w:val="center" w:pos="590"/>
          <w:tab w:val="center" w:pos="1440"/>
          <w:tab w:val="left" w:pos="1872"/>
          <w:tab w:val="left" w:pos="9187"/>
        </w:tabs>
        <w:jc w:val="left"/>
      </w:pPr>
      <w:r w:rsidRPr="005C662E">
        <w:rPr>
          <w:b/>
        </w:rPr>
        <w:t>HISTORY OF LEGISLATIVE ACTIONS</w:t>
      </w:r>
    </w:p>
    <w:p w:rsidR="005C662E" w:rsidRDefault="005C662E" w:rsidP="005C662E">
      <w:pPr>
        <w:widowControl w:val="0"/>
        <w:tabs>
          <w:tab w:val="center" w:pos="590"/>
          <w:tab w:val="center" w:pos="1440"/>
          <w:tab w:val="left" w:pos="1872"/>
          <w:tab w:val="left" w:pos="9187"/>
        </w:tabs>
        <w:jc w:val="left"/>
      </w:pPr>
    </w:p>
    <w:p w:rsidR="005C662E" w:rsidRPr="005C662E" w:rsidRDefault="005C662E" w:rsidP="005C662E">
      <w:pPr>
        <w:widowControl w:val="0"/>
        <w:tabs>
          <w:tab w:val="center" w:pos="590"/>
          <w:tab w:val="center" w:pos="1440"/>
          <w:tab w:val="left" w:pos="1872"/>
          <w:tab w:val="left" w:pos="9187"/>
        </w:tabs>
        <w:jc w:val="left"/>
      </w:pPr>
      <w:r w:rsidRPr="005C662E">
        <w:rPr>
          <w:u w:val="single"/>
        </w:rPr>
        <w:tab/>
        <w:t>Date</w:t>
      </w:r>
      <w:r w:rsidRPr="005C662E">
        <w:rPr>
          <w:u w:val="single"/>
        </w:rPr>
        <w:tab/>
        <w:t>Body</w:t>
      </w:r>
      <w:r w:rsidRPr="005C662E">
        <w:rPr>
          <w:u w:val="single"/>
        </w:rPr>
        <w:tab/>
        <w:t>Action Description with journal page number</w:t>
      </w:r>
      <w:r w:rsidRPr="005C662E">
        <w:rPr>
          <w:u w:val="single"/>
        </w:rPr>
        <w:tab/>
      </w:r>
    </w:p>
    <w:p w:rsidR="00E84361" w:rsidRDefault="00E84361" w:rsidP="00E84361">
      <w:pPr>
        <w:widowControl w:val="0"/>
        <w:tabs>
          <w:tab w:val="right" w:pos="1008"/>
          <w:tab w:val="left" w:pos="1152"/>
          <w:tab w:val="left" w:pos="1872"/>
          <w:tab w:val="left" w:pos="9187"/>
        </w:tabs>
        <w:ind w:left="2088" w:hanging="2088"/>
        <w:jc w:val="left"/>
      </w:pPr>
      <w:r>
        <w:tab/>
        <w:t>5/12/2015</w:t>
      </w:r>
      <w:r>
        <w:tab/>
        <w:t>Senate</w:t>
      </w:r>
      <w:r>
        <w:tab/>
      </w:r>
      <w:r w:rsidRPr="00DA72F7">
        <w:t>Introduced and read first time (</w:t>
      </w:r>
      <w:hyperlink r:id="rId7" w:history="1">
        <w:r w:rsidRPr="00910DDA">
          <w:rPr>
            <w:rStyle w:val="Hyperlink"/>
          </w:rPr>
          <w:t>Senate Journal</w:t>
        </w:r>
        <w:r w:rsidRPr="00910DDA">
          <w:rPr>
            <w:rStyle w:val="Hyperlink"/>
          </w:rPr>
          <w:noBreakHyphen/>
          <w:t>page 9</w:t>
        </w:r>
      </w:hyperlink>
      <w:r w:rsidRPr="00DA72F7">
        <w:t>)</w:t>
      </w:r>
    </w:p>
    <w:p w:rsidR="00E84361" w:rsidRDefault="00E84361" w:rsidP="00E84361">
      <w:pPr>
        <w:widowControl w:val="0"/>
        <w:tabs>
          <w:tab w:val="right" w:pos="1008"/>
          <w:tab w:val="left" w:pos="1152"/>
          <w:tab w:val="left" w:pos="1872"/>
          <w:tab w:val="left" w:pos="9187"/>
        </w:tabs>
        <w:ind w:left="2088" w:hanging="2088"/>
        <w:jc w:val="left"/>
      </w:pPr>
      <w:r>
        <w:tab/>
        <w:t>5/12/2015</w:t>
      </w:r>
      <w:r>
        <w:tab/>
        <w:t>Senate</w:t>
      </w:r>
      <w:r>
        <w:tab/>
      </w:r>
      <w:r w:rsidRPr="00DA72F7">
        <w:t>Referred</w:t>
      </w:r>
      <w:r>
        <w:t xml:space="preserve"> to Committee on </w:t>
      </w:r>
      <w:r w:rsidRPr="00DA72F7">
        <w:rPr>
          <w:b/>
        </w:rPr>
        <w:t>Transportation</w:t>
      </w:r>
      <w:r>
        <w:t xml:space="preserve"> </w:t>
      </w:r>
      <w:r w:rsidRPr="00DA72F7">
        <w:t>(</w:t>
      </w:r>
      <w:hyperlink r:id="rId8" w:history="1">
        <w:r w:rsidRPr="00910DDA">
          <w:rPr>
            <w:rStyle w:val="Hyperlink"/>
          </w:rPr>
          <w:t>Senate Journal</w:t>
        </w:r>
        <w:r w:rsidRPr="00910DDA">
          <w:rPr>
            <w:rStyle w:val="Hyperlink"/>
          </w:rPr>
          <w:noBreakHyphen/>
          <w:t>page 9</w:t>
        </w:r>
      </w:hyperlink>
      <w:r w:rsidRPr="00DA72F7">
        <w:t>)</w:t>
      </w:r>
    </w:p>
    <w:p w:rsidR="00E84361" w:rsidRDefault="00E84361" w:rsidP="00E84361">
      <w:pPr>
        <w:widowControl w:val="0"/>
        <w:tabs>
          <w:tab w:val="right" w:pos="1008"/>
          <w:tab w:val="left" w:pos="1152"/>
          <w:tab w:val="left" w:pos="1872"/>
          <w:tab w:val="left" w:pos="9187"/>
        </w:tabs>
        <w:ind w:left="2088" w:hanging="2088"/>
        <w:jc w:val="left"/>
      </w:pPr>
    </w:p>
    <w:p w:rsidR="005C662E" w:rsidRDefault="005C662E" w:rsidP="005C662E">
      <w:pPr>
        <w:widowControl w:val="0"/>
        <w:tabs>
          <w:tab w:val="right" w:pos="1008"/>
          <w:tab w:val="left" w:pos="1152"/>
          <w:tab w:val="left" w:pos="1872"/>
          <w:tab w:val="left" w:pos="9187"/>
        </w:tabs>
        <w:ind w:left="2088" w:hanging="2088"/>
        <w:jc w:val="left"/>
      </w:pPr>
      <w:r>
        <w:t xml:space="preserve">View the latest </w:t>
      </w:r>
      <w:hyperlink r:id="rId9" w:history="1">
        <w:r w:rsidRPr="005C662E">
          <w:rPr>
            <w:rStyle w:val="Hyperlink"/>
          </w:rPr>
          <w:t>legislative information</w:t>
        </w:r>
      </w:hyperlink>
      <w:r>
        <w:t xml:space="preserve"> at the website</w:t>
      </w:r>
    </w:p>
    <w:p w:rsidR="005C662E" w:rsidRDefault="005C662E" w:rsidP="005C662E">
      <w:pPr>
        <w:widowControl w:val="0"/>
        <w:tabs>
          <w:tab w:val="right" w:pos="1008"/>
          <w:tab w:val="left" w:pos="1152"/>
          <w:tab w:val="left" w:pos="1872"/>
          <w:tab w:val="left" w:pos="9187"/>
        </w:tabs>
        <w:ind w:left="2088" w:hanging="2088"/>
        <w:jc w:val="left"/>
      </w:pPr>
    </w:p>
    <w:p w:rsidR="005C662E" w:rsidRPr="005C662E" w:rsidRDefault="005C662E" w:rsidP="005C662E">
      <w:pPr>
        <w:widowControl w:val="0"/>
        <w:tabs>
          <w:tab w:val="right" w:pos="1008"/>
          <w:tab w:val="left" w:pos="1152"/>
          <w:tab w:val="left" w:pos="1872"/>
          <w:tab w:val="left" w:pos="9187"/>
        </w:tabs>
        <w:ind w:left="2088" w:hanging="2088"/>
        <w:jc w:val="left"/>
      </w:pPr>
    </w:p>
    <w:p w:rsidR="005C662E" w:rsidRDefault="005C662E" w:rsidP="005C662E">
      <w:pPr>
        <w:widowControl w:val="0"/>
        <w:jc w:val="left"/>
      </w:pPr>
      <w:r w:rsidRPr="005C662E">
        <w:rPr>
          <w:b/>
        </w:rPr>
        <w:t>VERSIONS OF THIS BILL</w:t>
      </w:r>
    </w:p>
    <w:p w:rsidR="005C662E" w:rsidRDefault="005C662E" w:rsidP="005C662E">
      <w:pPr>
        <w:widowControl w:val="0"/>
        <w:jc w:val="left"/>
      </w:pPr>
    </w:p>
    <w:p w:rsidR="005C662E" w:rsidRDefault="00910DDA" w:rsidP="005C662E">
      <w:pPr>
        <w:widowControl w:val="0"/>
        <w:jc w:val="left"/>
      </w:pPr>
      <w:hyperlink r:id="rId10" w:history="1">
        <w:r w:rsidR="005C662E">
          <w:rPr>
            <w:rStyle w:val="Hyperlink"/>
          </w:rPr>
          <w:t>5/12/2015</w:t>
        </w:r>
      </w:hyperlink>
    </w:p>
    <w:p w:rsidR="005C662E" w:rsidRDefault="005C662E" w:rsidP="005C662E"/>
    <w:p w:rsidR="005C662E" w:rsidRDefault="005C662E" w:rsidP="005C662E">
      <w:pPr>
        <w:sectPr w:rsidR="005C662E" w:rsidSect="005C662E">
          <w:pgSz w:w="12240" w:h="15840" w:code="1"/>
          <w:pgMar w:top="1080" w:right="1440" w:bottom="1080" w:left="1440" w:header="720" w:footer="720" w:gutter="0"/>
          <w:cols w:space="720"/>
          <w:noEndnote/>
          <w:docGrid w:linePitch="360"/>
        </w:sectPr>
      </w:pPr>
    </w:p>
    <w:p w:rsidR="00A1117A" w:rsidRDefault="00A111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51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D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w:t>
      </w:r>
      <w:r w:rsidR="00F441FF">
        <w:t>7</w:t>
      </w:r>
      <w:r w:rsidR="00FE0FA1">
        <w:noBreakHyphen/>
      </w:r>
      <w:r>
        <w:t>1</w:t>
      </w:r>
      <w:r w:rsidR="00FE0FA1">
        <w:noBreakHyphen/>
      </w:r>
      <w:r>
        <w:t xml:space="preserve">310, </w:t>
      </w:r>
      <w:r w:rsidR="00F441FF">
        <w:t>57</w:t>
      </w:r>
      <w:r w:rsidR="00FE0FA1">
        <w:noBreakHyphen/>
      </w:r>
      <w:r w:rsidR="00F441FF">
        <w:t>1</w:t>
      </w:r>
      <w:r w:rsidR="00FE0FA1">
        <w:noBreakHyphen/>
      </w:r>
      <w:r w:rsidR="00F441FF">
        <w:t xml:space="preserve">320, </w:t>
      </w:r>
      <w:r>
        <w:t>57</w:t>
      </w:r>
      <w:r w:rsidR="00FE0FA1">
        <w:noBreakHyphen/>
      </w:r>
      <w:r>
        <w:t>1</w:t>
      </w:r>
      <w:r w:rsidR="00FE0FA1">
        <w:noBreakHyphen/>
      </w:r>
      <w:r>
        <w:t xml:space="preserve">325, </w:t>
      </w:r>
      <w:r w:rsidR="003A60F3">
        <w:t xml:space="preserve">AND </w:t>
      </w:r>
      <w:r>
        <w:t>57</w:t>
      </w:r>
      <w:r w:rsidR="00FE0FA1">
        <w:noBreakHyphen/>
      </w:r>
      <w:r>
        <w:t>1</w:t>
      </w:r>
      <w:r w:rsidR="00FE0FA1">
        <w:noBreakHyphen/>
      </w:r>
      <w:r>
        <w:t xml:space="preserve">330, </w:t>
      </w:r>
      <w:r w:rsidR="00F441FF">
        <w:t xml:space="preserve">ALL </w:t>
      </w:r>
      <w:r>
        <w:t xml:space="preserve">AS AMENDED, </w:t>
      </w:r>
      <w:r w:rsidR="00F51DA6">
        <w:t>SECTION</w:t>
      </w:r>
      <w:r w:rsidR="003A60F3">
        <w:t>S</w:t>
      </w:r>
      <w:r w:rsidR="00F51DA6">
        <w:t xml:space="preserve"> </w:t>
      </w:r>
      <w:r>
        <w:t>57</w:t>
      </w:r>
      <w:r w:rsidR="00FE0FA1">
        <w:noBreakHyphen/>
      </w:r>
      <w:r>
        <w:t>1</w:t>
      </w:r>
      <w:r w:rsidR="00FE0FA1">
        <w:noBreakHyphen/>
      </w:r>
      <w:r>
        <w:t>730, AND 57</w:t>
      </w:r>
      <w:r w:rsidR="00FE0FA1">
        <w:noBreakHyphen/>
      </w:r>
      <w:r>
        <w:t>1</w:t>
      </w:r>
      <w:r w:rsidR="00FE0FA1">
        <w:noBreakHyphen/>
      </w:r>
      <w:r>
        <w:t>740, AS AMENDED, CODE OF LAWS OF SOUTH CAROLINA, 1976, RELATING TO THE COMPOSITION OF THE COMMISSION OF THE DEPARTMENT OF TRANSPORTATION, THE BOUNDARIES OF ITS MEMBERS</w:t>
      </w:r>
      <w:r w:rsidR="00FE0FA1" w:rsidRPr="00FE0FA1">
        <w:t>’</w:t>
      </w:r>
      <w:r>
        <w:t xml:space="preserve"> DISTRICTS, ITS MEMBERS</w:t>
      </w:r>
      <w:r w:rsidR="00FE0FA1" w:rsidRPr="00FE0FA1">
        <w:t>’</w:t>
      </w:r>
      <w:r>
        <w:t xml:space="preserve"> TERMS OF SERVICE, THE ELECTION OF ITS MEMBERS, AND THE POWERS AND DUTIES OF THE COMMISSION, SO AS TO PROVIDE THAT THE REGIONAL COUNCILS OF GOVERNMENT CONSTITUTE THE DEPARTMENT OF TRANSPORTATION DISTRICTS</w:t>
      </w:r>
      <w:r w:rsidR="00F51DA6">
        <w:t>,</w:t>
      </w:r>
      <w:r>
        <w:t xml:space="preserve"> TO PROVIDE THAT THE DEPARTMENT OF TRANSPORTATION DISTRICT DELEGATIONS SHALL ELECT THE MEMBERS OF THE COMMISSION, TO PROVIDE THAT NO COUNTY WITHIN A DEPARTMENT OF TRANSPORTATION DISTRICT SHALL HAVE A RESIDENT COMMISSIONER FOR MORE THAN TWO CONSECUTIVE TERMS, AND TO PROVIDE THAT VOTING FOR A COMMISSION SHALL BE BASED ON WEIGHTED VOTING THAT IS PROPORTIONAL TO THE TRANSPORTATION DISTRICT</w:t>
      </w:r>
      <w:r w:rsidR="00FE0FA1" w:rsidRPr="00FE0FA1">
        <w:t>’</w:t>
      </w:r>
      <w:r>
        <w:t>S TOTAL POPULATION IN RELATION TO THE POPULATION OF THE DISTRICT REPRESENTED BY A MEMBER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7D41">
        <w:t>Section 57</w:t>
      </w:r>
      <w:r w:rsidR="00FE0FA1">
        <w:noBreakHyphen/>
      </w:r>
      <w:r w:rsidR="00537D41">
        <w:t>1</w:t>
      </w:r>
      <w:r w:rsidR="00FE0FA1">
        <w:noBreakHyphen/>
      </w:r>
      <w:r w:rsidR="00537D41">
        <w:t>310(A) of the 1976 Code, as last amended by Act 114 of 2007, is further amended to read:</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2A0C7C" w:rsidRPr="00E461B2">
        <w:rPr>
          <w:color w:val="000000" w:themeColor="text1"/>
          <w:u w:color="000000" w:themeColor="text1"/>
        </w:rPr>
        <w:t xml:space="preserve">The </w:t>
      </w:r>
      <w:r w:rsidR="002A0C7C" w:rsidRPr="00E461B2">
        <w:rPr>
          <w:strike/>
          <w:color w:val="000000" w:themeColor="text1"/>
          <w:u w:color="000000" w:themeColor="text1"/>
        </w:rPr>
        <w:t>congressional districts</w:t>
      </w:r>
      <w:r w:rsidR="002A0C7C" w:rsidRPr="00E461B2">
        <w:rPr>
          <w:color w:val="000000" w:themeColor="text1"/>
          <w:u w:color="000000" w:themeColor="text1"/>
        </w:rPr>
        <w:t xml:space="preserve"> </w:t>
      </w:r>
      <w:r w:rsidR="002A0C7C" w:rsidRPr="00E461B2">
        <w:rPr>
          <w:color w:val="000000" w:themeColor="text1"/>
          <w:u w:val="single" w:color="000000" w:themeColor="text1"/>
        </w:rPr>
        <w:t>regional councils of government</w:t>
      </w:r>
      <w:r w:rsidR="002A0C7C" w:rsidRPr="00E461B2">
        <w:rPr>
          <w:color w:val="000000" w:themeColor="text1"/>
          <w:u w:color="000000" w:themeColor="text1"/>
        </w:rPr>
        <w:t xml:space="preserve"> of this State are</w:t>
      </w:r>
      <w:r w:rsidR="002A0C7C" w:rsidRPr="00E461B2">
        <w:rPr>
          <w:color w:val="000000" w:themeColor="text1"/>
          <w:u w:val="single" w:color="000000" w:themeColor="text1"/>
        </w:rPr>
        <w:t>, for the purposes of this chapter,</w:t>
      </w:r>
      <w:r w:rsidR="002A0C7C" w:rsidRPr="00E461B2">
        <w:rPr>
          <w:color w:val="000000" w:themeColor="text1"/>
          <w:u w:color="000000" w:themeColor="text1"/>
        </w:rPr>
        <w:t xml:space="preserve"> constituted and </w:t>
      </w:r>
      <w:r w:rsidR="002A0C7C" w:rsidRPr="00E461B2">
        <w:rPr>
          <w:color w:val="000000" w:themeColor="text1"/>
          <w:u w:color="000000" w:themeColor="text1"/>
        </w:rPr>
        <w:lastRenderedPageBreak/>
        <w:t xml:space="preserve">created </w:t>
      </w:r>
      <w:r w:rsidR="002A0C7C" w:rsidRPr="00E461B2">
        <w:rPr>
          <w:color w:val="000000" w:themeColor="text1"/>
          <w:u w:val="single" w:color="000000" w:themeColor="text1"/>
        </w:rPr>
        <w:t>as</w:t>
      </w:r>
      <w:r w:rsidR="002A0C7C" w:rsidRPr="00E461B2">
        <w:rPr>
          <w:color w:val="000000" w:themeColor="text1"/>
          <w:u w:color="000000" w:themeColor="text1"/>
        </w:rPr>
        <w:t xml:space="preserve"> Department of Transportation Districts </w:t>
      </w:r>
      <w:r w:rsidR="002A0C7C" w:rsidRPr="00E461B2">
        <w:rPr>
          <w:strike/>
          <w:color w:val="000000" w:themeColor="text1"/>
          <w:u w:color="000000" w:themeColor="text1"/>
        </w:rPr>
        <w:t>of the State, designated by numbers corresponding to the numbers of the respective congressional districts</w:t>
      </w:r>
      <w:r w:rsidR="002A0C7C" w:rsidRPr="00E461B2">
        <w:rPr>
          <w:color w:val="000000" w:themeColor="text1"/>
          <w:u w:color="000000" w:themeColor="text1"/>
        </w:rPr>
        <w:t xml:space="preserve">. The Commission of the Department of Transportation shall be composed of one member from each transportation district elected by the </w:t>
      </w:r>
      <w:r w:rsidR="002A0C7C" w:rsidRPr="00E461B2">
        <w:rPr>
          <w:strike/>
          <w:color w:val="000000" w:themeColor="text1"/>
          <w:u w:color="000000" w:themeColor="text1"/>
        </w:rPr>
        <w:t>delegations of the congressional district</w:t>
      </w:r>
      <w:r w:rsidR="002A0C7C" w:rsidRPr="00E461B2">
        <w:rPr>
          <w:color w:val="000000" w:themeColor="text1"/>
          <w:u w:color="000000" w:themeColor="text1"/>
        </w:rPr>
        <w:t xml:space="preserve"> </w:t>
      </w:r>
      <w:r w:rsidR="002A0C7C" w:rsidRPr="00E461B2">
        <w:rPr>
          <w:color w:val="000000" w:themeColor="text1"/>
          <w:u w:val="single" w:color="000000" w:themeColor="text1"/>
        </w:rPr>
        <w:t>Department of Transportation District delegation</w:t>
      </w:r>
      <w:r w:rsidR="002A0C7C" w:rsidRPr="00E461B2">
        <w:rPr>
          <w:color w:val="000000" w:themeColor="text1"/>
          <w:u w:color="000000" w:themeColor="text1"/>
        </w:rPr>
        <w:t xml:space="preserve"> and one member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w:t>
      </w:r>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FE0FA1">
        <w:noBreakHyphen/>
      </w:r>
      <w:r>
        <w:t>1</w:t>
      </w:r>
      <w:r w:rsidR="00FE0FA1">
        <w:noBreakHyphen/>
      </w:r>
      <w:r>
        <w:t>320 of the 1976 Code, as last amended by Act 114 of 2007, is further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7C" w:rsidRPr="00E461B2"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57</w:t>
      </w:r>
      <w:r w:rsidR="00FE0FA1">
        <w:noBreakHyphen/>
      </w:r>
      <w:r>
        <w:t>1</w:t>
      </w:r>
      <w:r w:rsidR="00FE0FA1">
        <w:noBreakHyphen/>
      </w:r>
      <w:r>
        <w:t>320.</w:t>
      </w:r>
      <w:r>
        <w:tab/>
      </w:r>
      <w:r w:rsidRPr="00E461B2">
        <w:rPr>
          <w:strike/>
          <w:color w:val="000000" w:themeColor="text1"/>
          <w:u w:color="000000" w:themeColor="text1"/>
        </w:rPr>
        <w:t>(A)</w:t>
      </w:r>
      <w:r w:rsidRPr="00E461B2">
        <w:rPr>
          <w:color w:val="000000" w:themeColor="text1"/>
          <w:u w:color="000000" w:themeColor="text1"/>
        </w:rPr>
        <w:tab/>
      </w:r>
      <w:r w:rsidRPr="00E461B2">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2A0C7C"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B2">
        <w:rPr>
          <w:color w:val="000000" w:themeColor="text1"/>
          <w:u w:color="000000" w:themeColor="text1"/>
        </w:rPr>
        <w:tab/>
      </w:r>
      <w:r w:rsidRPr="00E461B2">
        <w:rPr>
          <w:strike/>
          <w:color w:val="000000" w:themeColor="text1"/>
          <w:u w:color="000000" w:themeColor="text1"/>
        </w:rPr>
        <w:t>(B)</w:t>
      </w:r>
      <w:r w:rsidRPr="00E461B2">
        <w:rPr>
          <w:color w:val="000000" w:themeColor="text1"/>
          <w:u w:color="000000" w:themeColor="text1"/>
        </w:rPr>
        <w:tab/>
        <w:t xml:space="preserve">No county within a Department of Transportation district shall have a resident commission member for more than </w:t>
      </w:r>
      <w:r w:rsidRPr="00E461B2">
        <w:rPr>
          <w:strike/>
          <w:color w:val="000000" w:themeColor="text1"/>
          <w:u w:color="000000" w:themeColor="text1"/>
        </w:rPr>
        <w:t>one</w:t>
      </w:r>
      <w:r w:rsidRPr="00E461B2">
        <w:rPr>
          <w:color w:val="000000" w:themeColor="text1"/>
          <w:u w:color="000000" w:themeColor="text1"/>
        </w:rPr>
        <w:t xml:space="preserve"> </w:t>
      </w:r>
      <w:r w:rsidRPr="00E461B2">
        <w:rPr>
          <w:color w:val="000000" w:themeColor="text1"/>
          <w:u w:val="single" w:color="000000" w:themeColor="text1"/>
        </w:rPr>
        <w:t>two</w:t>
      </w:r>
      <w:r w:rsidRPr="00E461B2">
        <w:rPr>
          <w:color w:val="000000" w:themeColor="text1"/>
          <w:u w:color="000000" w:themeColor="text1"/>
        </w:rPr>
        <w:t xml:space="preserve"> consecutive </w:t>
      </w:r>
      <w:r w:rsidRPr="00E461B2">
        <w:rPr>
          <w:strike/>
          <w:color w:val="000000" w:themeColor="text1"/>
          <w:u w:color="000000" w:themeColor="text1"/>
        </w:rPr>
        <w:t>term</w:t>
      </w:r>
      <w:r w:rsidRPr="00E461B2">
        <w:rPr>
          <w:color w:val="000000" w:themeColor="text1"/>
          <w:u w:color="000000" w:themeColor="text1"/>
        </w:rPr>
        <w:t xml:space="preserve"> </w:t>
      </w:r>
      <w:r w:rsidRPr="00E461B2">
        <w:rPr>
          <w:color w:val="000000" w:themeColor="text1"/>
          <w:u w:val="single" w:color="000000" w:themeColor="text1"/>
        </w:rPr>
        <w:t>terms</w:t>
      </w:r>
      <w:r w:rsidRPr="00E461B2">
        <w:rPr>
          <w:color w:val="000000" w:themeColor="text1"/>
          <w:u w:color="000000" w:themeColor="text1"/>
        </w:rPr>
        <w:t xml:space="preserve"> </w:t>
      </w:r>
      <w:r w:rsidRPr="00E461B2">
        <w:rPr>
          <w:strike/>
          <w:color w:val="000000" w:themeColor="text1"/>
          <w:u w:color="000000" w:themeColor="text1"/>
        </w:rPr>
        <w:t>and in no event shall any two persons from the same county serve as a commission member simultaneously except as provided hereinafter</w:t>
      </w:r>
      <w:r w:rsidRPr="00E461B2">
        <w:rPr>
          <w:color w:val="000000" w:themeColor="text1"/>
          <w:u w:color="000000" w:themeColor="text1"/>
        </w:rPr>
        <w:t>.</w:t>
      </w:r>
      <w:r>
        <w:rPr>
          <w:color w:val="000000" w:themeColor="text1"/>
          <w:u w:color="000000" w:themeColor="text1"/>
        </w:rPr>
        <w:t>”</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3</w:t>
      </w:r>
      <w:r>
        <w:t>.</w:t>
      </w:r>
      <w:r>
        <w:tab/>
        <w:t>Section 57</w:t>
      </w:r>
      <w:r w:rsidR="00FE0FA1">
        <w:noBreakHyphen/>
      </w:r>
      <w:r>
        <w:t>1</w:t>
      </w:r>
      <w:r w:rsidR="00FE0FA1">
        <w:noBreakHyphen/>
      </w:r>
      <w:r>
        <w:t>325 of the 1976 Code, as last amended by Act 114 of 2007, is further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F" w:rsidRDefault="002A0C7C" w:rsidP="00F44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FE0FA1">
        <w:noBreakHyphen/>
      </w:r>
      <w:r>
        <w:t>1</w:t>
      </w:r>
      <w:r w:rsidR="00FE0FA1">
        <w:noBreakHyphen/>
      </w:r>
      <w:r>
        <w:t>325.</w:t>
      </w:r>
      <w:r>
        <w:tab/>
      </w:r>
      <w:r w:rsidR="00F441FF" w:rsidRPr="00F441FF">
        <w:rPr>
          <w:u w:val="single"/>
        </w:rPr>
        <w:t>(A)</w:t>
      </w:r>
      <w:r w:rsidR="00F441FF">
        <w:tab/>
      </w:r>
      <w:r w:rsidR="00F441FF" w:rsidRPr="00F441FF">
        <w:rPr>
          <w:strike/>
        </w:rPr>
        <w:t>Legislators residing in the congressional district</w:t>
      </w:r>
      <w:r w:rsidR="00F441FF" w:rsidRPr="00757984">
        <w:t xml:space="preserve"> </w:t>
      </w:r>
      <w:r w:rsidR="00F441FF" w:rsidRPr="00F441FF">
        <w:rPr>
          <w:u w:val="single"/>
        </w:rPr>
        <w:t>To elect a commissioner to represent a transportation district, the transportation distric</w:t>
      </w:r>
      <w:r w:rsidR="00F441FF">
        <w:rPr>
          <w:u w:val="single"/>
        </w:rPr>
        <w:t>t</w:t>
      </w:r>
      <w:r w:rsidR="00F441FF" w:rsidRPr="00F441FF">
        <w:rPr>
          <w:u w:val="single"/>
        </w:rPr>
        <w:t xml:space="preserve"> delegation</w:t>
      </w:r>
      <w:r w:rsidR="00F441FF">
        <w:t xml:space="preserve"> </w:t>
      </w:r>
      <w:r w:rsidR="00F441FF" w:rsidRPr="00757984">
        <w:t xml:space="preserve">shall meet upon written call of a majority of the members of the delegation </w:t>
      </w:r>
      <w:r w:rsidR="00F441FF" w:rsidRPr="00F441FF">
        <w:rPr>
          <w:strike/>
        </w:rPr>
        <w:t>of each district</w:t>
      </w:r>
      <w:r w:rsidR="00F441FF" w:rsidRPr="00757984">
        <w:t xml:space="preserve"> at a time and place to be designated in the call </w:t>
      </w:r>
      <w:r w:rsidR="00F441FF" w:rsidRPr="00F441FF">
        <w:rPr>
          <w:strike/>
        </w:rPr>
        <w:t>for the purpose of electing a commissioner to represent the district</w:t>
      </w:r>
      <w:r w:rsidR="00F441FF" w:rsidRPr="00757984">
        <w:t xml:space="preserve">. A majority present, either in person or by written proxy, of the delegation from a given </w:t>
      </w:r>
      <w:r w:rsidR="00F441FF" w:rsidRPr="00F441FF">
        <w:rPr>
          <w:strike/>
        </w:rPr>
        <w:t>congressional</w:t>
      </w:r>
      <w:r w:rsidR="00F441FF" w:rsidRPr="00757984">
        <w:t xml:space="preserve"> </w:t>
      </w:r>
      <w:r w:rsidR="00F441FF" w:rsidRPr="00F441FF">
        <w:rPr>
          <w:u w:val="single"/>
        </w:rPr>
        <w:t>transportation</w:t>
      </w:r>
      <w:r w:rsidR="00F441FF">
        <w:t xml:space="preserve"> </w:t>
      </w:r>
      <w:r w:rsidR="00F441FF" w:rsidRPr="00757984">
        <w:t xml:space="preserve">district constitutes a quorum for the purpose of electing a district commissioner. No person may be elected commissioner who fails to receive a </w:t>
      </w:r>
      <w:r w:rsidR="00F441FF" w:rsidRPr="00F441FF">
        <w:rPr>
          <w:u w:val="single"/>
        </w:rPr>
        <w:t>weighted</w:t>
      </w:r>
      <w:r w:rsidR="00F441FF">
        <w:t xml:space="preserve"> </w:t>
      </w:r>
      <w:r w:rsidR="00F441FF" w:rsidRPr="00757984">
        <w:t>majority vote of the members of the delegation.</w:t>
      </w:r>
    </w:p>
    <w:p w:rsidR="00F441FF" w:rsidRDefault="00F441FF" w:rsidP="00F44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F441FF">
        <w:rPr>
          <w:u w:val="single"/>
        </w:rPr>
        <w:t>(B)</w:t>
      </w:r>
      <w:r>
        <w:tab/>
      </w:r>
      <w:r w:rsidRPr="00757984">
        <w:t xml:space="preserve">The delegation must be organized by the election of a chairman and a secretary, and the delegations of each </w:t>
      </w:r>
      <w:r w:rsidRPr="00F441FF">
        <w:rPr>
          <w:strike/>
        </w:rPr>
        <w:t>congressional</w:t>
      </w:r>
      <w:r w:rsidRPr="00757984">
        <w:t xml:space="preserve"> </w:t>
      </w:r>
      <w:r w:rsidRPr="00F441FF">
        <w:rPr>
          <w:u w:val="single"/>
        </w:rPr>
        <w:t>transportation</w:t>
      </w:r>
      <w:r>
        <w:t xml:space="preserve"> </w:t>
      </w:r>
      <w:r w:rsidRPr="00757984">
        <w:t>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2A0C7C"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B2">
        <w:rPr>
          <w:color w:val="000000" w:themeColor="text1"/>
          <w:u w:color="000000" w:themeColor="text1"/>
        </w:rPr>
        <w:tab/>
      </w:r>
      <w:r w:rsidRPr="00E461B2">
        <w:rPr>
          <w:color w:val="000000" w:themeColor="text1"/>
          <w:u w:val="single" w:color="000000" w:themeColor="text1"/>
        </w:rPr>
        <w:t>(C)</w:t>
      </w:r>
      <w:r w:rsidRPr="00E461B2">
        <w:rPr>
          <w:color w:val="000000" w:themeColor="text1"/>
          <w:u w:color="000000" w:themeColor="text1"/>
        </w:rPr>
        <w:tab/>
      </w:r>
      <w:r w:rsidRPr="00E461B2">
        <w:rPr>
          <w:color w:val="000000" w:themeColor="text1"/>
          <w:u w:val="single" w:color="000000" w:themeColor="text1"/>
        </w:rPr>
        <w:t>Legislators who represent any portion of a county located within a transportation district constitute the transportation district delegation. All members of the delegation are eligible to vote on candidates to represent the district on the commission. Voting shall be conducted based upon weighted voting that is proportional to the transportation district</w:t>
      </w:r>
      <w:r w:rsidR="00FE0FA1" w:rsidRPr="00FE0FA1">
        <w:rPr>
          <w:color w:val="000000" w:themeColor="text1"/>
          <w:u w:val="single" w:color="000000" w:themeColor="text1"/>
        </w:rPr>
        <w:t>’</w:t>
      </w:r>
      <w:r w:rsidRPr="00E461B2">
        <w:rPr>
          <w:color w:val="000000" w:themeColor="text1"/>
          <w:u w:val="single" w:color="000000" w:themeColor="text1"/>
        </w:rPr>
        <w:t>s total population in relation to the population of the district represented by each member.</w:t>
      </w:r>
      <w:r w:rsidRPr="002A0C7C">
        <w:rPr>
          <w:color w:val="000000" w:themeColor="text1"/>
          <w:u w:color="000000" w:themeColor="text1"/>
        </w:rPr>
        <w:t>”</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4</w:t>
      </w:r>
      <w:r>
        <w:t>.</w:t>
      </w:r>
      <w:r>
        <w:tab/>
        <w:t>Section 57</w:t>
      </w:r>
      <w:r w:rsidR="00FE0FA1">
        <w:noBreakHyphen/>
      </w:r>
      <w:r>
        <w:t>1</w:t>
      </w:r>
      <w:r w:rsidR="00FE0FA1">
        <w:noBreakHyphen/>
      </w:r>
      <w:r>
        <w:t>330 of the 1976 Code, as last amended by Act 114 of 2007, is further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7C" w:rsidRPr="00E461B2"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57</w:t>
      </w:r>
      <w:r w:rsidR="00FE0FA1">
        <w:noBreakHyphen/>
      </w:r>
      <w:r>
        <w:t>1</w:t>
      </w:r>
      <w:r w:rsidR="00FE0FA1">
        <w:noBreakHyphen/>
      </w:r>
      <w:r>
        <w:t>330.</w:t>
      </w:r>
      <w:r>
        <w:tab/>
      </w:r>
      <w:r w:rsidRPr="00E461B2">
        <w:rPr>
          <w:color w:val="000000" w:themeColor="text1"/>
          <w:u w:color="000000" w:themeColor="text1"/>
        </w:rPr>
        <w:t>(A)</w:t>
      </w:r>
      <w:r w:rsidRPr="00E461B2">
        <w:rPr>
          <w:color w:val="000000" w:themeColor="text1"/>
          <w:u w:color="000000" w:themeColor="text1"/>
        </w:rPr>
        <w:tab/>
      </w:r>
      <w:r w:rsidRPr="00E461B2">
        <w:rPr>
          <w:strike/>
          <w:color w:val="000000" w:themeColor="text1"/>
          <w:u w:color="000000" w:themeColor="text1"/>
        </w:rPr>
        <w:t>For the purposes of electing a commission member, a legislator shall vote only in the congressional district in which he resides.</w:t>
      </w:r>
      <w:r w:rsidRPr="00E461B2">
        <w:rPr>
          <w:color w:val="000000" w:themeColor="text1"/>
          <w:u w:color="000000" w:themeColor="text1"/>
        </w:rPr>
        <w:t xml:space="preserve"> All commission members </w:t>
      </w:r>
      <w:r w:rsidRPr="00E461B2">
        <w:rPr>
          <w:color w:val="000000" w:themeColor="text1"/>
          <w:u w:val="single" w:color="000000" w:themeColor="text1"/>
        </w:rPr>
        <w:t>elected by a transportation district delegation</w:t>
      </w:r>
      <w:r w:rsidRPr="00E461B2">
        <w:rPr>
          <w:color w:val="000000" w:themeColor="text1"/>
          <w:u w:color="000000" w:themeColor="text1"/>
        </w:rPr>
        <w:t xml:space="preserve"> are elected to a term of office of four years which expires on February fifteenth of the appropriate year. </w:t>
      </w:r>
      <w:r w:rsidR="003A60F3">
        <w:rPr>
          <w:color w:val="000000" w:themeColor="text1"/>
          <w:u w:val="single" w:color="000000" w:themeColor="text1"/>
        </w:rPr>
        <w:t>A</w:t>
      </w:r>
      <w:r w:rsidRPr="00E461B2">
        <w:rPr>
          <w:color w:val="000000" w:themeColor="text1"/>
          <w:u w:val="single" w:color="000000" w:themeColor="text1"/>
        </w:rPr>
        <w:t xml:space="preserve"> person may be elected by a transportation district delegation for more than two consecutive terms.</w:t>
      </w:r>
      <w:r w:rsidRPr="00E461B2">
        <w:rPr>
          <w:color w:val="000000" w:themeColor="text1"/>
          <w:u w:color="000000" w:themeColor="text1"/>
        </w:rPr>
        <w:t xml:space="preserve"> Commissioners shall continue to serve until their successors are elected and qualify, provided that a commissioner may only serve in a hold</w:t>
      </w:r>
      <w:r w:rsidR="00FE0FA1">
        <w:rPr>
          <w:color w:val="000000" w:themeColor="text1"/>
          <w:u w:color="000000" w:themeColor="text1"/>
        </w:rPr>
        <w:noBreakHyphen/>
      </w:r>
      <w:r w:rsidRPr="00E461B2">
        <w:rPr>
          <w:color w:val="000000" w:themeColor="text1"/>
          <w:u w:color="000000" w:themeColor="text1"/>
        </w:rPr>
        <w:t xml:space="preserve">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w:t>
      </w:r>
      <w:r w:rsidRPr="00E461B2">
        <w:rPr>
          <w:color w:val="000000" w:themeColor="text1"/>
          <w:u w:val="single" w:color="000000" w:themeColor="text1"/>
        </w:rPr>
        <w:t>transportation</w:t>
      </w:r>
      <w:r w:rsidRPr="00E461B2">
        <w:rPr>
          <w:color w:val="000000" w:themeColor="text1"/>
          <w:u w:color="000000" w:themeColor="text1"/>
        </w:rPr>
        <w:t xml:space="preserve"> district at the time of his appointment. Failure by an elected commission member to maintain residency in the district for which he is elected shall result in the forfeiture of his office.</w:t>
      </w:r>
    </w:p>
    <w:p w:rsidR="002A0C7C" w:rsidRPr="00E461B2"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B2">
        <w:rPr>
          <w:color w:val="000000" w:themeColor="text1"/>
          <w:u w:color="000000" w:themeColor="text1"/>
        </w:rPr>
        <w:tab/>
        <w:t>(B)</w:t>
      </w:r>
      <w:r w:rsidRPr="00E461B2">
        <w:rPr>
          <w:color w:val="000000" w:themeColor="text1"/>
          <w:u w:color="000000" w:themeColor="text1"/>
        </w:rPr>
        <w:tab/>
        <w:t>The at</w:t>
      </w:r>
      <w:r w:rsidR="00FE0FA1">
        <w:rPr>
          <w:color w:val="000000" w:themeColor="text1"/>
          <w:u w:color="000000" w:themeColor="text1"/>
        </w:rPr>
        <w:noBreakHyphen/>
      </w:r>
      <w:r w:rsidRPr="00E461B2">
        <w:rPr>
          <w:color w:val="000000" w:themeColor="text1"/>
          <w:u w:color="000000" w:themeColor="text1"/>
        </w:rPr>
        <w:t>large commission member shall serve at the pleasure of the Governor. The at</w:t>
      </w:r>
      <w:r w:rsidR="00FE0FA1">
        <w:rPr>
          <w:color w:val="000000" w:themeColor="text1"/>
          <w:u w:color="000000" w:themeColor="text1"/>
        </w:rPr>
        <w:noBreakHyphen/>
      </w:r>
      <w:r w:rsidRPr="00E461B2">
        <w:rPr>
          <w:color w:val="000000" w:themeColor="text1"/>
          <w:u w:color="000000" w:themeColor="text1"/>
        </w:rPr>
        <w:t xml:space="preserve">large commission member may be appointed from any county in the State </w:t>
      </w:r>
      <w:r w:rsidRPr="00E461B2">
        <w:rPr>
          <w:strike/>
          <w:color w:val="000000" w:themeColor="text1"/>
          <w:u w:color="000000" w:themeColor="text1"/>
        </w:rPr>
        <w:t>unless another commission member is serving from that county</w:t>
      </w:r>
      <w:r w:rsidRPr="00E461B2">
        <w:rPr>
          <w:color w:val="000000" w:themeColor="text1"/>
          <w:u w:color="000000" w:themeColor="text1"/>
        </w:rPr>
        <w:t>. Failure by the at</w:t>
      </w:r>
      <w:r w:rsidR="00FE0FA1">
        <w:rPr>
          <w:color w:val="000000" w:themeColor="text1"/>
          <w:u w:color="000000" w:themeColor="text1"/>
        </w:rPr>
        <w:noBreakHyphen/>
      </w:r>
      <w:r w:rsidRPr="00E461B2">
        <w:rPr>
          <w:color w:val="000000" w:themeColor="text1"/>
          <w:u w:color="000000" w:themeColor="text1"/>
        </w:rPr>
        <w:t>large commission member to maintain residence in the State shall result in a forfeiture of his office.</w:t>
      </w:r>
    </w:p>
    <w:p w:rsidR="002A0C7C"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B2">
        <w:rPr>
          <w:color w:val="000000" w:themeColor="text1"/>
          <w:u w:color="000000" w:themeColor="text1"/>
        </w:rPr>
        <w:tab/>
        <w:t>(C)</w:t>
      </w:r>
      <w:r w:rsidRPr="00E461B2">
        <w:rPr>
          <w:color w:val="000000" w:themeColor="text1"/>
          <w:u w:color="000000" w:themeColor="text1"/>
        </w:rPr>
        <w:tab/>
        <w:t>All elected commission members may be removed from office as provided in Section 1</w:t>
      </w:r>
      <w:r w:rsidR="00FE0FA1">
        <w:rPr>
          <w:color w:val="000000" w:themeColor="text1"/>
          <w:u w:color="000000" w:themeColor="text1"/>
        </w:rPr>
        <w:noBreakHyphen/>
      </w:r>
      <w:r w:rsidRPr="00E461B2">
        <w:rPr>
          <w:color w:val="000000" w:themeColor="text1"/>
          <w:u w:color="000000" w:themeColor="text1"/>
        </w:rPr>
        <w:t>3</w:t>
      </w:r>
      <w:r w:rsidR="00FE0FA1">
        <w:rPr>
          <w:color w:val="000000" w:themeColor="text1"/>
          <w:u w:color="000000" w:themeColor="text1"/>
        </w:rPr>
        <w:noBreakHyphen/>
      </w:r>
      <w:r w:rsidRPr="00E461B2">
        <w:rPr>
          <w:color w:val="000000" w:themeColor="text1"/>
          <w:u w:color="000000" w:themeColor="text1"/>
        </w:rPr>
        <w:t>240(C)(1).</w:t>
      </w:r>
      <w:r>
        <w:rPr>
          <w:color w:val="000000" w:themeColor="text1"/>
          <w:u w:color="000000" w:themeColor="text1"/>
        </w:rPr>
        <w:t>”</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5</w:t>
      </w:r>
      <w:r>
        <w:t>.</w:t>
      </w:r>
      <w:r>
        <w:tab/>
        <w:t>Section 57</w:t>
      </w:r>
      <w:r w:rsidR="00FE0FA1">
        <w:noBreakHyphen/>
      </w:r>
      <w:r>
        <w:t>1</w:t>
      </w:r>
      <w:r w:rsidR="00FE0FA1">
        <w:noBreakHyphen/>
      </w:r>
      <w:r>
        <w:t xml:space="preserve">730(4) of the 1976 Code, as </w:t>
      </w:r>
      <w:r w:rsidR="002A0C7C">
        <w:t>added</w:t>
      </w:r>
      <w:r>
        <w:t xml:space="preserve"> by Act 114 of 2007, is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E461B2">
        <w:rPr>
          <w:color w:val="000000" w:themeColor="text1"/>
          <w:u w:color="000000" w:themeColor="text1"/>
        </w:rPr>
        <w:t xml:space="preserve">to submit the names of all qualified candidates to the </w:t>
      </w:r>
      <w:r w:rsidRPr="00E461B2">
        <w:rPr>
          <w:strike/>
          <w:color w:val="000000" w:themeColor="text1"/>
          <w:u w:color="000000" w:themeColor="text1"/>
        </w:rPr>
        <w:t>congressional</w:t>
      </w:r>
      <w:r w:rsidRPr="00E461B2">
        <w:rPr>
          <w:color w:val="000000" w:themeColor="text1"/>
          <w:u w:color="000000" w:themeColor="text1"/>
        </w:rPr>
        <w:t xml:space="preserve"> </w:t>
      </w:r>
      <w:r w:rsidRPr="00E461B2">
        <w:rPr>
          <w:color w:val="000000" w:themeColor="text1"/>
          <w:u w:val="single" w:color="000000" w:themeColor="text1"/>
        </w:rPr>
        <w:t>transportation</w:t>
      </w:r>
      <w:r w:rsidRPr="00E461B2">
        <w:rPr>
          <w:color w:val="000000" w:themeColor="text1"/>
          <w:u w:color="000000" w:themeColor="text1"/>
        </w:rPr>
        <w:t xml:space="preserve"> district delegation for election.”</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6</w:t>
      </w:r>
      <w:r>
        <w:t>.</w:t>
      </w:r>
      <w:r>
        <w:tab/>
        <w:t>Section 57</w:t>
      </w:r>
      <w:r w:rsidR="00FE0FA1">
        <w:noBreakHyphen/>
      </w:r>
      <w:r>
        <w:t>1</w:t>
      </w:r>
      <w:r w:rsidR="00FE0FA1">
        <w:noBreakHyphen/>
      </w:r>
      <w:r w:rsidR="002A0C7C">
        <w:t>740</w:t>
      </w:r>
      <w:r>
        <w:t xml:space="preserve"> of the 1976 Code, as last amended by Act </w:t>
      </w:r>
      <w:r w:rsidR="0051252E">
        <w:t>253</w:t>
      </w:r>
      <w:r>
        <w:t xml:space="preserve"> of 20</w:t>
      </w:r>
      <w:r w:rsidR="0051252E">
        <w:t>10</w:t>
      </w:r>
      <w:r>
        <w:t>, is further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2E" w:rsidRDefault="002A0C7C"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FE0FA1">
        <w:noBreakHyphen/>
      </w:r>
      <w:r>
        <w:t>1</w:t>
      </w:r>
      <w:r w:rsidR="00FE0FA1">
        <w:noBreakHyphen/>
      </w:r>
      <w:r>
        <w:t>740.</w:t>
      </w:r>
      <w:r>
        <w:tab/>
      </w:r>
      <w:r w:rsidR="0051252E" w:rsidRPr="00757984">
        <w:t>(A)</w:t>
      </w:r>
      <w:r w:rsidR="0051252E">
        <w:tab/>
      </w:r>
      <w:r w:rsidR="0051252E" w:rsidRPr="00757984">
        <w:t xml:space="preserve">For purposes of this section, a vacancy is created on the commission when a term expires, a new </w:t>
      </w:r>
      <w:r w:rsidR="0051252E" w:rsidRPr="0051252E">
        <w:rPr>
          <w:strike/>
        </w:rPr>
        <w:t>congressional</w:t>
      </w:r>
      <w:r w:rsidR="0051252E" w:rsidRPr="00757984">
        <w:t xml:space="preserve"> </w:t>
      </w:r>
      <w:r w:rsidR="0051252E" w:rsidRPr="0051252E">
        <w:rPr>
          <w:u w:val="single"/>
        </w:rPr>
        <w:t>transportation</w:t>
      </w:r>
      <w:r w:rsidR="0051252E">
        <w:t xml:space="preserve"> </w:t>
      </w:r>
      <w:r w:rsidR="0051252E" w:rsidRPr="00757984">
        <w:t>district is created, or a commission member resigns, dies, or is removed from office as provided in Section 57</w:t>
      </w:r>
      <w:r w:rsidR="00FE0FA1">
        <w:noBreakHyphen/>
      </w:r>
      <w:r w:rsidR="0051252E" w:rsidRPr="00757984">
        <w:t>1</w:t>
      </w:r>
      <w:r w:rsidR="00FE0FA1">
        <w:noBreakHyphen/>
      </w:r>
      <w:r w:rsidR="0051252E" w:rsidRPr="00757984">
        <w:t>330(C). If known in advance, the review committee may provide notice of a vacancy and begin screening prior to the actual date of the vacancy.</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t>(B)</w:t>
      </w:r>
      <w:r>
        <w:tab/>
      </w:r>
      <w:r w:rsidRPr="00757984">
        <w:t>Whenever a commission member must be elected to fill a vacancy:</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t>(1)</w:t>
      </w:r>
      <w:r>
        <w:tab/>
      </w:r>
      <w:r w:rsidRPr="00757984">
        <w:t xml:space="preserve">The review committee must forward a notice of the transportation </w:t>
      </w:r>
      <w:r w:rsidRPr="0051252E">
        <w:rPr>
          <w:strike/>
        </w:rPr>
        <w:t>commission</w:t>
      </w:r>
      <w:r w:rsidRPr="00757984">
        <w:t xml:space="preserve"> district member vacancy to:</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(a)</w:t>
      </w:r>
      <w:r>
        <w:tab/>
      </w:r>
      <w:r w:rsidRPr="00757984">
        <w:t xml:space="preserve">a newspaper of general circulation within the </w:t>
      </w:r>
      <w:r w:rsidRPr="0051252E">
        <w:rPr>
          <w:strike/>
        </w:rPr>
        <w:t>congressional</w:t>
      </w:r>
      <w:r w:rsidRPr="00757984">
        <w:t xml:space="preserve"> </w:t>
      </w:r>
      <w:r w:rsidRPr="0051252E">
        <w:rPr>
          <w:u w:val="single"/>
        </w:rPr>
        <w:t>transportation</w:t>
      </w:r>
      <w:r>
        <w:t xml:space="preserve"> </w:t>
      </w:r>
      <w:r w:rsidRPr="00757984">
        <w:t>district from which a commission member must be elected with a request that it be published at least once a week for four consecutive weeks;</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(b)</w:t>
      </w:r>
      <w:r>
        <w:tab/>
      </w:r>
      <w:r w:rsidRPr="00757984">
        <w:t>any person who has informed the committee that he desires to be notified of the vacancy; and</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(c)</w:t>
      </w:r>
      <w:r>
        <w:tab/>
      </w:r>
      <w:r w:rsidRPr="00757984">
        <w:t xml:space="preserve">to each member of the </w:t>
      </w:r>
      <w:r w:rsidRPr="0051252E">
        <w:rPr>
          <w:strike/>
        </w:rPr>
        <w:t>congressional</w:t>
      </w:r>
      <w:r w:rsidRPr="00757984">
        <w:t xml:space="preserve"> </w:t>
      </w:r>
      <w:r w:rsidRPr="0051252E">
        <w:rPr>
          <w:u w:val="single"/>
        </w:rPr>
        <w:t>transportation</w:t>
      </w:r>
      <w:r>
        <w:t xml:space="preserve"> </w:t>
      </w:r>
      <w:r w:rsidRPr="00757984">
        <w:t>district delegation.</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t>The committee may provide such additional notice that it deems appropriate.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t>(2)</w:t>
      </w:r>
      <w:r>
        <w:tab/>
      </w:r>
      <w:r w:rsidRPr="00757984">
        <w:t>The review committee may not accept a notice of intention to seek the office from any candidate until the review committee certifies to the clerk of the Senate and the clerk of the House of Representatives that the proper notices, required by this section, have been requested to be published or provided as required in this subsection.</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t>(3)</w:t>
      </w:r>
      <w:r>
        <w:tab/>
      </w:r>
      <w:r w:rsidRPr="00757984">
        <w:t>The cost of the notification process required by this section must be absorbed and paid from the approved accounts of the Senate and the House of Representatives as contained in the annual appropriations act.</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t>(C)</w:t>
      </w:r>
      <w:r>
        <w:tab/>
      </w:r>
      <w:r w:rsidRPr="00757984">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t>(D)(1)</w:t>
      </w:r>
      <w:r>
        <w:tab/>
      </w:r>
      <w:r w:rsidRPr="00757984">
        <w:t>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(2)(a)(i)</w:t>
      </w:r>
      <w:r>
        <w:tab/>
      </w:r>
      <w:r w:rsidRPr="00757984">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00FE0FA1">
        <w:noBreakHyphen/>
      </w:r>
      <w:r w:rsidRPr="00757984">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(ii)</w:t>
      </w:r>
      <w:r>
        <w:tab/>
      </w:r>
      <w:r w:rsidRPr="00757984">
        <w:t>During the course of the investigation, the review committee may schedule an executive session at which the candidates, and other persons who the review committee wishes to interview, may be interviewed on matters pertinent to the candidate</w:t>
      </w:r>
      <w:r w:rsidR="00FE0FA1" w:rsidRPr="00FE0FA1">
        <w:t>’</w:t>
      </w:r>
      <w:r w:rsidRPr="00757984">
        <w:t>s qualification for the office to be filled.</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(iii)</w:t>
      </w:r>
      <w:r>
        <w:tab/>
      </w:r>
      <w:r w:rsidRPr="00757984">
        <w:t xml:space="preserve">The review committee shall render its </w:t>
      </w:r>
      <w:r w:rsidRPr="0051252E">
        <w:rPr>
          <w:strike/>
        </w:rPr>
        <w:t>tentative</w:t>
      </w:r>
      <w:r w:rsidRPr="00757984">
        <w:t xml:space="preser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w:t>
      </w:r>
      <w:r w:rsidRPr="0051252E">
        <w:rPr>
          <w:strike/>
        </w:rPr>
        <w:t>congressional</w:t>
      </w:r>
      <w:r w:rsidRPr="00757984">
        <w:t xml:space="preserve"> </w:t>
      </w:r>
      <w:r w:rsidRPr="0051252E">
        <w:rPr>
          <w:u w:val="single"/>
        </w:rPr>
        <w:t>transportation</w:t>
      </w:r>
      <w:r>
        <w:t xml:space="preserve"> </w:t>
      </w:r>
      <w:r w:rsidRPr="00757984">
        <w:t xml:space="preserve">district delegation for election only the names and qualifications of those who are considered to be qualified. The nominations of the review committee for any candidate for the election to the commission are binding on the </w:t>
      </w:r>
      <w:r w:rsidRPr="0051252E">
        <w:rPr>
          <w:strike/>
        </w:rPr>
        <w:t>congressional</w:t>
      </w:r>
      <w:r w:rsidRPr="00757984">
        <w:t xml:space="preserve"> </w:t>
      </w:r>
      <w:r w:rsidRPr="0051252E">
        <w:rPr>
          <w:u w:val="single"/>
        </w:rPr>
        <w:t>transportation</w:t>
      </w:r>
      <w:r>
        <w:t xml:space="preserve"> </w:t>
      </w:r>
      <w:r w:rsidRPr="00757984">
        <w:t xml:space="preserve">district delegation, and it shall not elect a person not nominated by the review committee. Nothing shall prevent the </w:t>
      </w:r>
      <w:r w:rsidRPr="0051252E">
        <w:rPr>
          <w:strike/>
        </w:rPr>
        <w:t>congressional</w:t>
      </w:r>
      <w:r w:rsidRPr="00757984">
        <w:t xml:space="preserve"> </w:t>
      </w:r>
      <w:r w:rsidRPr="0051252E">
        <w:rPr>
          <w:u w:val="single"/>
        </w:rPr>
        <w:t>transportation</w:t>
      </w:r>
      <w:r>
        <w:t xml:space="preserve"> </w:t>
      </w:r>
      <w:r w:rsidRPr="00757984">
        <w:t>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(b)</w:t>
      </w:r>
      <w:r w:rsidR="00954ADF">
        <w:tab/>
      </w:r>
      <w:r w:rsidRPr="00757984">
        <w:t xml:space="preserve">As soon as possible after the completion of the hearing, </w:t>
      </w:r>
      <w:r w:rsidRPr="0051252E">
        <w:rPr>
          <w:strike/>
        </w:rPr>
        <w:t>a verbatim copy of the testimony, documents submitted at the hearing, and</w:t>
      </w:r>
      <w:r w:rsidRPr="00757984">
        <w:t xml:space="preserve"> </w:t>
      </w:r>
      <w:r>
        <w:rPr>
          <w:u w:val="single"/>
        </w:rPr>
        <w:t>the review committee</w:t>
      </w:r>
      <w:r w:rsidR="00FE0FA1" w:rsidRPr="00FE0FA1">
        <w:rPr>
          <w:u w:val="single"/>
        </w:rPr>
        <w:t>’</w:t>
      </w:r>
      <w:r>
        <w:rPr>
          <w:u w:val="single"/>
        </w:rPr>
        <w:t>s</w:t>
      </w:r>
      <w:r>
        <w:t xml:space="preserve"> </w:t>
      </w:r>
      <w:r w:rsidRPr="00757984">
        <w:t xml:space="preserve">findings </w:t>
      </w:r>
      <w:r w:rsidRPr="0051252E">
        <w:rPr>
          <w:strike/>
        </w:rPr>
        <w:t>of fact</w:t>
      </w:r>
      <w:r w:rsidRPr="00757984">
        <w:t xml:space="preserve"> </w:t>
      </w:r>
      <w:r>
        <w:rPr>
          <w:u w:val="single"/>
        </w:rPr>
        <w:t>related to a candidate</w:t>
      </w:r>
      <w:r w:rsidR="00FE0FA1" w:rsidRPr="00FE0FA1">
        <w:rPr>
          <w:u w:val="single"/>
        </w:rPr>
        <w:t>’</w:t>
      </w:r>
      <w:r>
        <w:rPr>
          <w:u w:val="single"/>
        </w:rPr>
        <w:t>s qualifications</w:t>
      </w:r>
      <w:r>
        <w:t xml:space="preserve"> </w:t>
      </w:r>
      <w:r w:rsidRPr="00757984">
        <w:t>shall be transcribed and published in the journals of both houses or otherwise made available in a reasonable number of copies to the members of both houses and a copy must be furnished to each candidate</w:t>
      </w:r>
      <w:r>
        <w:t xml:space="preserve"> </w:t>
      </w:r>
      <w:r>
        <w:rPr>
          <w:u w:val="single"/>
        </w:rPr>
        <w:t>upon request</w:t>
      </w:r>
      <w:r w:rsidRPr="00757984">
        <w:t>.</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(c)(i)</w:t>
      </w:r>
      <w:r>
        <w:tab/>
      </w:r>
      <w:r w:rsidRPr="00757984">
        <w:t xml:space="preserve">The review committee must transmit to the </w:t>
      </w:r>
      <w:r w:rsidRPr="0051252E">
        <w:rPr>
          <w:strike/>
        </w:rPr>
        <w:t>congressional</w:t>
      </w:r>
      <w:r w:rsidRPr="00757984">
        <w:t xml:space="preserve"> </w:t>
      </w:r>
      <w:r w:rsidRPr="0051252E">
        <w:rPr>
          <w:u w:val="single"/>
        </w:rPr>
        <w:t>transportation</w:t>
      </w:r>
      <w:r>
        <w:t xml:space="preserve"> </w:t>
      </w:r>
      <w:r w:rsidRPr="00757984">
        <w:t>district delegation the names of all qualified candidates.</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(ii)</w:t>
      </w:r>
      <w:r>
        <w:tab/>
      </w:r>
      <w:r w:rsidRPr="00757984">
        <w:t xml:space="preserve">No member of the </w:t>
      </w:r>
      <w:r w:rsidRPr="0051252E">
        <w:rPr>
          <w:strike/>
        </w:rPr>
        <w:t>congressional</w:t>
      </w:r>
      <w:r w:rsidRPr="00757984">
        <w:t xml:space="preserve"> </w:t>
      </w:r>
      <w:r w:rsidR="00E9770B" w:rsidRPr="00E9770B">
        <w:rPr>
          <w:u w:val="single"/>
        </w:rPr>
        <w:t>transportation</w:t>
      </w:r>
      <w:r w:rsidR="00E9770B">
        <w:t xml:space="preserve"> </w:t>
      </w:r>
      <w:r w:rsidRPr="00757984">
        <w:t xml:space="preserve">district delegation may pledge his vote to elect a candidate until the review committee has released its written report concerning the qualifications of the candidate to the members of the appropriate </w:t>
      </w:r>
      <w:r w:rsidRPr="0051252E">
        <w:rPr>
          <w:strike/>
        </w:rPr>
        <w:t>congressional</w:t>
      </w:r>
      <w:r w:rsidRPr="00757984">
        <w:t xml:space="preserve"> </w:t>
      </w:r>
      <w:r w:rsidRPr="0051252E">
        <w:rPr>
          <w:u w:val="single"/>
        </w:rPr>
        <w:t>transportation</w:t>
      </w:r>
      <w:r>
        <w:t xml:space="preserve"> </w:t>
      </w:r>
      <w:r w:rsidRPr="00757984">
        <w:t>district delegation. The release of the written report of qualifications shall occur no earlier than forty</w:t>
      </w:r>
      <w:r w:rsidR="00FE0FA1">
        <w:noBreakHyphen/>
      </w:r>
      <w:r w:rsidRPr="00757984">
        <w:t xml:space="preserve">eight hours after the names of the qualified candidates have been initially released to members of the appropriate </w:t>
      </w:r>
      <w:r w:rsidRPr="003A60F3">
        <w:rPr>
          <w:strike/>
        </w:rPr>
        <w:t>congressional</w:t>
      </w:r>
      <w:r w:rsidRPr="00757984">
        <w:t xml:space="preserve"> </w:t>
      </w:r>
      <w:r w:rsidR="003A60F3" w:rsidRPr="003A60F3">
        <w:rPr>
          <w:u w:val="single"/>
        </w:rPr>
        <w:t>transportation</w:t>
      </w:r>
      <w:r w:rsidR="003A60F3">
        <w:t xml:space="preserve"> </w:t>
      </w:r>
      <w:r w:rsidRPr="00757984">
        <w:t>district delegation.</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(iii)</w:t>
      </w:r>
      <w:r>
        <w:tab/>
      </w:r>
      <w:r w:rsidRPr="00757984">
        <w:t>No candidate may directly or indirectly seek the pledge of a vote from a member of the candidate</w:t>
      </w:r>
      <w:r w:rsidR="00FE0FA1" w:rsidRPr="00FE0FA1">
        <w:t>’</w:t>
      </w:r>
      <w:r w:rsidRPr="00757984">
        <w:t xml:space="preserve">s </w:t>
      </w:r>
      <w:r w:rsidRPr="0051252E">
        <w:rPr>
          <w:strike/>
        </w:rPr>
        <w:t>congressional</w:t>
      </w:r>
      <w:r w:rsidRPr="00757984">
        <w:t xml:space="preserve"> </w:t>
      </w:r>
      <w:r w:rsidRPr="0051252E">
        <w:rPr>
          <w:u w:val="single"/>
        </w:rPr>
        <w:t>transportation</w:t>
      </w:r>
      <w:r>
        <w:t xml:space="preserve"> </w:t>
      </w:r>
      <w:r w:rsidRPr="00757984">
        <w:t xml:space="preserve">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w:t>
      </w:r>
      <w:r w:rsidRPr="0051252E">
        <w:rPr>
          <w:strike/>
        </w:rPr>
        <w:t>congressional</w:t>
      </w:r>
      <w:r w:rsidRPr="00757984">
        <w:t xml:space="preserve"> </w:t>
      </w:r>
      <w:r w:rsidRPr="0051252E">
        <w:rPr>
          <w:u w:val="single"/>
        </w:rPr>
        <w:t>transportation</w:t>
      </w:r>
      <w:r>
        <w:t xml:space="preserve"> </w:t>
      </w:r>
      <w:r w:rsidRPr="00757984">
        <w:t xml:space="preserve">district. For purposes of this section, </w:t>
      </w:r>
      <w:r w:rsidR="003A60F3">
        <w:t>‘</w:t>
      </w:r>
      <w:r w:rsidRPr="00757984">
        <w:t>indirectly seek the pledge</w:t>
      </w:r>
      <w:r w:rsidR="003A60F3">
        <w:t>’</w:t>
      </w:r>
      <w:r w:rsidRPr="00757984">
        <w:t xml:space="preserv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00FE0FA1" w:rsidRPr="00FE0FA1">
        <w:t>’</w:t>
      </w:r>
      <w:r w:rsidRPr="00757984">
        <w:t>s release of the written report of qualifications.</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(iv)</w:t>
      </w:r>
      <w:r w:rsidR="00E9770B">
        <w:tab/>
      </w:r>
      <w:r w:rsidRPr="00757984">
        <w:t>The prohibitions of this section do not extend to an announcement of candidacy by the candidate and statements by the candidate detailing the candidate</w:t>
      </w:r>
      <w:r w:rsidR="00FE0FA1" w:rsidRPr="00FE0FA1">
        <w:t>’</w:t>
      </w:r>
      <w:r w:rsidRPr="00757984">
        <w:t>s qualifications.</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(d)</w:t>
      </w:r>
      <w:r w:rsidR="00E9770B">
        <w:tab/>
      </w:r>
      <w:r w:rsidRPr="00757984">
        <w:t>A candidate may withdraw at any stage of the proceedings, and in this event no further inquiry, report on, or consideration of his candidacy shall be made.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t>(3)</w:t>
      </w:r>
      <w:r w:rsidR="00E9770B">
        <w:tab/>
      </w:r>
      <w:r w:rsidRPr="00757984">
        <w:t>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w:t>
      </w:r>
    </w:p>
    <w:p w:rsidR="0051252E" w:rsidRDefault="00E9770B"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(4)(a)</w:t>
      </w:r>
      <w:r>
        <w:tab/>
      </w:r>
      <w:r w:rsidR="0051252E" w:rsidRPr="00757984">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(b)</w:t>
      </w:r>
      <w:r w:rsidR="00E9770B">
        <w:tab/>
      </w:r>
      <w:r w:rsidRPr="00757984">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FE0FA1">
        <w:noBreakHyphen/>
      </w:r>
      <w:r w:rsidRPr="00757984">
        <w:t>incrimination, to testify or produce evidence, documentary or otherwise, except that the individual so testifying shall not be exempt from prosecution and punishment for perjury and false swearing committed during testimony.</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(c)</w:t>
      </w:r>
      <w:r w:rsidR="00E9770B">
        <w:tab/>
      </w:r>
      <w:r w:rsidRPr="00757984">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984">
        <w:tab/>
      </w:r>
      <w:r w:rsidRPr="00757984">
        <w:tab/>
        <w:t>(5)</w:t>
      </w:r>
      <w:r w:rsidR="00E9770B">
        <w:tab/>
      </w:r>
      <w:r w:rsidRPr="00757984">
        <w:t>The privilege of the floor in either house of the General Assembly may not be granted to a candidate, or any immediate family member of a candidate unless the family member is serving in the General Assembly, during the time the candidate</w:t>
      </w:r>
      <w:r w:rsidR="00FE0FA1" w:rsidRPr="00FE0FA1">
        <w:t>’</w:t>
      </w:r>
      <w:r w:rsidRPr="00757984">
        <w:t>s application is pending before the review committee and during the time the candidate</w:t>
      </w:r>
      <w:r w:rsidR="00FE0FA1" w:rsidRPr="00FE0FA1">
        <w:t>’</w:t>
      </w:r>
      <w:r w:rsidRPr="00757984">
        <w:t>s election is pending.</w:t>
      </w:r>
      <w:r w:rsidR="00E9770B">
        <w:t>”</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E4136B">
        <w:rPr>
          <w:color w:val="000000" w:themeColor="text1"/>
          <w:u w:color="000000" w:themeColor="text1"/>
        </w:rPr>
        <w:t>(A)</w:t>
      </w:r>
      <w:r w:rsidRPr="00E4136B">
        <w:rPr>
          <w:color w:val="000000" w:themeColor="text1"/>
          <w:u w:color="000000" w:themeColor="text1"/>
        </w:rPr>
        <w:tab/>
        <w:t>Members of the Department of Transportation Commission holding office as of the date that the Governor approves this act shall represent the transportation district that corresponds with the regional council of government in which the member resides. The members shall continue to hold office for the balance of the term to which they were elected. The members may be elected to serve an additional term at the expiration of the term that they are currently serving as provided by law.</w:t>
      </w: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36B">
        <w:rPr>
          <w:color w:val="000000" w:themeColor="text1"/>
          <w:u w:color="000000" w:themeColor="text1"/>
        </w:rPr>
        <w:tab/>
        <w:t>(B)(1)</w:t>
      </w:r>
      <w:r w:rsidRPr="00E4136B">
        <w:rPr>
          <w:color w:val="000000" w:themeColor="text1"/>
          <w:u w:color="000000" w:themeColor="text1"/>
        </w:rPr>
        <w:tab/>
        <w:t>Transportation districts that are not represented on the Department of Transportation Commission as a result of the provisions contained in this act are declared vacant and must be filled in the manner provided for in this act except as provided in items (2) and (3) of this section.</w:t>
      </w: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36B">
        <w:rPr>
          <w:color w:val="000000" w:themeColor="text1"/>
          <w:u w:color="000000" w:themeColor="text1"/>
        </w:rPr>
        <w:tab/>
      </w:r>
      <w:r w:rsidRPr="00E4136B">
        <w:rPr>
          <w:color w:val="000000" w:themeColor="text1"/>
          <w:u w:color="000000" w:themeColor="text1"/>
        </w:rPr>
        <w:tab/>
        <w:t>(2)</w:t>
      </w:r>
      <w:r w:rsidRPr="00E4136B">
        <w:rPr>
          <w:color w:val="000000" w:themeColor="text1"/>
          <w:u w:color="000000" w:themeColor="text1"/>
        </w:rPr>
        <w:tab/>
        <w:t>To expedite the filling of vacancies created by this act, the Joint Transportation Review Committee may waive the publication notice of vacancy requirements contained in Section 57</w:t>
      </w:r>
      <w:r w:rsidR="00FE0FA1">
        <w:rPr>
          <w:color w:val="000000" w:themeColor="text1"/>
          <w:u w:color="000000" w:themeColor="text1"/>
        </w:rPr>
        <w:noBreakHyphen/>
      </w:r>
      <w:r w:rsidRPr="00E4136B">
        <w:rPr>
          <w:color w:val="000000" w:themeColor="text1"/>
          <w:u w:color="000000" w:themeColor="text1"/>
        </w:rPr>
        <w:t>1</w:t>
      </w:r>
      <w:r w:rsidR="00FE0FA1">
        <w:rPr>
          <w:color w:val="000000" w:themeColor="text1"/>
          <w:u w:color="000000" w:themeColor="text1"/>
        </w:rPr>
        <w:noBreakHyphen/>
      </w:r>
      <w:r w:rsidRPr="00E4136B">
        <w:rPr>
          <w:color w:val="000000" w:themeColor="text1"/>
          <w:u w:color="000000" w:themeColor="text1"/>
        </w:rPr>
        <w:t>740(B) and shorten the notice of intention filing period contained in Section 57</w:t>
      </w:r>
      <w:r w:rsidR="00FE0FA1">
        <w:rPr>
          <w:color w:val="000000" w:themeColor="text1"/>
          <w:u w:color="000000" w:themeColor="text1"/>
        </w:rPr>
        <w:noBreakHyphen/>
      </w:r>
      <w:r w:rsidRPr="00E4136B">
        <w:rPr>
          <w:color w:val="000000" w:themeColor="text1"/>
          <w:u w:color="000000" w:themeColor="text1"/>
        </w:rPr>
        <w:t>1</w:t>
      </w:r>
      <w:r w:rsidR="00FE0FA1">
        <w:rPr>
          <w:color w:val="000000" w:themeColor="text1"/>
          <w:u w:color="000000" w:themeColor="text1"/>
        </w:rPr>
        <w:noBreakHyphen/>
      </w:r>
      <w:r w:rsidRPr="00E4136B">
        <w:rPr>
          <w:color w:val="000000" w:themeColor="text1"/>
          <w:u w:color="000000" w:themeColor="text1"/>
        </w:rPr>
        <w:t>740(C).</w:t>
      </w: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36B">
        <w:rPr>
          <w:color w:val="000000" w:themeColor="text1"/>
          <w:u w:color="000000" w:themeColor="text1"/>
        </w:rPr>
        <w:tab/>
      </w:r>
      <w:r w:rsidRPr="00E4136B">
        <w:rPr>
          <w:color w:val="000000" w:themeColor="text1"/>
          <w:u w:color="000000" w:themeColor="text1"/>
        </w:rPr>
        <w:tab/>
        <w:t>(3)</w:t>
      </w:r>
      <w:r w:rsidRPr="00E4136B">
        <w:rPr>
          <w:color w:val="000000" w:themeColor="text1"/>
          <w:u w:color="000000" w:themeColor="text1"/>
        </w:rPr>
        <w:tab/>
        <w:t>The Joint Transportation Review Committee shall establish new time periods related to the publication of notice of vacancy and notice of intention filing period. The new time periods must be posted on the General Assembly website as soon a practicable after adoption.</w:t>
      </w: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36B">
        <w:rPr>
          <w:color w:val="000000" w:themeColor="text1"/>
          <w:u w:color="000000" w:themeColor="text1"/>
        </w:rPr>
        <w:tab/>
        <w:t>(C)</w:t>
      </w:r>
      <w:r w:rsidRPr="00E4136B">
        <w:rPr>
          <w:color w:val="000000" w:themeColor="text1"/>
          <w:u w:color="000000" w:themeColor="text1"/>
        </w:rPr>
        <w:tab/>
        <w:t xml:space="preserve">The provisions contained in </w:t>
      </w:r>
      <w:r>
        <w:rPr>
          <w:color w:val="000000" w:themeColor="text1"/>
          <w:u w:color="000000" w:themeColor="text1"/>
        </w:rPr>
        <w:t>this section</w:t>
      </w:r>
      <w:r w:rsidRPr="00E4136B">
        <w:rPr>
          <w:color w:val="000000" w:themeColor="text1"/>
          <w:u w:color="000000" w:themeColor="text1"/>
        </w:rPr>
        <w:t xml:space="preserve"> only apply to filling vacancies created by this act. Subsequent elections for those Department of Transportation districts must be held as provided by law.</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8</w:t>
      </w:r>
      <w:r>
        <w:t>.</w:t>
      </w:r>
      <w:r>
        <w:tab/>
        <w:t>This act takes effect upon approval by the Governor.</w:t>
      </w:r>
    </w:p>
    <w:p w:rsidR="00A20349" w:rsidRDefault="00FE0F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62E" w:rsidRDefault="005C662E" w:rsidP="005C662E">
      <w:pPr>
        <w:suppressAutoHyphens/>
      </w:pPr>
    </w:p>
    <w:sectPr w:rsidR="005C662E" w:rsidSect="005C66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52E" w:rsidRDefault="0051252E" w:rsidP="009F0C77">
      <w:r>
        <w:separator/>
      </w:r>
    </w:p>
  </w:endnote>
  <w:endnote w:type="continuationSeparator" w:id="0">
    <w:p w:rsidR="0051252E" w:rsidRDefault="005125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6FE16F-169D-4143-8E28-7418649DCF1B}"/>
    <w:embedBold r:id="rId2" w:fontKey="{FCC0514C-7876-44AA-B5D2-EEAA275B60B5}"/>
  </w:font>
  <w:font w:name="Calibri">
    <w:panose1 w:val="020F0502020204030204"/>
    <w:charset w:val="00"/>
    <w:family w:val="swiss"/>
    <w:pitch w:val="variable"/>
    <w:sig w:usb0="E00002FF" w:usb1="4000ACFF" w:usb2="00000001" w:usb3="00000000" w:csb0="0000019F" w:csb1="00000000"/>
    <w:embedRegular r:id="rId3" w:fontKey="{80A29CAC-3AC6-4C56-8429-0A89E4E0C4DD}"/>
  </w:font>
  <w:font w:name="Segoe UI">
    <w:panose1 w:val="020B0502040204020203"/>
    <w:charset w:val="00"/>
    <w:family w:val="swiss"/>
    <w:pitch w:val="variable"/>
    <w:sig w:usb0="E10022FF" w:usb1="C000E47F" w:usb2="00000029" w:usb3="00000000" w:csb0="000001DF" w:csb1="00000000"/>
    <w:embedRegular r:id="rId4" w:fontKey="{A56C7EF1-F2DE-4326-9B70-3678F76123ED}"/>
  </w:font>
  <w:font w:name="Cambria">
    <w:panose1 w:val="02040503050406030204"/>
    <w:charset w:val="00"/>
    <w:family w:val="roman"/>
    <w:pitch w:val="variable"/>
    <w:sig w:usb0="E00002FF" w:usb1="400004FF" w:usb2="00000000" w:usb3="00000000" w:csb0="0000019F" w:csb1="00000000"/>
    <w:embedRegular r:id="rId5" w:fontKey="{87C69F69-D3E8-4C95-A848-48A5FF2E2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62E" w:rsidRPr="00A1117A" w:rsidRDefault="005C662E" w:rsidP="00A1117A">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sidR="00910D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52E" w:rsidRDefault="0051252E" w:rsidP="009F0C77">
      <w:r>
        <w:separator/>
      </w:r>
    </w:p>
  </w:footnote>
  <w:footnote w:type="continuationSeparator" w:id="0">
    <w:p w:rsidR="0051252E" w:rsidRDefault="005125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6CM15"/>
    <w:docVar w:name="CoverBillType" w:val="b"/>
    <w:docVar w:name="docpath" w:val="L:\Council\bills\SWB\5326CM15.DOCX"/>
    <w:docVar w:name="dvBillNumber" w:val="759"/>
    <w:docVar w:name="dvBillNumberPrefix" w:val="S. "/>
    <w:docVar w:name="dvOriginalBody" w:val="Senate"/>
    <w:docVar w:name="dvSteno" w:val="SWB"/>
    <w:docVar w:name="NameofBody" w:val="s"/>
    <w:docVar w:name="vgroup2" w:val="Council"/>
  </w:docVars>
  <w:rsids>
    <w:rsidRoot w:val="0055510A"/>
    <w:rsid w:val="00026C9A"/>
    <w:rsid w:val="00083EC0"/>
    <w:rsid w:val="000965A1"/>
    <w:rsid w:val="000E1785"/>
    <w:rsid w:val="000F39F2"/>
    <w:rsid w:val="001023A4"/>
    <w:rsid w:val="0010776B"/>
    <w:rsid w:val="00133E66"/>
    <w:rsid w:val="00134ACF"/>
    <w:rsid w:val="00144E15"/>
    <w:rsid w:val="001A4A62"/>
    <w:rsid w:val="001A681E"/>
    <w:rsid w:val="001D08F2"/>
    <w:rsid w:val="002037CA"/>
    <w:rsid w:val="002047A2"/>
    <w:rsid w:val="00205713"/>
    <w:rsid w:val="002321B6"/>
    <w:rsid w:val="0023696B"/>
    <w:rsid w:val="00250967"/>
    <w:rsid w:val="002759C5"/>
    <w:rsid w:val="00277DEE"/>
    <w:rsid w:val="00280D88"/>
    <w:rsid w:val="00294ABE"/>
    <w:rsid w:val="002A0C7C"/>
    <w:rsid w:val="002A3EB4"/>
    <w:rsid w:val="00325348"/>
    <w:rsid w:val="00393688"/>
    <w:rsid w:val="003A1538"/>
    <w:rsid w:val="003A60F3"/>
    <w:rsid w:val="003D411E"/>
    <w:rsid w:val="003E3C1E"/>
    <w:rsid w:val="003E6148"/>
    <w:rsid w:val="00400EAA"/>
    <w:rsid w:val="0041760A"/>
    <w:rsid w:val="004203D7"/>
    <w:rsid w:val="004809EE"/>
    <w:rsid w:val="00511EE9"/>
    <w:rsid w:val="0051252E"/>
    <w:rsid w:val="00521E00"/>
    <w:rsid w:val="00537D41"/>
    <w:rsid w:val="0055510A"/>
    <w:rsid w:val="00577C6C"/>
    <w:rsid w:val="0058501B"/>
    <w:rsid w:val="005C662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0DDA"/>
    <w:rsid w:val="00932670"/>
    <w:rsid w:val="009352BB"/>
    <w:rsid w:val="00954ADF"/>
    <w:rsid w:val="00990668"/>
    <w:rsid w:val="009B397B"/>
    <w:rsid w:val="009F0C77"/>
    <w:rsid w:val="009F4DD1"/>
    <w:rsid w:val="00A1117A"/>
    <w:rsid w:val="00A2034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1206"/>
    <w:rsid w:val="00D95E2F"/>
    <w:rsid w:val="00D970A9"/>
    <w:rsid w:val="00DB3AC0"/>
    <w:rsid w:val="00DC6813"/>
    <w:rsid w:val="00DE68F0"/>
    <w:rsid w:val="00DF3845"/>
    <w:rsid w:val="00DF7E17"/>
    <w:rsid w:val="00E84361"/>
    <w:rsid w:val="00E9770B"/>
    <w:rsid w:val="00EB00A2"/>
    <w:rsid w:val="00EB1BF3"/>
    <w:rsid w:val="00EF3EEE"/>
    <w:rsid w:val="00F149A7"/>
    <w:rsid w:val="00F441FF"/>
    <w:rsid w:val="00F50BAF"/>
    <w:rsid w:val="00F51DA6"/>
    <w:rsid w:val="00F52C10"/>
    <w:rsid w:val="00F81FFD"/>
    <w:rsid w:val="00F85228"/>
    <w:rsid w:val="00FB6773"/>
    <w:rsid w:val="00FE0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258BF-C7CD-4BE3-95E8-528280BD5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0F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FA1"/>
    <w:rPr>
      <w:rFonts w:ascii="Segoe UI" w:eastAsia="Times New Roman" w:hAnsi="Segoe UI" w:cs="Segoe UI"/>
      <w:sz w:val="18"/>
      <w:szCs w:val="18"/>
    </w:rPr>
  </w:style>
  <w:style w:type="character" w:styleId="Hyperlink">
    <w:name w:val="Hyperlink"/>
    <w:basedOn w:val="DefaultParagraphFont"/>
    <w:uiPriority w:val="99"/>
    <w:unhideWhenUsed/>
    <w:rsid w:val="005C66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59_201505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C8A9F-E408-4764-B5F0-E1AE58CE1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2895</Words>
  <Characters>16506</Characters>
  <Application>Microsoft Office Word</Application>
  <DocSecurity>6</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759: Commission of the Department of Transportation - South Carolina Legislature Online</dc:title>
  <dc:subject/>
  <dc:creator>SandyBarden</dc:creator>
  <cp:keywords/>
  <dc:description/>
  <cp:lastModifiedBy>N Cumfer</cp:lastModifiedBy>
  <cp:revision>2</cp:revision>
  <cp:lastPrinted>2015-05-06T15:23:00Z</cp:lastPrinted>
  <dcterms:created xsi:type="dcterms:W3CDTF">2016-12-02T17:14:00Z</dcterms:created>
  <dcterms:modified xsi:type="dcterms:W3CDTF">2016-12-02T17:14:00Z</dcterms:modified>
</cp:coreProperties>
</file>