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A33" w:rsidRDefault="00556A33">
      <w:pPr>
        <w:pStyle w:val="Cover2"/>
      </w:pPr>
      <w:bookmarkStart w:id="0" w:name="_GoBack"/>
      <w:bookmarkEnd w:id="0"/>
    </w:p>
    <w:p w:rsidR="00556A33" w:rsidRDefault="00556A33" w:rsidP="00556A33">
      <w:pPr>
        <w:ind w:firstLine="0"/>
        <w:rPr>
          <w:strike/>
        </w:rPr>
      </w:pPr>
      <w:r>
        <w:rPr>
          <w:strike/>
        </w:rPr>
        <w:t>Indicates Matter Stricken</w:t>
      </w:r>
    </w:p>
    <w:p w:rsidR="00556A33" w:rsidRDefault="00556A33" w:rsidP="00556A33">
      <w:pPr>
        <w:ind w:firstLine="0"/>
        <w:rPr>
          <w:u w:val="single"/>
        </w:rPr>
      </w:pPr>
      <w:r>
        <w:rPr>
          <w:u w:val="single"/>
        </w:rPr>
        <w:t>Indicates New Matter</w:t>
      </w:r>
    </w:p>
    <w:p w:rsidR="00556A33" w:rsidRDefault="00556A33"/>
    <w:p w:rsidR="00556A33" w:rsidRDefault="00556A33">
      <w:r>
        <w:t>The House assembled at 12:00 noon.</w:t>
      </w:r>
    </w:p>
    <w:p w:rsidR="00556A33" w:rsidRDefault="00556A33">
      <w:r>
        <w:t>Deliberations were opened with prayer by Rev. Charles E. Seastrunk, Jr., as follows:</w:t>
      </w:r>
    </w:p>
    <w:p w:rsidR="00556A33" w:rsidRDefault="00556A33"/>
    <w:p w:rsidR="00556A33" w:rsidRPr="000E6B1F" w:rsidRDefault="00556A33" w:rsidP="00556A33">
      <w:pPr>
        <w:ind w:firstLine="270"/>
      </w:pPr>
      <w:bookmarkStart w:id="1" w:name="file_start2"/>
      <w:bookmarkEnd w:id="1"/>
      <w:r w:rsidRPr="000E6B1F">
        <w:t>Our thought for today is from Psalm 72:15: “May prayer be made for all of these folk and blessings continually and blessings invoked for us all the days.”</w:t>
      </w:r>
    </w:p>
    <w:p w:rsidR="00556A33" w:rsidRPr="000E6B1F" w:rsidRDefault="00556A33" w:rsidP="00556A33">
      <w:pPr>
        <w:ind w:firstLine="270"/>
      </w:pPr>
      <w:r w:rsidRPr="000E6B1F">
        <w:t>Let us pray. Blessings and glory and might be given to Representatives and staff as we prepare for the new Session. Continually be by their side and please hear them when they need Your help. Give them the courage to do what is not only pleasing to You, O Lord, but for the people in whom they serve. Be their guiding shepherd as they receive bills to be voted on. Bless our Nation, President, State, Governor, Speaker, staff, and all who work for the good of all. Protect our defenders of freedom, at home and abroad, as they protect us. Heal the wounds, those seen and those hidden, of our brave warriors. Lord, in Your mercy, hear our prayer. Amen.</w:t>
      </w:r>
    </w:p>
    <w:p w:rsidR="00556A33" w:rsidRDefault="00556A33">
      <w:bookmarkStart w:id="2" w:name="file_end2"/>
      <w:bookmarkEnd w:id="2"/>
    </w:p>
    <w:p w:rsidR="00556A33" w:rsidRDefault="00556A33">
      <w:r>
        <w:t>Pursuant to Rule 6.3, the House of Representatives was led in the Pledge of Allegiance to the Flag of the United States of America by the SPEAKER.</w:t>
      </w:r>
    </w:p>
    <w:p w:rsidR="00556A33" w:rsidRDefault="00556A33"/>
    <w:p w:rsidR="00556A33" w:rsidRDefault="00556A33">
      <w:r>
        <w:t>After corrections to the Journal of the proceedings of Wednesday, December 3, 2014, the SPEAKER ordered it confirmed.</w:t>
      </w:r>
    </w:p>
    <w:p w:rsidR="00556A33" w:rsidRDefault="00556A33"/>
    <w:p w:rsidR="00556A33" w:rsidRDefault="00556A33" w:rsidP="00556A33">
      <w:pPr>
        <w:keepNext/>
        <w:jc w:val="center"/>
        <w:rPr>
          <w:b/>
        </w:rPr>
      </w:pPr>
      <w:r w:rsidRPr="00556A33">
        <w:rPr>
          <w:b/>
        </w:rPr>
        <w:t>MOTION ADOPTED</w:t>
      </w:r>
    </w:p>
    <w:p w:rsidR="00556A33" w:rsidRDefault="00556A33" w:rsidP="00556A33">
      <w:r>
        <w:t xml:space="preserve">Rep. KING moved that when the House adjourns, it adjourn in memory of Representative Gilda Cobb-Hunter's father, </w:t>
      </w:r>
      <w:r w:rsidR="00D94293">
        <w:t xml:space="preserve">Mr. </w:t>
      </w:r>
      <w:r>
        <w:t>Selvin Cobb, Sr., which was agreed to.</w:t>
      </w:r>
    </w:p>
    <w:p w:rsidR="00556A33" w:rsidRDefault="00556A33" w:rsidP="00556A33"/>
    <w:p w:rsidR="00556A33" w:rsidRDefault="00556A33" w:rsidP="00556A33">
      <w:pPr>
        <w:keepNext/>
        <w:jc w:val="center"/>
        <w:rPr>
          <w:b/>
        </w:rPr>
      </w:pPr>
      <w:r w:rsidRPr="00556A33">
        <w:rPr>
          <w:b/>
        </w:rPr>
        <w:t>SILENT PRAYER</w:t>
      </w:r>
    </w:p>
    <w:p w:rsidR="00556A33" w:rsidRDefault="00556A33" w:rsidP="00556A33">
      <w:r>
        <w:t xml:space="preserve">The House stood in silent prayer for Representative Cobb-Hunter and her family on the loss of her father, Mr. Selvin Cobb, Sr. </w:t>
      </w:r>
    </w:p>
    <w:p w:rsidR="00556A33" w:rsidRDefault="00556A33" w:rsidP="00556A33"/>
    <w:p w:rsidR="00556A33" w:rsidRDefault="00556A33" w:rsidP="00556A33">
      <w:pPr>
        <w:keepNext/>
        <w:jc w:val="center"/>
        <w:rPr>
          <w:b/>
        </w:rPr>
      </w:pPr>
      <w:r w:rsidRPr="00556A33">
        <w:rPr>
          <w:b/>
        </w:rPr>
        <w:t>SILENT PRAYER</w:t>
      </w:r>
    </w:p>
    <w:p w:rsidR="00556A33" w:rsidRDefault="00556A33" w:rsidP="00556A33">
      <w:r>
        <w:t xml:space="preserve">The House stood in silent prayer for Representative Mitchell and his family as his mother recovers. </w:t>
      </w:r>
    </w:p>
    <w:p w:rsidR="00556A33" w:rsidRDefault="00556A33" w:rsidP="00556A33">
      <w:pPr>
        <w:keepNext/>
        <w:jc w:val="center"/>
        <w:rPr>
          <w:b/>
        </w:rPr>
      </w:pPr>
      <w:r w:rsidRPr="00556A33">
        <w:rPr>
          <w:b/>
        </w:rPr>
        <w:lastRenderedPageBreak/>
        <w:t>SILENT PRAYER</w:t>
      </w:r>
    </w:p>
    <w:p w:rsidR="00556A33" w:rsidRDefault="00556A33" w:rsidP="00556A33">
      <w:r>
        <w:t xml:space="preserve">The House stood in silent prayer for Representative Gagnon and his family on the loss of his mother, Ms. Claire Kolacz. </w:t>
      </w:r>
    </w:p>
    <w:p w:rsidR="00556A33" w:rsidRDefault="00556A33" w:rsidP="00556A33"/>
    <w:p w:rsidR="00556A33" w:rsidRDefault="00556A33" w:rsidP="00556A33">
      <w:pPr>
        <w:keepNext/>
        <w:jc w:val="center"/>
        <w:rPr>
          <w:b/>
        </w:rPr>
      </w:pPr>
      <w:r w:rsidRPr="00556A33">
        <w:rPr>
          <w:b/>
        </w:rPr>
        <w:t>SILENT PRAYER</w:t>
      </w:r>
    </w:p>
    <w:p w:rsidR="00556A33" w:rsidRDefault="00556A33" w:rsidP="00556A33">
      <w:r>
        <w:t xml:space="preserve">The House stood in silent prayer for Representative Ryhal as he recovers. </w:t>
      </w:r>
    </w:p>
    <w:p w:rsidR="00556A33" w:rsidRDefault="00556A33" w:rsidP="00556A33"/>
    <w:p w:rsidR="00556A33" w:rsidRDefault="00556A33" w:rsidP="00556A33">
      <w:pPr>
        <w:keepNext/>
        <w:jc w:val="center"/>
        <w:rPr>
          <w:b/>
        </w:rPr>
      </w:pPr>
      <w:r w:rsidRPr="00556A33">
        <w:rPr>
          <w:b/>
        </w:rPr>
        <w:t>COMMUNICATION</w:t>
      </w:r>
    </w:p>
    <w:p w:rsidR="00556A33" w:rsidRDefault="00556A33" w:rsidP="00556A33">
      <w:r>
        <w:t>The following was received:</w:t>
      </w:r>
    </w:p>
    <w:p w:rsidR="00556A33" w:rsidRDefault="00556A33" w:rsidP="00556A33">
      <w:pPr>
        <w:keepNext/>
      </w:pPr>
    </w:p>
    <w:p w:rsidR="00556A33" w:rsidRPr="00D80F62" w:rsidRDefault="00556A33" w:rsidP="00556A33">
      <w:pPr>
        <w:pStyle w:val="BodyText"/>
        <w:tabs>
          <w:tab w:val="left" w:pos="270"/>
        </w:tabs>
        <w:ind w:right="22"/>
        <w:rPr>
          <w:szCs w:val="22"/>
        </w:rPr>
      </w:pPr>
      <w:bookmarkStart w:id="3" w:name="file_start16"/>
      <w:bookmarkEnd w:id="3"/>
      <w:r w:rsidRPr="00D80F62">
        <w:rPr>
          <w:szCs w:val="22"/>
        </w:rPr>
        <w:t>September 11, 2014</w:t>
      </w:r>
    </w:p>
    <w:p w:rsidR="00556A33" w:rsidRPr="00D80F62" w:rsidRDefault="00556A33" w:rsidP="00556A33">
      <w:pPr>
        <w:pStyle w:val="BodyText"/>
        <w:tabs>
          <w:tab w:val="left" w:pos="270"/>
        </w:tabs>
        <w:ind w:right="22"/>
        <w:rPr>
          <w:szCs w:val="22"/>
        </w:rPr>
      </w:pPr>
      <w:r w:rsidRPr="00D80F62">
        <w:rPr>
          <w:szCs w:val="22"/>
        </w:rPr>
        <w:t>The Honorable Charles F. Reid</w:t>
      </w:r>
    </w:p>
    <w:p w:rsidR="00556A33" w:rsidRPr="00D80F62" w:rsidRDefault="00556A33" w:rsidP="00556A33">
      <w:pPr>
        <w:pStyle w:val="BodyText"/>
        <w:tabs>
          <w:tab w:val="left" w:pos="270"/>
        </w:tabs>
        <w:ind w:right="22"/>
        <w:rPr>
          <w:szCs w:val="22"/>
        </w:rPr>
      </w:pPr>
      <w:r w:rsidRPr="00D80F62">
        <w:rPr>
          <w:szCs w:val="22"/>
        </w:rPr>
        <w:t xml:space="preserve">Clerk South Carolina House of Representatives </w:t>
      </w:r>
    </w:p>
    <w:p w:rsidR="00556A33" w:rsidRPr="00D80F62" w:rsidRDefault="00556A33" w:rsidP="00556A33">
      <w:pPr>
        <w:pStyle w:val="BodyText"/>
        <w:tabs>
          <w:tab w:val="left" w:pos="270"/>
        </w:tabs>
        <w:ind w:right="22"/>
        <w:rPr>
          <w:szCs w:val="22"/>
        </w:rPr>
      </w:pPr>
      <w:r w:rsidRPr="00D80F62">
        <w:rPr>
          <w:szCs w:val="22"/>
        </w:rPr>
        <w:t>Post Office Box 11867</w:t>
      </w:r>
    </w:p>
    <w:p w:rsidR="00556A33" w:rsidRPr="00D80F62" w:rsidRDefault="00556A33" w:rsidP="00556A33">
      <w:pPr>
        <w:pStyle w:val="BodyText"/>
        <w:tabs>
          <w:tab w:val="left" w:pos="270"/>
        </w:tabs>
        <w:ind w:right="22"/>
        <w:rPr>
          <w:szCs w:val="22"/>
        </w:rPr>
      </w:pPr>
      <w:r w:rsidRPr="00D80F62">
        <w:rPr>
          <w:szCs w:val="22"/>
        </w:rPr>
        <w:t xml:space="preserve">Columbia, South Carolina 29211 </w:t>
      </w:r>
    </w:p>
    <w:p w:rsidR="00556A33" w:rsidRPr="00D80F62" w:rsidRDefault="00556A33" w:rsidP="00556A33">
      <w:pPr>
        <w:pStyle w:val="BodyText"/>
        <w:tabs>
          <w:tab w:val="left" w:pos="270"/>
        </w:tabs>
        <w:ind w:right="22"/>
        <w:rPr>
          <w:szCs w:val="22"/>
        </w:rPr>
      </w:pPr>
    </w:p>
    <w:p w:rsidR="00556A33" w:rsidRPr="00D80F62" w:rsidRDefault="00556A33" w:rsidP="00556A33">
      <w:pPr>
        <w:pStyle w:val="BodyText"/>
        <w:tabs>
          <w:tab w:val="left" w:pos="270"/>
        </w:tabs>
        <w:ind w:right="22"/>
        <w:rPr>
          <w:szCs w:val="22"/>
        </w:rPr>
      </w:pPr>
      <w:r w:rsidRPr="00D80F62">
        <w:rPr>
          <w:szCs w:val="22"/>
        </w:rPr>
        <w:t>Dear Mr. Reid:</w:t>
      </w:r>
    </w:p>
    <w:p w:rsidR="00556A33" w:rsidRPr="00D80F62" w:rsidRDefault="00556A33" w:rsidP="00556A33">
      <w:pPr>
        <w:pStyle w:val="BodyText"/>
        <w:tabs>
          <w:tab w:val="left" w:pos="270"/>
        </w:tabs>
        <w:ind w:right="22"/>
        <w:rPr>
          <w:szCs w:val="22"/>
        </w:rPr>
      </w:pPr>
      <w:r w:rsidRPr="00D80F62">
        <w:rPr>
          <w:szCs w:val="22"/>
        </w:rPr>
        <w:tab/>
        <w:t>Enclosed please find the SC Board of Health and Environmental Control (Department) designation of hydrocodone combination products (HCPs) into Schedule II of the South Carolina Controlled Substances Act. The Board has taken this action at its meeting on September 11, 2014, pursuant to SC Code Section 44-53-160(C), which authorizes the Department to reschedule a substance as a controlled substance by scheduling it in accordance with an order effecting federal scheduling as a controlled substance.</w:t>
      </w:r>
    </w:p>
    <w:p w:rsidR="00556A33" w:rsidRPr="00D80F62" w:rsidRDefault="00556A33" w:rsidP="00556A33">
      <w:pPr>
        <w:pStyle w:val="BodyText"/>
        <w:tabs>
          <w:tab w:val="left" w:pos="270"/>
        </w:tabs>
        <w:ind w:right="22"/>
        <w:rPr>
          <w:szCs w:val="22"/>
        </w:rPr>
      </w:pPr>
      <w:r w:rsidRPr="00D80F62">
        <w:rPr>
          <w:szCs w:val="22"/>
        </w:rPr>
        <w:tab/>
        <w:t>The U.S. Department of Justice, Drug Enforcement Administration (DEA), published on August 22, 2014, a final rule to reschedule HCPs from schedule III to schedule II, effective on October 6, 2014. F.R. Volume 79, Number 163, pp. 49661-49682; htt</w:t>
      </w:r>
      <w:hyperlink r:id="rId7">
        <w:r w:rsidRPr="00D80F62">
          <w:rPr>
            <w:szCs w:val="22"/>
          </w:rPr>
          <w:t>p://www.gpo.gov/ fdsys/pkg/FR-201</w:t>
        </w:r>
      </w:hyperlink>
      <w:r w:rsidRPr="00D80F62">
        <w:rPr>
          <w:szCs w:val="22"/>
        </w:rPr>
        <w:t>4-08-22/ pdf /2014-19922.pdf.</w:t>
      </w:r>
    </w:p>
    <w:p w:rsidR="00556A33" w:rsidRPr="00D80F62" w:rsidRDefault="00556A33" w:rsidP="00556A33">
      <w:pPr>
        <w:pStyle w:val="BodyText"/>
        <w:tabs>
          <w:tab w:val="left" w:pos="270"/>
        </w:tabs>
        <w:ind w:right="22"/>
        <w:rPr>
          <w:szCs w:val="22"/>
        </w:rPr>
      </w:pPr>
      <w:r w:rsidRPr="00D80F62">
        <w:rPr>
          <w:szCs w:val="22"/>
        </w:rPr>
        <w:tab/>
        <w:t>The Department makes this notification in accordance with SC Code Section 44-53-160(C), requiring that the Department notify the General  Assembly in writing of the change in federal law or regulation and of the corresponding change in South Carolina law. Schedule II controlled substances are found in SC Code Section 44- 53-210 and Schedule III controlled substances are found in SC Code Section 44-53-230.</w:t>
      </w:r>
    </w:p>
    <w:p w:rsidR="00556A33" w:rsidRPr="00D80F62" w:rsidRDefault="00556A33" w:rsidP="00556A33">
      <w:pPr>
        <w:pStyle w:val="BodyText"/>
        <w:tabs>
          <w:tab w:val="left" w:pos="270"/>
        </w:tabs>
        <w:ind w:right="22"/>
        <w:rPr>
          <w:szCs w:val="22"/>
        </w:rPr>
      </w:pPr>
      <w:r w:rsidRPr="00D80F62">
        <w:rPr>
          <w:szCs w:val="22"/>
        </w:rPr>
        <w:tab/>
        <w:t>Pursuant</w:t>
      </w:r>
      <w:r w:rsidRPr="00D80F62">
        <w:rPr>
          <w:spacing w:val="24"/>
          <w:szCs w:val="22"/>
        </w:rPr>
        <w:t xml:space="preserve"> </w:t>
      </w:r>
      <w:r w:rsidRPr="00D80F62">
        <w:rPr>
          <w:szCs w:val="22"/>
        </w:rPr>
        <w:t>to</w:t>
      </w:r>
      <w:r w:rsidRPr="00D80F62">
        <w:rPr>
          <w:spacing w:val="13"/>
          <w:szCs w:val="22"/>
        </w:rPr>
        <w:t xml:space="preserve"> </w:t>
      </w:r>
      <w:r w:rsidRPr="00D80F62">
        <w:rPr>
          <w:szCs w:val="22"/>
        </w:rPr>
        <w:t>the</w:t>
      </w:r>
      <w:r w:rsidRPr="00D80F62">
        <w:rPr>
          <w:spacing w:val="3"/>
          <w:szCs w:val="22"/>
        </w:rPr>
        <w:t xml:space="preserve"> </w:t>
      </w:r>
      <w:r w:rsidRPr="00D80F62">
        <w:rPr>
          <w:szCs w:val="22"/>
        </w:rPr>
        <w:t>federal</w:t>
      </w:r>
      <w:r w:rsidRPr="00D80F62">
        <w:rPr>
          <w:spacing w:val="17"/>
          <w:szCs w:val="22"/>
        </w:rPr>
        <w:t xml:space="preserve"> </w:t>
      </w:r>
      <w:r w:rsidRPr="00D80F62">
        <w:rPr>
          <w:szCs w:val="22"/>
        </w:rPr>
        <w:t>rule,</w:t>
      </w:r>
      <w:r w:rsidRPr="00D80F62">
        <w:rPr>
          <w:spacing w:val="7"/>
          <w:szCs w:val="22"/>
        </w:rPr>
        <w:t xml:space="preserve"> </w:t>
      </w:r>
      <w:r w:rsidRPr="00D80F62">
        <w:rPr>
          <w:szCs w:val="22"/>
        </w:rPr>
        <w:t>the</w:t>
      </w:r>
      <w:r w:rsidRPr="00D80F62">
        <w:rPr>
          <w:spacing w:val="10"/>
          <w:szCs w:val="22"/>
        </w:rPr>
        <w:t xml:space="preserve"> </w:t>
      </w:r>
      <w:r w:rsidRPr="00D80F62">
        <w:rPr>
          <w:szCs w:val="22"/>
        </w:rPr>
        <w:t>Department</w:t>
      </w:r>
      <w:r w:rsidRPr="00D80F62">
        <w:rPr>
          <w:spacing w:val="20"/>
          <w:szCs w:val="22"/>
        </w:rPr>
        <w:t xml:space="preserve"> </w:t>
      </w:r>
      <w:r w:rsidRPr="00D80F62">
        <w:rPr>
          <w:szCs w:val="22"/>
        </w:rPr>
        <w:t>has</w:t>
      </w:r>
      <w:r w:rsidRPr="00D80F62">
        <w:rPr>
          <w:spacing w:val="14"/>
          <w:szCs w:val="22"/>
        </w:rPr>
        <w:t xml:space="preserve"> </w:t>
      </w:r>
      <w:r w:rsidRPr="00D80F62">
        <w:rPr>
          <w:szCs w:val="22"/>
        </w:rPr>
        <w:t>adopted</w:t>
      </w:r>
      <w:r w:rsidRPr="00D80F62">
        <w:rPr>
          <w:spacing w:val="12"/>
          <w:szCs w:val="22"/>
        </w:rPr>
        <w:t xml:space="preserve"> </w:t>
      </w:r>
      <w:r w:rsidRPr="00D80F62">
        <w:rPr>
          <w:szCs w:val="22"/>
        </w:rPr>
        <w:t>the</w:t>
      </w:r>
      <w:r w:rsidRPr="00D80F62">
        <w:rPr>
          <w:spacing w:val="5"/>
          <w:szCs w:val="22"/>
        </w:rPr>
        <w:t xml:space="preserve"> </w:t>
      </w:r>
      <w:r w:rsidRPr="00D80F62">
        <w:rPr>
          <w:szCs w:val="22"/>
        </w:rPr>
        <w:t>rescheduling</w:t>
      </w:r>
      <w:r w:rsidRPr="00D80F62">
        <w:rPr>
          <w:spacing w:val="18"/>
          <w:szCs w:val="22"/>
        </w:rPr>
        <w:t xml:space="preserve"> </w:t>
      </w:r>
      <w:r w:rsidRPr="00D80F62">
        <w:rPr>
          <w:szCs w:val="22"/>
        </w:rPr>
        <w:t>of</w:t>
      </w:r>
      <w:r w:rsidRPr="00D80F62">
        <w:rPr>
          <w:spacing w:val="-1"/>
          <w:szCs w:val="22"/>
        </w:rPr>
        <w:t xml:space="preserve"> </w:t>
      </w:r>
      <w:r w:rsidRPr="00D80F62">
        <w:rPr>
          <w:szCs w:val="22"/>
        </w:rPr>
        <w:t>hydrocodone</w:t>
      </w:r>
      <w:r w:rsidRPr="00D80F62">
        <w:rPr>
          <w:spacing w:val="25"/>
          <w:szCs w:val="22"/>
        </w:rPr>
        <w:t xml:space="preserve"> </w:t>
      </w:r>
      <w:r w:rsidRPr="00D80F62">
        <w:rPr>
          <w:szCs w:val="22"/>
        </w:rPr>
        <w:t>combination</w:t>
      </w:r>
      <w:r w:rsidRPr="00D80F62">
        <w:rPr>
          <w:spacing w:val="10"/>
          <w:szCs w:val="22"/>
        </w:rPr>
        <w:t xml:space="preserve"> </w:t>
      </w:r>
      <w:r w:rsidRPr="00D80F62">
        <w:rPr>
          <w:szCs w:val="22"/>
        </w:rPr>
        <w:t>products found</w:t>
      </w:r>
      <w:r w:rsidRPr="00D80F62">
        <w:rPr>
          <w:spacing w:val="-6"/>
          <w:szCs w:val="22"/>
        </w:rPr>
        <w:t xml:space="preserve"> </w:t>
      </w:r>
      <w:r w:rsidRPr="00D80F62">
        <w:rPr>
          <w:szCs w:val="22"/>
        </w:rPr>
        <w:t>in</w:t>
      </w:r>
      <w:r w:rsidRPr="00D80F62">
        <w:rPr>
          <w:spacing w:val="-12"/>
          <w:szCs w:val="22"/>
        </w:rPr>
        <w:t xml:space="preserve"> </w:t>
      </w:r>
      <w:r w:rsidRPr="00D80F62">
        <w:rPr>
          <w:szCs w:val="22"/>
        </w:rPr>
        <w:t>Section</w:t>
      </w:r>
      <w:r w:rsidRPr="00D80F62">
        <w:rPr>
          <w:spacing w:val="-17"/>
          <w:szCs w:val="22"/>
        </w:rPr>
        <w:t xml:space="preserve"> </w:t>
      </w:r>
      <w:r w:rsidRPr="00D80F62">
        <w:rPr>
          <w:szCs w:val="22"/>
        </w:rPr>
        <w:t>44-53-230</w:t>
      </w:r>
      <w:r w:rsidRPr="00D80F62">
        <w:rPr>
          <w:spacing w:val="-2"/>
          <w:szCs w:val="22"/>
        </w:rPr>
        <w:t xml:space="preserve"> </w:t>
      </w:r>
      <w:r w:rsidRPr="00D80F62">
        <w:rPr>
          <w:szCs w:val="22"/>
        </w:rPr>
        <w:t>of</w:t>
      </w:r>
      <w:r w:rsidRPr="00D80F62">
        <w:rPr>
          <w:spacing w:val="-25"/>
          <w:szCs w:val="22"/>
        </w:rPr>
        <w:t xml:space="preserve"> </w:t>
      </w:r>
      <w:r w:rsidRPr="00D80F62">
        <w:rPr>
          <w:szCs w:val="22"/>
        </w:rPr>
        <w:t>the</w:t>
      </w:r>
      <w:r w:rsidRPr="00D80F62">
        <w:rPr>
          <w:spacing w:val="-5"/>
          <w:szCs w:val="22"/>
        </w:rPr>
        <w:t xml:space="preserve"> </w:t>
      </w:r>
      <w:r w:rsidRPr="00D80F62">
        <w:rPr>
          <w:szCs w:val="22"/>
        </w:rPr>
        <w:t>South</w:t>
      </w:r>
      <w:r w:rsidRPr="00D80F62">
        <w:rPr>
          <w:spacing w:val="-14"/>
          <w:szCs w:val="22"/>
        </w:rPr>
        <w:t xml:space="preserve"> </w:t>
      </w:r>
      <w:r w:rsidRPr="00D80F62">
        <w:rPr>
          <w:szCs w:val="22"/>
        </w:rPr>
        <w:t>Carolina</w:t>
      </w:r>
      <w:r w:rsidRPr="00D80F62">
        <w:rPr>
          <w:spacing w:val="-10"/>
          <w:szCs w:val="22"/>
        </w:rPr>
        <w:t xml:space="preserve"> </w:t>
      </w:r>
      <w:r w:rsidRPr="00D80F62">
        <w:rPr>
          <w:szCs w:val="22"/>
        </w:rPr>
        <w:t>Controlled</w:t>
      </w:r>
      <w:r w:rsidRPr="00D80F62">
        <w:rPr>
          <w:spacing w:val="1"/>
          <w:szCs w:val="22"/>
        </w:rPr>
        <w:t xml:space="preserve"> </w:t>
      </w:r>
      <w:r w:rsidRPr="00D80F62">
        <w:rPr>
          <w:szCs w:val="22"/>
        </w:rPr>
        <w:t>Substances</w:t>
      </w:r>
      <w:r w:rsidRPr="00D80F62">
        <w:rPr>
          <w:spacing w:val="-7"/>
          <w:szCs w:val="22"/>
        </w:rPr>
        <w:t xml:space="preserve"> </w:t>
      </w:r>
      <w:r w:rsidRPr="00D80F62">
        <w:rPr>
          <w:szCs w:val="22"/>
        </w:rPr>
        <w:t>Act</w:t>
      </w:r>
      <w:r w:rsidRPr="00D80F62">
        <w:rPr>
          <w:spacing w:val="-14"/>
          <w:szCs w:val="22"/>
        </w:rPr>
        <w:t xml:space="preserve"> </w:t>
      </w:r>
      <w:r w:rsidRPr="00D80F62">
        <w:rPr>
          <w:szCs w:val="22"/>
        </w:rPr>
        <w:t>by</w:t>
      </w:r>
      <w:r w:rsidRPr="00D80F62">
        <w:rPr>
          <w:spacing w:val="-17"/>
          <w:szCs w:val="22"/>
        </w:rPr>
        <w:t xml:space="preserve"> </w:t>
      </w:r>
      <w:r w:rsidRPr="00D80F62">
        <w:rPr>
          <w:szCs w:val="22"/>
        </w:rPr>
        <w:t>removing</w:t>
      </w:r>
      <w:r w:rsidRPr="00D80F62">
        <w:rPr>
          <w:spacing w:val="-9"/>
          <w:szCs w:val="22"/>
        </w:rPr>
        <w:t xml:space="preserve"> </w:t>
      </w:r>
      <w:r w:rsidRPr="00D80F62">
        <w:rPr>
          <w:szCs w:val="22"/>
        </w:rPr>
        <w:lastRenderedPageBreak/>
        <w:t>paragraphs</w:t>
      </w:r>
      <w:r w:rsidRPr="00D80F62">
        <w:rPr>
          <w:spacing w:val="3"/>
          <w:szCs w:val="22"/>
        </w:rPr>
        <w:t xml:space="preserve"> </w:t>
      </w:r>
      <w:r w:rsidRPr="00D80F62">
        <w:rPr>
          <w:szCs w:val="22"/>
        </w:rPr>
        <w:t>(e)(3)</w:t>
      </w:r>
      <w:r w:rsidRPr="00D80F62">
        <w:rPr>
          <w:spacing w:val="-17"/>
          <w:szCs w:val="22"/>
        </w:rPr>
        <w:t xml:space="preserve"> </w:t>
      </w:r>
      <w:r w:rsidRPr="00D80F62">
        <w:rPr>
          <w:szCs w:val="22"/>
        </w:rPr>
        <w:t>and</w:t>
      </w:r>
      <w:r w:rsidRPr="00D80F62">
        <w:rPr>
          <w:spacing w:val="-14"/>
          <w:szCs w:val="22"/>
        </w:rPr>
        <w:t xml:space="preserve"> </w:t>
      </w:r>
      <w:r w:rsidRPr="00D80F62">
        <w:rPr>
          <w:szCs w:val="22"/>
        </w:rPr>
        <w:t>(4) and</w:t>
      </w:r>
      <w:r w:rsidRPr="00D80F62">
        <w:rPr>
          <w:spacing w:val="-24"/>
          <w:szCs w:val="22"/>
        </w:rPr>
        <w:t xml:space="preserve"> </w:t>
      </w:r>
      <w:r w:rsidRPr="00D80F62">
        <w:rPr>
          <w:szCs w:val="22"/>
        </w:rPr>
        <w:t>redesignating</w:t>
      </w:r>
      <w:r w:rsidRPr="00D80F62">
        <w:rPr>
          <w:spacing w:val="-15"/>
          <w:szCs w:val="22"/>
        </w:rPr>
        <w:t xml:space="preserve"> </w:t>
      </w:r>
      <w:r w:rsidRPr="00D80F62">
        <w:rPr>
          <w:szCs w:val="22"/>
        </w:rPr>
        <w:t>paragraphs</w:t>
      </w:r>
      <w:r w:rsidRPr="00D80F62">
        <w:rPr>
          <w:spacing w:val="-4"/>
          <w:szCs w:val="22"/>
        </w:rPr>
        <w:t xml:space="preserve"> </w:t>
      </w:r>
      <w:r w:rsidRPr="00D80F62">
        <w:rPr>
          <w:szCs w:val="22"/>
        </w:rPr>
        <w:t>(e)(5)</w:t>
      </w:r>
      <w:r w:rsidRPr="00D80F62">
        <w:rPr>
          <w:spacing w:val="-27"/>
          <w:szCs w:val="22"/>
        </w:rPr>
        <w:t xml:space="preserve"> </w:t>
      </w:r>
      <w:r w:rsidRPr="00D80F62">
        <w:rPr>
          <w:szCs w:val="22"/>
        </w:rPr>
        <w:t>through</w:t>
      </w:r>
      <w:r w:rsidRPr="00D80F62">
        <w:rPr>
          <w:spacing w:val="-7"/>
          <w:szCs w:val="22"/>
        </w:rPr>
        <w:t xml:space="preserve"> </w:t>
      </w:r>
      <w:r w:rsidRPr="00D80F62">
        <w:rPr>
          <w:szCs w:val="22"/>
        </w:rPr>
        <w:t>(8)</w:t>
      </w:r>
      <w:r w:rsidRPr="00D80F62">
        <w:rPr>
          <w:spacing w:val="-24"/>
          <w:szCs w:val="22"/>
        </w:rPr>
        <w:t xml:space="preserve"> </w:t>
      </w:r>
      <w:r w:rsidRPr="00D80F62">
        <w:rPr>
          <w:szCs w:val="22"/>
        </w:rPr>
        <w:t>as</w:t>
      </w:r>
      <w:r w:rsidRPr="00D80F62">
        <w:rPr>
          <w:spacing w:val="-24"/>
          <w:szCs w:val="22"/>
        </w:rPr>
        <w:t xml:space="preserve"> </w:t>
      </w:r>
      <w:r w:rsidRPr="00D80F62">
        <w:rPr>
          <w:szCs w:val="22"/>
        </w:rPr>
        <w:t>(e)(3)</w:t>
      </w:r>
      <w:r w:rsidRPr="00D80F62">
        <w:rPr>
          <w:spacing w:val="-27"/>
          <w:szCs w:val="22"/>
        </w:rPr>
        <w:t xml:space="preserve"> </w:t>
      </w:r>
      <w:r w:rsidRPr="00D80F62">
        <w:rPr>
          <w:szCs w:val="22"/>
        </w:rPr>
        <w:t>through (6),</w:t>
      </w:r>
      <w:r w:rsidRPr="00D80F62">
        <w:rPr>
          <w:spacing w:val="-7"/>
          <w:szCs w:val="22"/>
        </w:rPr>
        <w:t xml:space="preserve"> </w:t>
      </w:r>
      <w:r w:rsidRPr="00D80F62">
        <w:rPr>
          <w:szCs w:val="22"/>
        </w:rPr>
        <w:t>respectively.</w:t>
      </w:r>
    </w:p>
    <w:p w:rsidR="00556A33" w:rsidRPr="00D80F62" w:rsidRDefault="00556A33" w:rsidP="00556A33">
      <w:pPr>
        <w:pStyle w:val="BodyText"/>
        <w:tabs>
          <w:tab w:val="left" w:pos="270"/>
        </w:tabs>
        <w:ind w:right="22"/>
        <w:rPr>
          <w:szCs w:val="22"/>
        </w:rPr>
      </w:pPr>
      <w:r w:rsidRPr="00D80F62">
        <w:rPr>
          <w:szCs w:val="22"/>
        </w:rPr>
        <w:tab/>
        <w:t>Thank</w:t>
      </w:r>
      <w:r w:rsidRPr="00D80F62">
        <w:rPr>
          <w:spacing w:val="-8"/>
          <w:szCs w:val="22"/>
        </w:rPr>
        <w:t xml:space="preserve"> </w:t>
      </w:r>
      <w:r w:rsidRPr="00D80F62">
        <w:rPr>
          <w:szCs w:val="22"/>
        </w:rPr>
        <w:t>you</w:t>
      </w:r>
      <w:r w:rsidRPr="00D80F62">
        <w:rPr>
          <w:spacing w:val="-9"/>
          <w:szCs w:val="22"/>
        </w:rPr>
        <w:t xml:space="preserve"> </w:t>
      </w:r>
      <w:r w:rsidRPr="00D80F62">
        <w:rPr>
          <w:szCs w:val="22"/>
        </w:rPr>
        <w:t>for</w:t>
      </w:r>
      <w:r w:rsidRPr="00D80F62">
        <w:rPr>
          <w:spacing w:val="-15"/>
          <w:szCs w:val="22"/>
        </w:rPr>
        <w:t xml:space="preserve"> </w:t>
      </w:r>
      <w:r w:rsidRPr="00D80F62">
        <w:rPr>
          <w:szCs w:val="22"/>
        </w:rPr>
        <w:t>your</w:t>
      </w:r>
      <w:r w:rsidRPr="00D80F62">
        <w:rPr>
          <w:spacing w:val="-4"/>
          <w:szCs w:val="22"/>
        </w:rPr>
        <w:t xml:space="preserve"> </w:t>
      </w:r>
      <w:r w:rsidRPr="00D80F62">
        <w:rPr>
          <w:szCs w:val="22"/>
        </w:rPr>
        <w:t>attention</w:t>
      </w:r>
      <w:r w:rsidRPr="00D80F62">
        <w:rPr>
          <w:spacing w:val="-6"/>
          <w:szCs w:val="22"/>
        </w:rPr>
        <w:t xml:space="preserve"> </w:t>
      </w:r>
      <w:r w:rsidRPr="00D80F62">
        <w:rPr>
          <w:szCs w:val="22"/>
        </w:rPr>
        <w:t>to</w:t>
      </w:r>
      <w:r w:rsidRPr="00D80F62">
        <w:rPr>
          <w:spacing w:val="-17"/>
          <w:szCs w:val="22"/>
        </w:rPr>
        <w:t xml:space="preserve"> </w:t>
      </w:r>
      <w:r w:rsidRPr="00D80F62">
        <w:rPr>
          <w:szCs w:val="22"/>
        </w:rPr>
        <w:t>this</w:t>
      </w:r>
      <w:r w:rsidRPr="00D80F62">
        <w:rPr>
          <w:spacing w:val="-15"/>
          <w:szCs w:val="22"/>
        </w:rPr>
        <w:t xml:space="preserve"> </w:t>
      </w:r>
      <w:r w:rsidRPr="00D80F62">
        <w:rPr>
          <w:szCs w:val="22"/>
        </w:rPr>
        <w:t xml:space="preserve">matter. </w:t>
      </w:r>
    </w:p>
    <w:p w:rsidR="00556A33" w:rsidRPr="00D80F62" w:rsidRDefault="00556A33" w:rsidP="00556A33">
      <w:pPr>
        <w:pStyle w:val="BodyText"/>
        <w:tabs>
          <w:tab w:val="left" w:pos="270"/>
        </w:tabs>
        <w:ind w:right="22"/>
        <w:rPr>
          <w:szCs w:val="22"/>
        </w:rPr>
      </w:pPr>
    </w:p>
    <w:p w:rsidR="00556A33" w:rsidRPr="00D80F62" w:rsidRDefault="00556A33" w:rsidP="00556A33">
      <w:pPr>
        <w:pStyle w:val="BodyText"/>
        <w:tabs>
          <w:tab w:val="left" w:pos="270"/>
        </w:tabs>
        <w:ind w:right="22"/>
        <w:rPr>
          <w:szCs w:val="22"/>
        </w:rPr>
      </w:pPr>
      <w:r w:rsidRPr="00D80F62">
        <w:rPr>
          <w:szCs w:val="22"/>
        </w:rPr>
        <w:t>Sincerely,</w:t>
      </w:r>
    </w:p>
    <w:p w:rsidR="00556A33" w:rsidRPr="00D80F62" w:rsidRDefault="00556A33" w:rsidP="00556A33">
      <w:pPr>
        <w:pStyle w:val="BodyText"/>
        <w:tabs>
          <w:tab w:val="left" w:pos="270"/>
        </w:tabs>
        <w:ind w:right="-158"/>
        <w:rPr>
          <w:szCs w:val="22"/>
        </w:rPr>
      </w:pPr>
      <w:r w:rsidRPr="00D80F62">
        <w:rPr>
          <w:szCs w:val="22"/>
        </w:rPr>
        <w:t>Jonathan</w:t>
      </w:r>
      <w:r w:rsidRPr="00D80F62">
        <w:rPr>
          <w:spacing w:val="9"/>
          <w:szCs w:val="22"/>
        </w:rPr>
        <w:t xml:space="preserve"> </w:t>
      </w:r>
      <w:r w:rsidRPr="00D80F62">
        <w:rPr>
          <w:szCs w:val="22"/>
        </w:rPr>
        <w:t>Yarborough</w:t>
      </w:r>
    </w:p>
    <w:p w:rsidR="00556A33" w:rsidRPr="00D80F62" w:rsidRDefault="00556A33" w:rsidP="00556A33">
      <w:pPr>
        <w:pStyle w:val="BodyText"/>
        <w:tabs>
          <w:tab w:val="left" w:pos="270"/>
        </w:tabs>
        <w:ind w:right="-158"/>
        <w:rPr>
          <w:szCs w:val="22"/>
        </w:rPr>
      </w:pPr>
      <w:r w:rsidRPr="00D80F62">
        <w:rPr>
          <w:szCs w:val="22"/>
        </w:rPr>
        <w:t>Legislative</w:t>
      </w:r>
      <w:r w:rsidRPr="00D80F62">
        <w:rPr>
          <w:spacing w:val="-23"/>
          <w:szCs w:val="22"/>
        </w:rPr>
        <w:t xml:space="preserve"> </w:t>
      </w:r>
      <w:r w:rsidRPr="00D80F62">
        <w:rPr>
          <w:szCs w:val="22"/>
        </w:rPr>
        <w:t>and</w:t>
      </w:r>
      <w:r w:rsidRPr="00D80F62">
        <w:rPr>
          <w:spacing w:val="-31"/>
          <w:szCs w:val="22"/>
        </w:rPr>
        <w:t xml:space="preserve"> </w:t>
      </w:r>
      <w:r w:rsidRPr="00D80F62">
        <w:rPr>
          <w:szCs w:val="22"/>
        </w:rPr>
        <w:t>Constituent</w:t>
      </w:r>
      <w:r w:rsidRPr="00D80F62">
        <w:rPr>
          <w:spacing w:val="-21"/>
          <w:szCs w:val="22"/>
        </w:rPr>
        <w:t xml:space="preserve"> </w:t>
      </w:r>
      <w:r w:rsidRPr="00D80F62">
        <w:rPr>
          <w:szCs w:val="22"/>
        </w:rPr>
        <w:t>Services</w:t>
      </w:r>
    </w:p>
    <w:p w:rsidR="00556A33" w:rsidRPr="00D80F62" w:rsidRDefault="00556A33" w:rsidP="00556A33">
      <w:pPr>
        <w:tabs>
          <w:tab w:val="left" w:pos="270"/>
        </w:tabs>
        <w:ind w:right="-158" w:firstLine="0"/>
        <w:rPr>
          <w:szCs w:val="22"/>
        </w:rPr>
      </w:pPr>
    </w:p>
    <w:p w:rsidR="00556A33" w:rsidRPr="00D80F62" w:rsidRDefault="00556A33" w:rsidP="00556A33">
      <w:pPr>
        <w:keepNext/>
        <w:tabs>
          <w:tab w:val="left" w:pos="270"/>
        </w:tabs>
        <w:ind w:right="-158" w:firstLine="0"/>
        <w:jc w:val="center"/>
        <w:rPr>
          <w:szCs w:val="22"/>
        </w:rPr>
      </w:pPr>
      <w:r w:rsidRPr="00D80F62">
        <w:rPr>
          <w:b/>
          <w:szCs w:val="22"/>
        </w:rPr>
        <w:t>SOUTH</w:t>
      </w:r>
      <w:r w:rsidRPr="00D80F62">
        <w:rPr>
          <w:b/>
          <w:spacing w:val="15"/>
          <w:szCs w:val="22"/>
        </w:rPr>
        <w:t xml:space="preserve"> </w:t>
      </w:r>
      <w:r w:rsidRPr="00D80F62">
        <w:rPr>
          <w:b/>
          <w:szCs w:val="22"/>
        </w:rPr>
        <w:t>CAROLINA</w:t>
      </w:r>
      <w:r w:rsidRPr="00D80F62">
        <w:rPr>
          <w:b/>
          <w:spacing w:val="24"/>
          <w:szCs w:val="22"/>
        </w:rPr>
        <w:t xml:space="preserve"> </w:t>
      </w:r>
      <w:r w:rsidRPr="00D80F62">
        <w:rPr>
          <w:b/>
          <w:szCs w:val="22"/>
        </w:rPr>
        <w:t>BOARD</w:t>
      </w:r>
      <w:r w:rsidRPr="00D80F62">
        <w:rPr>
          <w:b/>
          <w:spacing w:val="27"/>
          <w:szCs w:val="22"/>
        </w:rPr>
        <w:t xml:space="preserve"> </w:t>
      </w:r>
      <w:r w:rsidRPr="00D80F62">
        <w:rPr>
          <w:b/>
          <w:szCs w:val="22"/>
        </w:rPr>
        <w:t>OF</w:t>
      </w:r>
      <w:r w:rsidRPr="00D80F62">
        <w:rPr>
          <w:b/>
          <w:spacing w:val="3"/>
          <w:szCs w:val="22"/>
        </w:rPr>
        <w:t xml:space="preserve"> </w:t>
      </w:r>
      <w:r w:rsidRPr="00D80F62">
        <w:rPr>
          <w:b/>
          <w:szCs w:val="22"/>
        </w:rPr>
        <w:t>HEALTH</w:t>
      </w:r>
      <w:r w:rsidRPr="00D80F62">
        <w:rPr>
          <w:b/>
          <w:spacing w:val="22"/>
          <w:szCs w:val="22"/>
        </w:rPr>
        <w:t xml:space="preserve"> </w:t>
      </w:r>
      <w:r w:rsidRPr="00D80F62">
        <w:rPr>
          <w:b/>
          <w:szCs w:val="22"/>
        </w:rPr>
        <w:t>AND</w:t>
      </w:r>
      <w:r w:rsidRPr="00D80F62">
        <w:rPr>
          <w:b/>
          <w:spacing w:val="19"/>
          <w:szCs w:val="22"/>
        </w:rPr>
        <w:t xml:space="preserve"> </w:t>
      </w:r>
      <w:r w:rsidRPr="00D80F62">
        <w:rPr>
          <w:b/>
          <w:szCs w:val="22"/>
        </w:rPr>
        <w:t>ENVIRONMENTAL</w:t>
      </w:r>
      <w:r w:rsidRPr="00D80F62">
        <w:rPr>
          <w:b/>
          <w:spacing w:val="43"/>
          <w:szCs w:val="22"/>
        </w:rPr>
        <w:t xml:space="preserve"> </w:t>
      </w:r>
      <w:r w:rsidRPr="00D80F62">
        <w:rPr>
          <w:b/>
          <w:szCs w:val="22"/>
        </w:rPr>
        <w:t>CONTROL</w:t>
      </w:r>
    </w:p>
    <w:p w:rsidR="00556A33" w:rsidRPr="00D80F62" w:rsidRDefault="00556A33" w:rsidP="00556A33">
      <w:pPr>
        <w:tabs>
          <w:tab w:val="left" w:pos="270"/>
        </w:tabs>
        <w:ind w:right="-158" w:firstLine="0"/>
        <w:jc w:val="center"/>
        <w:rPr>
          <w:b/>
          <w:bCs/>
          <w:szCs w:val="22"/>
        </w:rPr>
      </w:pPr>
    </w:p>
    <w:p w:rsidR="00556A33" w:rsidRPr="00D80F62" w:rsidRDefault="00556A33" w:rsidP="003F3070">
      <w:pPr>
        <w:pStyle w:val="BodyText"/>
        <w:tabs>
          <w:tab w:val="left" w:pos="270"/>
        </w:tabs>
        <w:ind w:right="22"/>
        <w:jc w:val="center"/>
        <w:rPr>
          <w:szCs w:val="22"/>
        </w:rPr>
      </w:pPr>
      <w:r w:rsidRPr="00D80F62">
        <w:rPr>
          <w:szCs w:val="22"/>
        </w:rPr>
        <w:t>Rescheduling</w:t>
      </w:r>
      <w:r w:rsidRPr="00D80F62">
        <w:rPr>
          <w:spacing w:val="-28"/>
          <w:szCs w:val="22"/>
        </w:rPr>
        <w:t xml:space="preserve"> </w:t>
      </w:r>
      <w:r w:rsidRPr="00D80F62">
        <w:rPr>
          <w:szCs w:val="22"/>
        </w:rPr>
        <w:t>of</w:t>
      </w:r>
      <w:r w:rsidRPr="00D80F62">
        <w:rPr>
          <w:spacing w:val="-37"/>
          <w:szCs w:val="22"/>
        </w:rPr>
        <w:t xml:space="preserve"> </w:t>
      </w:r>
      <w:r w:rsidRPr="00D80F62">
        <w:rPr>
          <w:szCs w:val="22"/>
        </w:rPr>
        <w:t>Hydrocodone</w:t>
      </w:r>
      <w:r w:rsidRPr="00D80F62">
        <w:rPr>
          <w:spacing w:val="-27"/>
          <w:szCs w:val="22"/>
        </w:rPr>
        <w:t xml:space="preserve"> </w:t>
      </w:r>
      <w:r w:rsidRPr="00D80F62">
        <w:rPr>
          <w:szCs w:val="22"/>
        </w:rPr>
        <w:t>Combination</w:t>
      </w:r>
      <w:r w:rsidRPr="00D80F62">
        <w:rPr>
          <w:spacing w:val="-25"/>
          <w:szCs w:val="22"/>
        </w:rPr>
        <w:t xml:space="preserve"> </w:t>
      </w:r>
      <w:r w:rsidRPr="00D80F62">
        <w:rPr>
          <w:szCs w:val="22"/>
        </w:rPr>
        <w:t>Products</w:t>
      </w:r>
      <w:r w:rsidRPr="00D80F62">
        <w:rPr>
          <w:w w:val="96"/>
          <w:szCs w:val="22"/>
        </w:rPr>
        <w:t xml:space="preserve"> </w:t>
      </w:r>
      <w:r w:rsidRPr="00D80F62">
        <w:rPr>
          <w:szCs w:val="22"/>
        </w:rPr>
        <w:t>from</w:t>
      </w:r>
      <w:r w:rsidRPr="00D80F62">
        <w:rPr>
          <w:spacing w:val="-12"/>
          <w:szCs w:val="22"/>
        </w:rPr>
        <w:t xml:space="preserve"> </w:t>
      </w:r>
      <w:r w:rsidRPr="00D80F62">
        <w:rPr>
          <w:szCs w:val="22"/>
        </w:rPr>
        <w:t>Schedule</w:t>
      </w:r>
      <w:r w:rsidRPr="00D80F62">
        <w:rPr>
          <w:spacing w:val="-19"/>
          <w:szCs w:val="22"/>
        </w:rPr>
        <w:t xml:space="preserve"> </w:t>
      </w:r>
      <w:r w:rsidRPr="00D80F62">
        <w:rPr>
          <w:szCs w:val="22"/>
        </w:rPr>
        <w:t>III</w:t>
      </w:r>
      <w:r w:rsidRPr="00D80F62">
        <w:rPr>
          <w:spacing w:val="-20"/>
          <w:szCs w:val="22"/>
        </w:rPr>
        <w:t xml:space="preserve"> </w:t>
      </w:r>
      <w:r w:rsidRPr="00D80F62">
        <w:rPr>
          <w:szCs w:val="22"/>
        </w:rPr>
        <w:t>to</w:t>
      </w:r>
      <w:r w:rsidRPr="00D80F62">
        <w:rPr>
          <w:spacing w:val="-10"/>
          <w:szCs w:val="22"/>
        </w:rPr>
        <w:t xml:space="preserve"> </w:t>
      </w:r>
      <w:r w:rsidRPr="00D80F62">
        <w:rPr>
          <w:szCs w:val="22"/>
        </w:rPr>
        <w:t>Schedule</w:t>
      </w:r>
      <w:r w:rsidRPr="00D80F62">
        <w:rPr>
          <w:spacing w:val="-24"/>
          <w:szCs w:val="22"/>
        </w:rPr>
        <w:t xml:space="preserve"> </w:t>
      </w:r>
      <w:r w:rsidRPr="00D80F62">
        <w:rPr>
          <w:szCs w:val="22"/>
        </w:rPr>
        <w:t>II</w:t>
      </w:r>
      <w:r w:rsidRPr="00D80F62">
        <w:rPr>
          <w:spacing w:val="-16"/>
          <w:szCs w:val="22"/>
        </w:rPr>
        <w:t xml:space="preserve"> </w:t>
      </w:r>
      <w:r w:rsidRPr="00D80F62">
        <w:rPr>
          <w:szCs w:val="22"/>
        </w:rPr>
        <w:t>for</w:t>
      </w:r>
      <w:r w:rsidRPr="00D80F62">
        <w:rPr>
          <w:spacing w:val="-23"/>
          <w:szCs w:val="22"/>
        </w:rPr>
        <w:t xml:space="preserve"> </w:t>
      </w:r>
      <w:r w:rsidRPr="00D80F62">
        <w:rPr>
          <w:szCs w:val="22"/>
        </w:rPr>
        <w:t>Controlled</w:t>
      </w:r>
      <w:r w:rsidRPr="00D80F62">
        <w:rPr>
          <w:spacing w:val="-10"/>
          <w:szCs w:val="22"/>
        </w:rPr>
        <w:t xml:space="preserve"> </w:t>
      </w:r>
      <w:r w:rsidRPr="00D80F62">
        <w:rPr>
          <w:szCs w:val="22"/>
        </w:rPr>
        <w:t>Substances</w:t>
      </w:r>
    </w:p>
    <w:p w:rsidR="003F3070" w:rsidRDefault="003F3070" w:rsidP="00556A33">
      <w:pPr>
        <w:pStyle w:val="BodyText"/>
        <w:tabs>
          <w:tab w:val="left" w:pos="270"/>
        </w:tabs>
        <w:ind w:right="-158"/>
        <w:rPr>
          <w:szCs w:val="22"/>
        </w:rPr>
      </w:pPr>
    </w:p>
    <w:p w:rsidR="00556A33" w:rsidRPr="00D80F62" w:rsidRDefault="00556A33" w:rsidP="00556A33">
      <w:pPr>
        <w:pStyle w:val="BodyText"/>
        <w:tabs>
          <w:tab w:val="left" w:pos="270"/>
        </w:tabs>
        <w:ind w:right="-158"/>
        <w:rPr>
          <w:szCs w:val="22"/>
        </w:rPr>
      </w:pPr>
      <w:r w:rsidRPr="00D80F62">
        <w:rPr>
          <w:szCs w:val="22"/>
        </w:rPr>
        <w:tab/>
        <w:t>Whereas, pursuant to S.C. Code Section 44-53-160(C), the S.C. Board of Health and Environmental Control (Board) is authorized to designate a substance as a controlled substance by scheduling it in accordance with an order effecting federal scheduling as a controlled substance; and</w:t>
      </w:r>
    </w:p>
    <w:p w:rsidR="00556A33" w:rsidRPr="00D80F62" w:rsidRDefault="00556A33" w:rsidP="00556A33">
      <w:pPr>
        <w:pStyle w:val="BodyText"/>
        <w:tabs>
          <w:tab w:val="left" w:pos="270"/>
        </w:tabs>
        <w:ind w:right="-158"/>
        <w:rPr>
          <w:szCs w:val="22"/>
        </w:rPr>
      </w:pPr>
      <w:r w:rsidRPr="00D80F62">
        <w:rPr>
          <w:szCs w:val="22"/>
        </w:rPr>
        <w:tab/>
        <w:t>Whereas, the U.S. Department of Justice, Drug Enforcement Administration (DEA), published on August 22, 2014, a final rule to reschedule hydrocodone combination products (HCPs) from schedule III to schedule II, effective on October 6, 2014. F.R. Volume 79, Number 163, pp. 49661- 49682;  htt p://www.gpo.gov/fdsys/ pkg/FR-201 4-08-22/pdf/2014-19922.pdf; and</w:t>
      </w:r>
    </w:p>
    <w:p w:rsidR="00556A33" w:rsidRPr="00D80F62" w:rsidRDefault="00556A33" w:rsidP="00556A33">
      <w:pPr>
        <w:pStyle w:val="BodyText"/>
        <w:tabs>
          <w:tab w:val="left" w:pos="270"/>
        </w:tabs>
        <w:ind w:right="-158"/>
        <w:rPr>
          <w:szCs w:val="22"/>
        </w:rPr>
      </w:pPr>
      <w:r w:rsidRPr="00D80F62">
        <w:rPr>
          <w:szCs w:val="22"/>
        </w:rPr>
        <w:tab/>
        <w:t>Whereas, the DEA final rule states that available data and information indicate that HCPs meet the necessary findings on the high potential for abuse, currently accepted medical use in treatment in the U.S., and severe physical or psychological dependence for placement in schedule II;</w:t>
      </w:r>
    </w:p>
    <w:p w:rsidR="00556A33" w:rsidRPr="00D80F62" w:rsidRDefault="00556A33" w:rsidP="00556A33">
      <w:pPr>
        <w:pStyle w:val="BodyText"/>
        <w:tabs>
          <w:tab w:val="left" w:pos="270"/>
        </w:tabs>
        <w:ind w:right="-158"/>
        <w:rPr>
          <w:szCs w:val="22"/>
        </w:rPr>
      </w:pPr>
      <w:r w:rsidRPr="00D80F62">
        <w:rPr>
          <w:szCs w:val="22"/>
        </w:rPr>
        <w:tab/>
        <w:t>Now, therefore, HCPs are hereby rescheduled from schedule III to schedule II controlled substances, effective October 6, 2014, by amending Section 44-53-230 of the South Carolina Controlled Substances Act by removing paragraphs (e)(3) and (4) and redesignating paragraphs (e)(S) through (8) as (e)(3) through(6), respectively.</w:t>
      </w:r>
    </w:p>
    <w:p w:rsidR="00556A33" w:rsidRPr="00D80F62" w:rsidRDefault="00556A33" w:rsidP="00556A33">
      <w:pPr>
        <w:tabs>
          <w:tab w:val="left" w:pos="270"/>
        </w:tabs>
        <w:ind w:right="-158" w:firstLine="0"/>
      </w:pPr>
    </w:p>
    <w:p w:rsidR="00556A33" w:rsidRPr="00D80F62" w:rsidRDefault="00556A33" w:rsidP="00556A33">
      <w:pPr>
        <w:tabs>
          <w:tab w:val="left" w:pos="270"/>
        </w:tabs>
        <w:ind w:right="-158" w:firstLine="0"/>
      </w:pPr>
      <w:r w:rsidRPr="00D80F62">
        <w:t>Allen Amsler, Chairman</w:t>
      </w:r>
    </w:p>
    <w:p w:rsidR="00556A33" w:rsidRPr="00D80F62" w:rsidRDefault="00556A33" w:rsidP="00556A33">
      <w:pPr>
        <w:tabs>
          <w:tab w:val="left" w:pos="270"/>
        </w:tabs>
        <w:ind w:right="-158" w:firstLine="0"/>
      </w:pPr>
      <w:r w:rsidRPr="00D80F62">
        <w:t>S.C. Board of Health and Environmental Control</w:t>
      </w:r>
    </w:p>
    <w:p w:rsidR="00556A33" w:rsidRDefault="00556A33" w:rsidP="00556A33">
      <w:pPr>
        <w:keepNext/>
        <w:ind w:firstLine="0"/>
      </w:pPr>
    </w:p>
    <w:p w:rsidR="00556A33" w:rsidRDefault="00556A33" w:rsidP="00556A33">
      <w:bookmarkStart w:id="4" w:name="file_end16"/>
      <w:bookmarkEnd w:id="4"/>
      <w:r>
        <w:t>Received as information.</w:t>
      </w:r>
    </w:p>
    <w:p w:rsidR="00556A33" w:rsidRDefault="00556A33" w:rsidP="00556A33"/>
    <w:p w:rsidR="00481D40" w:rsidRDefault="00481D40">
      <w:pPr>
        <w:ind w:firstLine="0"/>
        <w:jc w:val="left"/>
        <w:rPr>
          <w:b/>
        </w:rPr>
      </w:pPr>
      <w:r>
        <w:rPr>
          <w:b/>
        </w:rPr>
        <w:br w:type="page"/>
      </w:r>
    </w:p>
    <w:p w:rsidR="00556A33" w:rsidRDefault="00556A33" w:rsidP="00556A33">
      <w:pPr>
        <w:keepNext/>
        <w:jc w:val="center"/>
        <w:rPr>
          <w:b/>
        </w:rPr>
      </w:pPr>
      <w:r w:rsidRPr="00556A33">
        <w:rPr>
          <w:b/>
        </w:rPr>
        <w:t>COMMUNICATION</w:t>
      </w:r>
    </w:p>
    <w:p w:rsidR="00556A33" w:rsidRDefault="00556A33" w:rsidP="00556A33">
      <w:r>
        <w:t>The following was received:</w:t>
      </w:r>
    </w:p>
    <w:p w:rsidR="00481D40" w:rsidRDefault="00481D40" w:rsidP="00556A33">
      <w:pPr>
        <w:pStyle w:val="BodyText"/>
        <w:tabs>
          <w:tab w:val="left" w:pos="270"/>
        </w:tabs>
        <w:ind w:right="-158"/>
        <w:rPr>
          <w:szCs w:val="22"/>
        </w:rPr>
      </w:pPr>
      <w:bookmarkStart w:id="5" w:name="file_start19"/>
      <w:bookmarkEnd w:id="5"/>
    </w:p>
    <w:p w:rsidR="00556A33" w:rsidRPr="00F9443A" w:rsidRDefault="00556A33" w:rsidP="00556A33">
      <w:pPr>
        <w:pStyle w:val="BodyText"/>
        <w:tabs>
          <w:tab w:val="left" w:pos="270"/>
        </w:tabs>
        <w:ind w:right="-158"/>
        <w:rPr>
          <w:szCs w:val="22"/>
        </w:rPr>
      </w:pPr>
      <w:r w:rsidRPr="00F9443A">
        <w:rPr>
          <w:szCs w:val="22"/>
        </w:rPr>
        <w:t>September 25, 2014</w:t>
      </w:r>
    </w:p>
    <w:p w:rsidR="00556A33" w:rsidRPr="00F9443A" w:rsidRDefault="00556A33" w:rsidP="00556A33">
      <w:pPr>
        <w:pStyle w:val="BodyText"/>
        <w:tabs>
          <w:tab w:val="left" w:pos="270"/>
        </w:tabs>
        <w:ind w:right="-158"/>
        <w:rPr>
          <w:szCs w:val="22"/>
        </w:rPr>
      </w:pPr>
      <w:r w:rsidRPr="00F9443A">
        <w:rPr>
          <w:szCs w:val="22"/>
        </w:rPr>
        <w:t>The Honorable Charles F. Reid, Clerk</w:t>
      </w:r>
    </w:p>
    <w:p w:rsidR="00556A33" w:rsidRPr="00F9443A" w:rsidRDefault="00556A33" w:rsidP="00556A33">
      <w:pPr>
        <w:pStyle w:val="BodyText"/>
        <w:tabs>
          <w:tab w:val="left" w:pos="270"/>
        </w:tabs>
        <w:ind w:right="-158"/>
        <w:rPr>
          <w:szCs w:val="22"/>
        </w:rPr>
      </w:pPr>
      <w:r w:rsidRPr="00F9443A">
        <w:rPr>
          <w:szCs w:val="22"/>
        </w:rPr>
        <w:t>South Carolina House of Representatives</w:t>
      </w:r>
    </w:p>
    <w:p w:rsidR="00556A33" w:rsidRPr="00F9443A" w:rsidRDefault="00556A33" w:rsidP="00556A33">
      <w:pPr>
        <w:pStyle w:val="BodyText"/>
        <w:tabs>
          <w:tab w:val="left" w:pos="270"/>
        </w:tabs>
        <w:ind w:right="-158"/>
        <w:rPr>
          <w:szCs w:val="22"/>
        </w:rPr>
      </w:pPr>
      <w:r w:rsidRPr="00F9443A">
        <w:rPr>
          <w:szCs w:val="22"/>
        </w:rPr>
        <w:t>Post Office Box 11867</w:t>
      </w:r>
    </w:p>
    <w:p w:rsidR="00556A33" w:rsidRPr="00F9443A" w:rsidRDefault="00556A33" w:rsidP="00556A33">
      <w:pPr>
        <w:pStyle w:val="BodyText"/>
        <w:tabs>
          <w:tab w:val="left" w:pos="270"/>
        </w:tabs>
        <w:ind w:right="-158"/>
        <w:rPr>
          <w:w w:val="99"/>
          <w:szCs w:val="22"/>
        </w:rPr>
      </w:pPr>
      <w:r w:rsidRPr="00F9443A">
        <w:rPr>
          <w:szCs w:val="22"/>
        </w:rPr>
        <w:t>Columbia, South Carolina 29211</w:t>
      </w:r>
      <w:r w:rsidRPr="00F9443A">
        <w:rPr>
          <w:w w:val="99"/>
          <w:szCs w:val="22"/>
        </w:rPr>
        <w:t xml:space="preserve"> </w:t>
      </w:r>
    </w:p>
    <w:p w:rsidR="00556A33" w:rsidRPr="00F9443A" w:rsidRDefault="00556A33" w:rsidP="00556A33">
      <w:pPr>
        <w:pStyle w:val="BodyText"/>
        <w:tabs>
          <w:tab w:val="left" w:pos="270"/>
        </w:tabs>
        <w:ind w:right="-158"/>
        <w:rPr>
          <w:szCs w:val="22"/>
        </w:rPr>
      </w:pPr>
    </w:p>
    <w:p w:rsidR="00556A33" w:rsidRPr="00F9443A" w:rsidRDefault="00556A33" w:rsidP="00556A33">
      <w:pPr>
        <w:pStyle w:val="BodyText"/>
        <w:tabs>
          <w:tab w:val="left" w:pos="270"/>
        </w:tabs>
        <w:ind w:right="-158"/>
        <w:rPr>
          <w:szCs w:val="22"/>
        </w:rPr>
      </w:pPr>
      <w:r w:rsidRPr="00F9443A">
        <w:rPr>
          <w:szCs w:val="22"/>
        </w:rPr>
        <w:t>Dear Mr. Reid:</w:t>
      </w:r>
    </w:p>
    <w:p w:rsidR="00556A33" w:rsidRPr="00F9443A" w:rsidRDefault="00556A33" w:rsidP="00556A33">
      <w:pPr>
        <w:pStyle w:val="BodyText"/>
        <w:tabs>
          <w:tab w:val="left" w:pos="270"/>
        </w:tabs>
        <w:ind w:right="-158"/>
        <w:rPr>
          <w:szCs w:val="22"/>
        </w:rPr>
      </w:pPr>
      <w:r w:rsidRPr="00F9443A">
        <w:rPr>
          <w:szCs w:val="22"/>
        </w:rPr>
        <w:tab/>
        <w:t>Enclosed please find the SC Board of Health and Environmental Control (Department) designation of Suvorexant</w:t>
      </w:r>
      <w:r w:rsidRPr="00F9443A">
        <w:rPr>
          <w:w w:val="101"/>
          <w:szCs w:val="22"/>
        </w:rPr>
        <w:t xml:space="preserve"> </w:t>
      </w:r>
      <w:r w:rsidRPr="00F9443A">
        <w:rPr>
          <w:szCs w:val="22"/>
        </w:rPr>
        <w:t>into Schedule IV for Controlled Substances.  The Board has taken this action at its meeting on September 25, 2014,</w:t>
      </w:r>
      <w:r w:rsidRPr="00F9443A">
        <w:rPr>
          <w:w w:val="102"/>
          <w:szCs w:val="22"/>
        </w:rPr>
        <w:t xml:space="preserve"> </w:t>
      </w:r>
      <w:r w:rsidRPr="00F9443A">
        <w:rPr>
          <w:szCs w:val="22"/>
        </w:rPr>
        <w:t>pursuant to SC Code Section 44-53-l 60(C), which authorizes the Department to designate a substance as a</w:t>
      </w:r>
      <w:r w:rsidRPr="00F9443A">
        <w:rPr>
          <w:w w:val="104"/>
          <w:szCs w:val="22"/>
        </w:rPr>
        <w:t xml:space="preserve"> </w:t>
      </w:r>
      <w:r w:rsidRPr="00F9443A">
        <w:rPr>
          <w:szCs w:val="22"/>
        </w:rPr>
        <w:t>controlled substance by scheduling it in accordance with a final order effecting federal scheduling as a controlled</w:t>
      </w:r>
      <w:r w:rsidRPr="00F9443A">
        <w:rPr>
          <w:w w:val="99"/>
          <w:szCs w:val="22"/>
        </w:rPr>
        <w:t xml:space="preserve"> </w:t>
      </w:r>
      <w:r w:rsidRPr="00F9443A">
        <w:rPr>
          <w:szCs w:val="22"/>
        </w:rPr>
        <w:t>substance.</w:t>
      </w:r>
    </w:p>
    <w:p w:rsidR="00556A33" w:rsidRPr="00F9443A" w:rsidRDefault="00556A33" w:rsidP="00556A33">
      <w:pPr>
        <w:pStyle w:val="BodyText"/>
        <w:tabs>
          <w:tab w:val="left" w:pos="270"/>
        </w:tabs>
        <w:ind w:right="-158"/>
        <w:rPr>
          <w:szCs w:val="22"/>
        </w:rPr>
      </w:pPr>
      <w:r w:rsidRPr="00F9443A">
        <w:rPr>
          <w:szCs w:val="22"/>
        </w:rPr>
        <w:tab/>
        <w:t xml:space="preserve">The U.S. Department of Justice, Drug Enforcement Administration (DEA), published on August 28, 2014, its final rule placing the substance [(7R)-4-(5-chloro- l ,3-benzoxazol-2-yl)- 7-methyl- l ,4-diazepan-l-yl][5-methyl-2-(2H-l,2,3-triazol-2-yl)phenyl]methanone (suvorexant), in-cluding its salts, isomers, and salts of isomers, into schedule IV of the Controlled Substances Act (CSA), effective </w:t>
      </w:r>
      <w:r w:rsidRPr="00481D40">
        <w:rPr>
          <w:szCs w:val="22"/>
        </w:rPr>
        <w:t xml:space="preserve">September 29, 2014.  F.R. Volume 79, Number 167, pp. 51243-51247: </w:t>
      </w:r>
      <w:hyperlink w:history="1">
        <w:r w:rsidRPr="00481D40">
          <w:rPr>
            <w:rStyle w:val="Hyperlink"/>
            <w:color w:val="auto"/>
            <w:szCs w:val="22"/>
            <w:u w:val="none"/>
          </w:rPr>
          <w:t>http://www.gpo.gov /fdsys/pkg/FR-2014-08-28/pdf/2014-20515.pdf;</w:t>
        </w:r>
      </w:hyperlink>
      <w:r w:rsidRPr="00481D40">
        <w:rPr>
          <w:szCs w:val="22"/>
        </w:rPr>
        <w:t xml:space="preserve"> also found at DEA website: </w:t>
      </w:r>
      <w:hyperlink r:id="rId8" w:history="1">
        <w:r w:rsidRPr="00481D40">
          <w:rPr>
            <w:rStyle w:val="Hyperlink"/>
            <w:color w:val="auto"/>
            <w:szCs w:val="22"/>
            <w:u w:val="none"/>
          </w:rPr>
          <w:t>http://www.deadiversion.usdoj.gov/fed_regs/rules/20l4/</w:t>
        </w:r>
      </w:hyperlink>
      <w:r w:rsidRPr="00481D40">
        <w:rPr>
          <w:szCs w:val="22"/>
        </w:rPr>
        <w:br/>
      </w:r>
      <w:r w:rsidRPr="00F9443A">
        <w:rPr>
          <w:szCs w:val="22"/>
        </w:rPr>
        <w:t>fr0828.htm.</w:t>
      </w:r>
    </w:p>
    <w:p w:rsidR="00556A33" w:rsidRPr="00F9443A" w:rsidRDefault="00556A33" w:rsidP="00556A33">
      <w:pPr>
        <w:pStyle w:val="BodyText"/>
        <w:tabs>
          <w:tab w:val="left" w:pos="270"/>
        </w:tabs>
        <w:ind w:right="-158"/>
        <w:rPr>
          <w:szCs w:val="22"/>
        </w:rPr>
      </w:pPr>
      <w:r w:rsidRPr="00F9443A">
        <w:rPr>
          <w:szCs w:val="22"/>
        </w:rPr>
        <w:tab/>
        <w:t>The Department makes this notification in accordance with SC Code Section 44-53-l 60(C), requiring that the</w:t>
      </w:r>
      <w:r w:rsidRPr="00F9443A">
        <w:rPr>
          <w:w w:val="102"/>
          <w:szCs w:val="22"/>
        </w:rPr>
        <w:t xml:space="preserve"> </w:t>
      </w:r>
      <w:r w:rsidRPr="00F9443A">
        <w:rPr>
          <w:szCs w:val="22"/>
        </w:rPr>
        <w:t>Department notify the General Assembly in writing of the change in federal law or regulation and of the</w:t>
      </w:r>
      <w:r w:rsidRPr="00F9443A">
        <w:rPr>
          <w:w w:val="105"/>
          <w:szCs w:val="22"/>
        </w:rPr>
        <w:t xml:space="preserve"> </w:t>
      </w:r>
      <w:r w:rsidRPr="00F9443A">
        <w:rPr>
          <w:szCs w:val="22"/>
        </w:rPr>
        <w:t>corresponding change in South Carolina law. Schedule IV controlled substances are found in SC Code Section 44-53-250.</w:t>
      </w:r>
    </w:p>
    <w:p w:rsidR="00556A33" w:rsidRPr="00F9443A" w:rsidRDefault="00556A33" w:rsidP="00556A33">
      <w:pPr>
        <w:tabs>
          <w:tab w:val="left" w:pos="270"/>
        </w:tabs>
        <w:ind w:right="-158" w:firstLine="0"/>
        <w:rPr>
          <w:szCs w:val="22"/>
        </w:rPr>
      </w:pPr>
    </w:p>
    <w:p w:rsidR="00556A33" w:rsidRPr="00F9443A" w:rsidRDefault="00556A33" w:rsidP="00556A33">
      <w:pPr>
        <w:pStyle w:val="BodyText"/>
        <w:tabs>
          <w:tab w:val="left" w:pos="270"/>
        </w:tabs>
        <w:ind w:right="-158"/>
        <w:rPr>
          <w:w w:val="102"/>
          <w:szCs w:val="22"/>
        </w:rPr>
      </w:pPr>
      <w:r w:rsidRPr="00F9443A">
        <w:rPr>
          <w:szCs w:val="22"/>
        </w:rPr>
        <w:tab/>
        <w:t>Thank you for your attention to this matter.</w:t>
      </w:r>
      <w:r w:rsidRPr="00F9443A">
        <w:rPr>
          <w:w w:val="102"/>
          <w:szCs w:val="22"/>
        </w:rPr>
        <w:t xml:space="preserve"> </w:t>
      </w:r>
    </w:p>
    <w:p w:rsidR="00556A33" w:rsidRPr="00F9443A" w:rsidRDefault="00556A33" w:rsidP="00556A33">
      <w:pPr>
        <w:pStyle w:val="BodyText"/>
        <w:tabs>
          <w:tab w:val="left" w:pos="270"/>
        </w:tabs>
        <w:ind w:right="-158"/>
        <w:rPr>
          <w:w w:val="102"/>
          <w:szCs w:val="22"/>
        </w:rPr>
      </w:pPr>
    </w:p>
    <w:p w:rsidR="00556A33" w:rsidRPr="00F9443A" w:rsidRDefault="00556A33" w:rsidP="00556A33">
      <w:pPr>
        <w:pStyle w:val="BodyText"/>
        <w:tabs>
          <w:tab w:val="left" w:pos="270"/>
        </w:tabs>
        <w:ind w:right="-158"/>
        <w:rPr>
          <w:szCs w:val="22"/>
        </w:rPr>
      </w:pPr>
      <w:r w:rsidRPr="00F9443A">
        <w:rPr>
          <w:szCs w:val="22"/>
        </w:rPr>
        <w:t>Sincerely,</w:t>
      </w:r>
    </w:p>
    <w:p w:rsidR="00556A33" w:rsidRPr="00F9443A" w:rsidRDefault="00556A33" w:rsidP="00556A33">
      <w:pPr>
        <w:pStyle w:val="BodyText"/>
        <w:tabs>
          <w:tab w:val="left" w:pos="270"/>
        </w:tabs>
        <w:ind w:right="-158"/>
        <w:rPr>
          <w:szCs w:val="22"/>
        </w:rPr>
      </w:pPr>
      <w:r w:rsidRPr="00F9443A">
        <w:rPr>
          <w:szCs w:val="22"/>
        </w:rPr>
        <w:t>Jonathan Yarborough</w:t>
      </w:r>
    </w:p>
    <w:p w:rsidR="00556A33" w:rsidRPr="00F9443A" w:rsidRDefault="00556A33" w:rsidP="00556A33">
      <w:pPr>
        <w:pStyle w:val="BodyText"/>
        <w:tabs>
          <w:tab w:val="left" w:pos="270"/>
        </w:tabs>
        <w:ind w:right="-158"/>
        <w:rPr>
          <w:szCs w:val="22"/>
        </w:rPr>
      </w:pPr>
      <w:r w:rsidRPr="00F9443A">
        <w:rPr>
          <w:szCs w:val="22"/>
        </w:rPr>
        <w:t>Legislative and Constituent Services</w:t>
      </w:r>
    </w:p>
    <w:p w:rsidR="00556A33" w:rsidRPr="00F9443A" w:rsidRDefault="00556A33" w:rsidP="00556A33">
      <w:pPr>
        <w:pStyle w:val="BodyText"/>
        <w:tabs>
          <w:tab w:val="left" w:pos="270"/>
        </w:tabs>
        <w:ind w:right="-158"/>
        <w:rPr>
          <w:szCs w:val="22"/>
        </w:rPr>
      </w:pPr>
    </w:p>
    <w:p w:rsidR="00556A33" w:rsidRPr="00F9443A" w:rsidRDefault="00556A33" w:rsidP="00556A33">
      <w:pPr>
        <w:keepNext/>
        <w:ind w:right="-158" w:firstLine="0"/>
        <w:jc w:val="center"/>
        <w:rPr>
          <w:szCs w:val="22"/>
        </w:rPr>
      </w:pPr>
      <w:r w:rsidRPr="00F9443A">
        <w:rPr>
          <w:b/>
          <w:szCs w:val="22"/>
        </w:rPr>
        <w:t>SOUTH CAROLINA BOARD OF HEALTH AND ENVIRONMENTAL CONTROL</w:t>
      </w:r>
    </w:p>
    <w:p w:rsidR="009E4549" w:rsidRDefault="009E4549" w:rsidP="003F3070">
      <w:pPr>
        <w:ind w:right="-158" w:firstLine="0"/>
        <w:jc w:val="center"/>
        <w:rPr>
          <w:szCs w:val="22"/>
        </w:rPr>
      </w:pPr>
    </w:p>
    <w:p w:rsidR="00556A33" w:rsidRDefault="00556A33" w:rsidP="003F3070">
      <w:pPr>
        <w:ind w:right="-158" w:firstLine="0"/>
        <w:jc w:val="center"/>
        <w:rPr>
          <w:szCs w:val="22"/>
        </w:rPr>
      </w:pPr>
      <w:r w:rsidRPr="00F9443A">
        <w:rPr>
          <w:szCs w:val="22"/>
        </w:rPr>
        <w:t>Placement of Suvorexant into Schedule IV for Controlled Substances</w:t>
      </w:r>
    </w:p>
    <w:p w:rsidR="00556A33" w:rsidRDefault="00556A33" w:rsidP="00556A33">
      <w:pPr>
        <w:ind w:right="-158" w:firstLine="0"/>
        <w:rPr>
          <w:szCs w:val="22"/>
        </w:rPr>
      </w:pPr>
    </w:p>
    <w:p w:rsidR="00556A33" w:rsidRPr="00F9443A" w:rsidRDefault="00556A33" w:rsidP="00556A33">
      <w:pPr>
        <w:tabs>
          <w:tab w:val="left" w:pos="270"/>
        </w:tabs>
        <w:ind w:right="-158" w:firstLine="0"/>
        <w:rPr>
          <w:szCs w:val="22"/>
        </w:rPr>
      </w:pPr>
      <w:r w:rsidRPr="00F9443A">
        <w:rPr>
          <w:szCs w:val="22"/>
        </w:rPr>
        <w:tab/>
        <w:t>Whereas, pursuant to S.C. Code Section 44-53-160(C), the S.C. Board of Health and Environmental</w:t>
      </w:r>
      <w:r w:rsidRPr="00F9443A">
        <w:rPr>
          <w:w w:val="98"/>
          <w:szCs w:val="22"/>
        </w:rPr>
        <w:t xml:space="preserve"> </w:t>
      </w:r>
      <w:r w:rsidRPr="00F9443A">
        <w:rPr>
          <w:szCs w:val="22"/>
        </w:rPr>
        <w:t>Control (Board) is authorized to designate a substance as a controlled substance by scheduling it in</w:t>
      </w:r>
      <w:r w:rsidRPr="00F9443A">
        <w:rPr>
          <w:w w:val="89"/>
          <w:szCs w:val="22"/>
        </w:rPr>
        <w:t xml:space="preserve"> </w:t>
      </w:r>
      <w:r w:rsidRPr="00F9443A">
        <w:rPr>
          <w:szCs w:val="22"/>
        </w:rPr>
        <w:t>accordance with an order effecting federal scheduling as a controlled substance; and</w:t>
      </w:r>
    </w:p>
    <w:p w:rsidR="00556A33" w:rsidRPr="00F9443A" w:rsidRDefault="00556A33" w:rsidP="00556A33">
      <w:pPr>
        <w:tabs>
          <w:tab w:val="left" w:pos="270"/>
          <w:tab w:val="left" w:pos="4285"/>
          <w:tab w:val="left" w:pos="7767"/>
        </w:tabs>
        <w:ind w:right="-158" w:firstLine="0"/>
        <w:rPr>
          <w:szCs w:val="22"/>
        </w:rPr>
      </w:pPr>
      <w:r w:rsidRPr="00F9443A">
        <w:rPr>
          <w:szCs w:val="22"/>
        </w:rPr>
        <w:tab/>
        <w:t>Whereas, The U.S. Department of Justice, Drug Enforcement Administration  (DEA), published on</w:t>
      </w:r>
      <w:r w:rsidRPr="00F9443A">
        <w:rPr>
          <w:w w:val="98"/>
          <w:szCs w:val="22"/>
        </w:rPr>
        <w:t xml:space="preserve"> </w:t>
      </w:r>
      <w:r w:rsidRPr="00F9443A">
        <w:rPr>
          <w:szCs w:val="22"/>
        </w:rPr>
        <w:t>August  28,  2014,  its  final  rule  placing  the  substance  [(7R)-4-(5-chloro-l,3-benzoxazol-2-yl)-7-</w:t>
      </w:r>
      <w:r w:rsidRPr="00F9443A">
        <w:rPr>
          <w:w w:val="102"/>
          <w:szCs w:val="22"/>
        </w:rPr>
        <w:t xml:space="preserve"> </w:t>
      </w:r>
      <w:r w:rsidRPr="00F9443A">
        <w:rPr>
          <w:szCs w:val="22"/>
        </w:rPr>
        <w:t>methyl-l ,4-diazepan- l -yl][5-methyl-2-(2H- I ,2,3-triazol-2-yl)phenyl]methanone (suvorexant), including its salts, isomers, and salts of isomers, into schedule IV of the Controlled Substances Act</w:t>
      </w:r>
      <w:r w:rsidRPr="00F9443A">
        <w:rPr>
          <w:w w:val="97"/>
          <w:szCs w:val="22"/>
        </w:rPr>
        <w:t xml:space="preserve"> </w:t>
      </w:r>
      <w:r w:rsidRPr="00F9443A">
        <w:rPr>
          <w:szCs w:val="22"/>
        </w:rPr>
        <w:t>(CSA), effective on  September  29,  2014. F.R.  Volume  79,  Number   167,  pp.  51243-51247:</w:t>
      </w:r>
      <w:r w:rsidRPr="00F9443A">
        <w:rPr>
          <w:w w:val="99"/>
          <w:szCs w:val="22"/>
        </w:rPr>
        <w:t xml:space="preserve"> </w:t>
      </w:r>
      <w:hyperlink r:id="rId9">
        <w:r w:rsidRPr="00F9443A">
          <w:rPr>
            <w:szCs w:val="22"/>
          </w:rPr>
          <w:t>http://www.gpo.gov/fdsys/pkg/FR-20</w:t>
        </w:r>
      </w:hyperlink>
      <w:r w:rsidRPr="00F9443A">
        <w:rPr>
          <w:szCs w:val="22"/>
        </w:rPr>
        <w:t xml:space="preserve"> l 4-08-28/pdf/2014-2051 5.pdf;  also found at DEA website:</w:t>
      </w:r>
      <w:r w:rsidRPr="00F9443A">
        <w:rPr>
          <w:w w:val="97"/>
          <w:szCs w:val="22"/>
        </w:rPr>
        <w:t xml:space="preserve"> </w:t>
      </w:r>
      <w:hyperlink r:id="rId10">
        <w:r w:rsidRPr="00F9443A">
          <w:rPr>
            <w:szCs w:val="22"/>
          </w:rPr>
          <w:t>http://www.deadiversion.usdoj.gov/fed</w:t>
        </w:r>
      </w:hyperlink>
      <w:r w:rsidRPr="00F9443A">
        <w:rPr>
          <w:szCs w:val="22"/>
        </w:rPr>
        <w:t xml:space="preserve"> _regs/ru les/20 l 4/fr0828.htm;</w:t>
      </w:r>
    </w:p>
    <w:p w:rsidR="00556A33" w:rsidRPr="00F9443A" w:rsidRDefault="00556A33" w:rsidP="00556A33">
      <w:pPr>
        <w:tabs>
          <w:tab w:val="left" w:pos="270"/>
        </w:tabs>
        <w:ind w:right="-158" w:firstLine="0"/>
        <w:rPr>
          <w:szCs w:val="22"/>
        </w:rPr>
      </w:pPr>
      <w:r w:rsidRPr="00F9443A">
        <w:rPr>
          <w:szCs w:val="22"/>
        </w:rPr>
        <w:tab/>
        <w:t>Whereas, the DEA final rule states that available data and information</w:t>
      </w:r>
      <w:r w:rsidRPr="00F9443A">
        <w:rPr>
          <w:spacing w:val="35"/>
          <w:szCs w:val="22"/>
        </w:rPr>
        <w:t xml:space="preserve"> </w:t>
      </w:r>
      <w:r w:rsidRPr="00F9443A">
        <w:rPr>
          <w:szCs w:val="22"/>
        </w:rPr>
        <w:t>indicate</w:t>
      </w:r>
      <w:r w:rsidRPr="00F9443A">
        <w:rPr>
          <w:spacing w:val="11"/>
          <w:szCs w:val="22"/>
        </w:rPr>
        <w:t xml:space="preserve"> </w:t>
      </w:r>
      <w:r w:rsidRPr="00F9443A">
        <w:rPr>
          <w:szCs w:val="22"/>
        </w:rPr>
        <w:t>that</w:t>
      </w:r>
      <w:r w:rsidRPr="00F9443A">
        <w:rPr>
          <w:spacing w:val="12"/>
          <w:szCs w:val="22"/>
        </w:rPr>
        <w:t xml:space="preserve"> </w:t>
      </w:r>
      <w:r w:rsidRPr="00F9443A">
        <w:rPr>
          <w:szCs w:val="22"/>
        </w:rPr>
        <w:t>Suvorexant meets</w:t>
      </w:r>
      <w:r w:rsidRPr="00F9443A">
        <w:rPr>
          <w:spacing w:val="4"/>
          <w:szCs w:val="22"/>
        </w:rPr>
        <w:t xml:space="preserve"> </w:t>
      </w:r>
      <w:r w:rsidRPr="00F9443A">
        <w:rPr>
          <w:szCs w:val="22"/>
        </w:rPr>
        <w:t>the</w:t>
      </w:r>
      <w:r w:rsidRPr="00F9443A">
        <w:rPr>
          <w:spacing w:val="4"/>
          <w:szCs w:val="22"/>
        </w:rPr>
        <w:t xml:space="preserve"> </w:t>
      </w:r>
      <w:r w:rsidRPr="00F9443A">
        <w:rPr>
          <w:szCs w:val="22"/>
        </w:rPr>
        <w:t>necessary</w:t>
      </w:r>
      <w:r w:rsidRPr="00F9443A">
        <w:rPr>
          <w:spacing w:val="19"/>
          <w:szCs w:val="22"/>
        </w:rPr>
        <w:t xml:space="preserve"> </w:t>
      </w:r>
      <w:r w:rsidRPr="00F9443A">
        <w:rPr>
          <w:szCs w:val="22"/>
        </w:rPr>
        <w:t>findings</w:t>
      </w:r>
      <w:r w:rsidRPr="00F9443A">
        <w:rPr>
          <w:spacing w:val="1"/>
          <w:szCs w:val="22"/>
        </w:rPr>
        <w:t xml:space="preserve"> </w:t>
      </w:r>
      <w:r w:rsidRPr="00F9443A">
        <w:rPr>
          <w:szCs w:val="22"/>
        </w:rPr>
        <w:t>on</w:t>
      </w:r>
      <w:r w:rsidRPr="00F9443A">
        <w:rPr>
          <w:spacing w:val="1"/>
          <w:szCs w:val="22"/>
        </w:rPr>
        <w:t xml:space="preserve"> </w:t>
      </w:r>
      <w:r w:rsidRPr="00F9443A">
        <w:rPr>
          <w:szCs w:val="22"/>
        </w:rPr>
        <w:t>the</w:t>
      </w:r>
      <w:r w:rsidRPr="00F9443A">
        <w:rPr>
          <w:spacing w:val="3"/>
          <w:szCs w:val="22"/>
        </w:rPr>
        <w:t xml:space="preserve"> </w:t>
      </w:r>
      <w:r w:rsidRPr="00F9443A">
        <w:rPr>
          <w:szCs w:val="22"/>
        </w:rPr>
        <w:t>potential</w:t>
      </w:r>
      <w:r w:rsidRPr="00F9443A">
        <w:rPr>
          <w:spacing w:val="30"/>
          <w:szCs w:val="22"/>
        </w:rPr>
        <w:t xml:space="preserve"> </w:t>
      </w:r>
      <w:r w:rsidRPr="00F9443A">
        <w:rPr>
          <w:szCs w:val="22"/>
        </w:rPr>
        <w:t>for</w:t>
      </w:r>
      <w:r w:rsidRPr="00F9443A">
        <w:rPr>
          <w:spacing w:val="-1"/>
          <w:szCs w:val="22"/>
        </w:rPr>
        <w:t xml:space="preserve"> </w:t>
      </w:r>
      <w:r w:rsidRPr="00F9443A">
        <w:rPr>
          <w:szCs w:val="22"/>
        </w:rPr>
        <w:t>abuse,</w:t>
      </w:r>
      <w:r w:rsidRPr="00F9443A">
        <w:rPr>
          <w:spacing w:val="15"/>
          <w:szCs w:val="22"/>
        </w:rPr>
        <w:t xml:space="preserve"> </w:t>
      </w:r>
      <w:r w:rsidRPr="00F9443A">
        <w:rPr>
          <w:szCs w:val="22"/>
        </w:rPr>
        <w:t>currently</w:t>
      </w:r>
      <w:r w:rsidRPr="00F9443A">
        <w:rPr>
          <w:spacing w:val="15"/>
          <w:szCs w:val="22"/>
        </w:rPr>
        <w:t xml:space="preserve"> </w:t>
      </w:r>
      <w:r w:rsidRPr="00F9443A">
        <w:rPr>
          <w:szCs w:val="22"/>
        </w:rPr>
        <w:t>accepted</w:t>
      </w:r>
      <w:r w:rsidRPr="00F9443A">
        <w:rPr>
          <w:spacing w:val="23"/>
          <w:szCs w:val="22"/>
        </w:rPr>
        <w:t xml:space="preserve"> </w:t>
      </w:r>
      <w:r w:rsidRPr="00F9443A">
        <w:rPr>
          <w:szCs w:val="22"/>
        </w:rPr>
        <w:t>medical</w:t>
      </w:r>
      <w:r w:rsidRPr="00F9443A">
        <w:rPr>
          <w:spacing w:val="9"/>
          <w:szCs w:val="22"/>
        </w:rPr>
        <w:t xml:space="preserve"> </w:t>
      </w:r>
      <w:r w:rsidRPr="00F9443A">
        <w:rPr>
          <w:szCs w:val="22"/>
        </w:rPr>
        <w:t>use</w:t>
      </w:r>
      <w:r w:rsidRPr="00F9443A">
        <w:rPr>
          <w:spacing w:val="6"/>
          <w:szCs w:val="22"/>
        </w:rPr>
        <w:t xml:space="preserve"> </w:t>
      </w:r>
      <w:r w:rsidRPr="00F9443A">
        <w:rPr>
          <w:szCs w:val="22"/>
        </w:rPr>
        <w:t>in</w:t>
      </w:r>
      <w:r w:rsidRPr="00F9443A">
        <w:rPr>
          <w:spacing w:val="2"/>
          <w:szCs w:val="22"/>
        </w:rPr>
        <w:t xml:space="preserve"> </w:t>
      </w:r>
      <w:r w:rsidRPr="00F9443A">
        <w:rPr>
          <w:szCs w:val="22"/>
        </w:rPr>
        <w:t>the</w:t>
      </w:r>
      <w:r w:rsidRPr="00F9443A">
        <w:rPr>
          <w:w w:val="98"/>
          <w:szCs w:val="22"/>
        </w:rPr>
        <w:t xml:space="preserve"> </w:t>
      </w:r>
      <w:r w:rsidRPr="00F9443A">
        <w:rPr>
          <w:szCs w:val="22"/>
        </w:rPr>
        <w:t>United</w:t>
      </w:r>
      <w:r w:rsidRPr="00F9443A">
        <w:rPr>
          <w:spacing w:val="23"/>
          <w:szCs w:val="22"/>
        </w:rPr>
        <w:t xml:space="preserve"> </w:t>
      </w:r>
      <w:r w:rsidRPr="00F9443A">
        <w:rPr>
          <w:szCs w:val="22"/>
        </w:rPr>
        <w:t>States,</w:t>
      </w:r>
      <w:r w:rsidRPr="00F9443A">
        <w:rPr>
          <w:spacing w:val="2"/>
          <w:szCs w:val="22"/>
        </w:rPr>
        <w:t xml:space="preserve"> </w:t>
      </w:r>
      <w:r w:rsidRPr="00F9443A">
        <w:rPr>
          <w:szCs w:val="22"/>
        </w:rPr>
        <w:t>and</w:t>
      </w:r>
      <w:r w:rsidRPr="00F9443A">
        <w:rPr>
          <w:spacing w:val="14"/>
          <w:szCs w:val="22"/>
        </w:rPr>
        <w:t xml:space="preserve"> </w:t>
      </w:r>
      <w:r w:rsidRPr="00F9443A">
        <w:rPr>
          <w:szCs w:val="22"/>
        </w:rPr>
        <w:t>physical</w:t>
      </w:r>
      <w:r w:rsidRPr="00F9443A">
        <w:rPr>
          <w:spacing w:val="26"/>
          <w:szCs w:val="22"/>
        </w:rPr>
        <w:t xml:space="preserve"> </w:t>
      </w:r>
      <w:r w:rsidRPr="00F9443A">
        <w:rPr>
          <w:szCs w:val="22"/>
        </w:rPr>
        <w:t>or</w:t>
      </w:r>
      <w:r w:rsidRPr="00F9443A">
        <w:rPr>
          <w:spacing w:val="5"/>
          <w:szCs w:val="22"/>
        </w:rPr>
        <w:t xml:space="preserve"> </w:t>
      </w:r>
      <w:r w:rsidRPr="00F9443A">
        <w:rPr>
          <w:szCs w:val="22"/>
        </w:rPr>
        <w:t>psychological</w:t>
      </w:r>
      <w:r w:rsidRPr="00F9443A">
        <w:rPr>
          <w:spacing w:val="39"/>
          <w:szCs w:val="22"/>
        </w:rPr>
        <w:t xml:space="preserve"> </w:t>
      </w:r>
      <w:r w:rsidRPr="00F9443A">
        <w:rPr>
          <w:szCs w:val="22"/>
        </w:rPr>
        <w:t>dependence</w:t>
      </w:r>
      <w:r w:rsidRPr="00F9443A">
        <w:rPr>
          <w:spacing w:val="16"/>
          <w:szCs w:val="22"/>
        </w:rPr>
        <w:t xml:space="preserve"> </w:t>
      </w:r>
      <w:r w:rsidRPr="00F9443A">
        <w:rPr>
          <w:szCs w:val="22"/>
        </w:rPr>
        <w:t>for</w:t>
      </w:r>
      <w:r w:rsidRPr="00F9443A">
        <w:rPr>
          <w:spacing w:val="8"/>
          <w:szCs w:val="22"/>
        </w:rPr>
        <w:t xml:space="preserve"> </w:t>
      </w:r>
      <w:r w:rsidRPr="00F9443A">
        <w:rPr>
          <w:szCs w:val="22"/>
        </w:rPr>
        <w:t>placement</w:t>
      </w:r>
      <w:r w:rsidRPr="00F9443A">
        <w:rPr>
          <w:spacing w:val="34"/>
          <w:szCs w:val="22"/>
        </w:rPr>
        <w:t xml:space="preserve"> </w:t>
      </w:r>
      <w:r w:rsidRPr="00F9443A">
        <w:rPr>
          <w:szCs w:val="22"/>
        </w:rPr>
        <w:t>in</w:t>
      </w:r>
      <w:r w:rsidRPr="00F9443A">
        <w:rPr>
          <w:spacing w:val="12"/>
          <w:szCs w:val="22"/>
        </w:rPr>
        <w:t xml:space="preserve"> </w:t>
      </w:r>
      <w:r w:rsidRPr="00F9443A">
        <w:rPr>
          <w:szCs w:val="22"/>
        </w:rPr>
        <w:t>schedule</w:t>
      </w:r>
      <w:r w:rsidRPr="00F9443A">
        <w:rPr>
          <w:spacing w:val="12"/>
          <w:szCs w:val="22"/>
        </w:rPr>
        <w:t xml:space="preserve"> </w:t>
      </w:r>
      <w:r w:rsidRPr="00F9443A">
        <w:rPr>
          <w:szCs w:val="22"/>
        </w:rPr>
        <w:t>IV;</w:t>
      </w:r>
    </w:p>
    <w:p w:rsidR="00556A33" w:rsidRPr="00F9443A" w:rsidRDefault="00556A33" w:rsidP="00556A33">
      <w:pPr>
        <w:tabs>
          <w:tab w:val="left" w:pos="270"/>
        </w:tabs>
        <w:ind w:right="-158" w:firstLine="0"/>
        <w:rPr>
          <w:szCs w:val="22"/>
        </w:rPr>
      </w:pPr>
      <w:r w:rsidRPr="00F9443A">
        <w:rPr>
          <w:szCs w:val="22"/>
        </w:rPr>
        <w:tab/>
        <w:t>Now,</w:t>
      </w:r>
      <w:r w:rsidRPr="00F9443A">
        <w:rPr>
          <w:spacing w:val="15"/>
          <w:szCs w:val="22"/>
        </w:rPr>
        <w:t xml:space="preserve"> </w:t>
      </w:r>
      <w:r w:rsidRPr="00F9443A">
        <w:rPr>
          <w:szCs w:val="22"/>
        </w:rPr>
        <w:t>therefore,</w:t>
      </w:r>
      <w:r w:rsidRPr="00F9443A">
        <w:rPr>
          <w:spacing w:val="39"/>
          <w:szCs w:val="22"/>
        </w:rPr>
        <w:t xml:space="preserve"> </w:t>
      </w:r>
      <w:r w:rsidRPr="00F9443A">
        <w:rPr>
          <w:szCs w:val="22"/>
        </w:rPr>
        <w:t>in</w:t>
      </w:r>
      <w:r w:rsidRPr="00F9443A">
        <w:rPr>
          <w:spacing w:val="18"/>
          <w:szCs w:val="22"/>
        </w:rPr>
        <w:t xml:space="preserve"> </w:t>
      </w:r>
      <w:r w:rsidRPr="00F9443A">
        <w:rPr>
          <w:szCs w:val="22"/>
        </w:rPr>
        <w:t>accordance</w:t>
      </w:r>
      <w:r w:rsidRPr="00F9443A">
        <w:rPr>
          <w:spacing w:val="21"/>
          <w:szCs w:val="22"/>
        </w:rPr>
        <w:t xml:space="preserve"> </w:t>
      </w:r>
      <w:r w:rsidRPr="00F9443A">
        <w:rPr>
          <w:szCs w:val="22"/>
        </w:rPr>
        <w:t>with</w:t>
      </w:r>
      <w:r w:rsidRPr="00F9443A">
        <w:rPr>
          <w:spacing w:val="26"/>
          <w:szCs w:val="22"/>
        </w:rPr>
        <w:t xml:space="preserve"> </w:t>
      </w:r>
      <w:r w:rsidRPr="00F9443A">
        <w:rPr>
          <w:szCs w:val="22"/>
        </w:rPr>
        <w:t>SC</w:t>
      </w:r>
      <w:r w:rsidRPr="00F9443A">
        <w:rPr>
          <w:spacing w:val="-2"/>
          <w:szCs w:val="22"/>
        </w:rPr>
        <w:t xml:space="preserve"> </w:t>
      </w:r>
      <w:r w:rsidRPr="00F9443A">
        <w:rPr>
          <w:szCs w:val="22"/>
        </w:rPr>
        <w:t>Code</w:t>
      </w:r>
      <w:r w:rsidRPr="00F9443A">
        <w:rPr>
          <w:spacing w:val="15"/>
          <w:szCs w:val="22"/>
        </w:rPr>
        <w:t xml:space="preserve"> </w:t>
      </w:r>
      <w:r w:rsidRPr="00F9443A">
        <w:rPr>
          <w:szCs w:val="22"/>
        </w:rPr>
        <w:t>Section</w:t>
      </w:r>
      <w:r w:rsidRPr="00F9443A">
        <w:rPr>
          <w:spacing w:val="10"/>
          <w:szCs w:val="22"/>
        </w:rPr>
        <w:t xml:space="preserve"> </w:t>
      </w:r>
      <w:r w:rsidRPr="00F9443A">
        <w:rPr>
          <w:szCs w:val="22"/>
        </w:rPr>
        <w:t>44-53-160</w:t>
      </w:r>
      <w:r w:rsidRPr="00F9443A">
        <w:rPr>
          <w:spacing w:val="26"/>
          <w:szCs w:val="22"/>
        </w:rPr>
        <w:t xml:space="preserve"> </w:t>
      </w:r>
      <w:r w:rsidRPr="00F9443A">
        <w:rPr>
          <w:szCs w:val="22"/>
        </w:rPr>
        <w:t>of</w:t>
      </w:r>
      <w:r w:rsidRPr="00F9443A">
        <w:rPr>
          <w:spacing w:val="-3"/>
          <w:szCs w:val="22"/>
        </w:rPr>
        <w:t xml:space="preserve"> </w:t>
      </w:r>
      <w:r w:rsidRPr="00F9443A">
        <w:rPr>
          <w:szCs w:val="22"/>
        </w:rPr>
        <w:t>the</w:t>
      </w:r>
      <w:r w:rsidRPr="00F9443A">
        <w:rPr>
          <w:spacing w:val="3"/>
          <w:szCs w:val="22"/>
        </w:rPr>
        <w:t xml:space="preserve"> </w:t>
      </w:r>
      <w:r w:rsidRPr="00F9443A">
        <w:rPr>
          <w:szCs w:val="22"/>
        </w:rPr>
        <w:t>Controlled</w:t>
      </w:r>
      <w:r w:rsidRPr="00F9443A">
        <w:rPr>
          <w:spacing w:val="32"/>
          <w:szCs w:val="22"/>
        </w:rPr>
        <w:t xml:space="preserve"> </w:t>
      </w:r>
      <w:r w:rsidRPr="00F9443A">
        <w:rPr>
          <w:szCs w:val="22"/>
        </w:rPr>
        <w:t>Substances</w:t>
      </w:r>
      <w:r w:rsidRPr="00F9443A">
        <w:rPr>
          <w:spacing w:val="5"/>
          <w:szCs w:val="22"/>
        </w:rPr>
        <w:t xml:space="preserve"> </w:t>
      </w:r>
      <w:r w:rsidRPr="00F9443A">
        <w:rPr>
          <w:szCs w:val="22"/>
        </w:rPr>
        <w:t>Act</w:t>
      </w:r>
      <w:r w:rsidRPr="00F9443A">
        <w:rPr>
          <w:w w:val="99"/>
          <w:szCs w:val="22"/>
        </w:rPr>
        <w:t xml:space="preserve"> </w:t>
      </w:r>
      <w:r w:rsidRPr="00F9443A">
        <w:rPr>
          <w:szCs w:val="22"/>
        </w:rPr>
        <w:t>and</w:t>
      </w:r>
      <w:r w:rsidRPr="00F9443A">
        <w:rPr>
          <w:spacing w:val="7"/>
          <w:szCs w:val="22"/>
        </w:rPr>
        <w:t xml:space="preserve"> </w:t>
      </w:r>
      <w:r w:rsidRPr="00F9443A">
        <w:rPr>
          <w:szCs w:val="22"/>
        </w:rPr>
        <w:t>Federal</w:t>
      </w:r>
      <w:r w:rsidRPr="00F9443A">
        <w:rPr>
          <w:spacing w:val="17"/>
          <w:szCs w:val="22"/>
        </w:rPr>
        <w:t xml:space="preserve"> </w:t>
      </w:r>
      <w:r w:rsidRPr="00F9443A">
        <w:rPr>
          <w:szCs w:val="22"/>
        </w:rPr>
        <w:t>Register</w:t>
      </w:r>
      <w:r w:rsidRPr="00F9443A">
        <w:rPr>
          <w:spacing w:val="19"/>
          <w:szCs w:val="22"/>
        </w:rPr>
        <w:t xml:space="preserve"> </w:t>
      </w:r>
      <w:r w:rsidRPr="00F9443A">
        <w:rPr>
          <w:szCs w:val="22"/>
        </w:rPr>
        <w:t>79,</w:t>
      </w:r>
      <w:r w:rsidRPr="00F9443A">
        <w:rPr>
          <w:spacing w:val="-12"/>
          <w:szCs w:val="22"/>
        </w:rPr>
        <w:t xml:space="preserve"> </w:t>
      </w:r>
      <w:r w:rsidRPr="00F9443A">
        <w:rPr>
          <w:szCs w:val="22"/>
        </w:rPr>
        <w:t>Number 167,</w:t>
      </w:r>
      <w:r w:rsidRPr="00F9443A">
        <w:rPr>
          <w:spacing w:val="-3"/>
          <w:szCs w:val="22"/>
        </w:rPr>
        <w:t xml:space="preserve"> </w:t>
      </w:r>
      <w:r w:rsidRPr="00F9443A">
        <w:rPr>
          <w:szCs w:val="22"/>
        </w:rPr>
        <w:t>pp.</w:t>
      </w:r>
      <w:r w:rsidRPr="00F9443A">
        <w:rPr>
          <w:spacing w:val="8"/>
          <w:szCs w:val="22"/>
        </w:rPr>
        <w:t xml:space="preserve"> </w:t>
      </w:r>
      <w:r w:rsidRPr="00F9443A">
        <w:rPr>
          <w:szCs w:val="22"/>
        </w:rPr>
        <w:t>51243-51247,</w:t>
      </w:r>
      <w:r w:rsidRPr="00F9443A">
        <w:rPr>
          <w:spacing w:val="25"/>
          <w:szCs w:val="22"/>
        </w:rPr>
        <w:t xml:space="preserve"> </w:t>
      </w:r>
      <w:r w:rsidRPr="00F9443A">
        <w:rPr>
          <w:szCs w:val="22"/>
        </w:rPr>
        <w:t>Suvorexant</w:t>
      </w:r>
      <w:r w:rsidRPr="00F9443A">
        <w:rPr>
          <w:spacing w:val="25"/>
          <w:szCs w:val="22"/>
        </w:rPr>
        <w:t xml:space="preserve"> </w:t>
      </w:r>
      <w:r w:rsidRPr="00F9443A">
        <w:rPr>
          <w:szCs w:val="22"/>
        </w:rPr>
        <w:t>is</w:t>
      </w:r>
      <w:r w:rsidRPr="00F9443A">
        <w:rPr>
          <w:spacing w:val="6"/>
          <w:szCs w:val="22"/>
        </w:rPr>
        <w:t xml:space="preserve"> </w:t>
      </w:r>
      <w:r w:rsidRPr="00F9443A">
        <w:rPr>
          <w:szCs w:val="22"/>
        </w:rPr>
        <w:t>hereby</w:t>
      </w:r>
      <w:r w:rsidRPr="00F9443A">
        <w:rPr>
          <w:spacing w:val="19"/>
          <w:szCs w:val="22"/>
        </w:rPr>
        <w:t xml:space="preserve"> </w:t>
      </w:r>
      <w:r w:rsidRPr="00F9443A">
        <w:rPr>
          <w:szCs w:val="22"/>
        </w:rPr>
        <w:t>designated</w:t>
      </w:r>
      <w:r w:rsidRPr="00F9443A">
        <w:rPr>
          <w:spacing w:val="29"/>
          <w:szCs w:val="22"/>
        </w:rPr>
        <w:t xml:space="preserve"> </w:t>
      </w:r>
      <w:r w:rsidRPr="00F9443A">
        <w:rPr>
          <w:szCs w:val="22"/>
        </w:rPr>
        <w:t>and</w:t>
      </w:r>
      <w:r w:rsidRPr="00F9443A">
        <w:rPr>
          <w:spacing w:val="9"/>
          <w:szCs w:val="22"/>
        </w:rPr>
        <w:t xml:space="preserve"> </w:t>
      </w:r>
      <w:r w:rsidRPr="00F9443A">
        <w:rPr>
          <w:szCs w:val="22"/>
        </w:rPr>
        <w:t>added as a Schedule IV Controlled Substance, effective September 29, 2014.</w:t>
      </w:r>
    </w:p>
    <w:p w:rsidR="00556A33" w:rsidRPr="00F9443A" w:rsidRDefault="00556A33" w:rsidP="00556A33">
      <w:pPr>
        <w:pStyle w:val="BodyText"/>
        <w:tabs>
          <w:tab w:val="left" w:pos="270"/>
        </w:tabs>
        <w:ind w:right="-158"/>
        <w:rPr>
          <w:szCs w:val="22"/>
        </w:rPr>
      </w:pPr>
    </w:p>
    <w:p w:rsidR="00556A33" w:rsidRPr="00F9443A" w:rsidRDefault="00556A33" w:rsidP="00556A33">
      <w:pPr>
        <w:pStyle w:val="BodyText"/>
        <w:tabs>
          <w:tab w:val="left" w:pos="270"/>
        </w:tabs>
        <w:ind w:right="-158"/>
        <w:rPr>
          <w:szCs w:val="22"/>
        </w:rPr>
      </w:pPr>
      <w:r w:rsidRPr="00F9443A">
        <w:rPr>
          <w:szCs w:val="22"/>
        </w:rPr>
        <w:t>Allen Amsler, Chairman</w:t>
      </w:r>
    </w:p>
    <w:p w:rsidR="00556A33" w:rsidRPr="00F9443A" w:rsidRDefault="00556A33" w:rsidP="00556A33">
      <w:pPr>
        <w:pStyle w:val="BodyText"/>
        <w:tabs>
          <w:tab w:val="left" w:pos="270"/>
        </w:tabs>
        <w:ind w:right="-158"/>
        <w:rPr>
          <w:szCs w:val="22"/>
        </w:rPr>
      </w:pPr>
      <w:r w:rsidRPr="00F9443A">
        <w:rPr>
          <w:szCs w:val="22"/>
        </w:rPr>
        <w:t>S. C. Board of Health and Environmental Control</w:t>
      </w:r>
    </w:p>
    <w:p w:rsidR="00556A33" w:rsidRDefault="00556A33" w:rsidP="00556A33">
      <w:pPr>
        <w:keepNext/>
        <w:ind w:firstLine="0"/>
      </w:pPr>
    </w:p>
    <w:p w:rsidR="00556A33" w:rsidRDefault="00556A33" w:rsidP="00556A33">
      <w:bookmarkStart w:id="6" w:name="file_end19"/>
      <w:bookmarkEnd w:id="6"/>
      <w:r>
        <w:t>Received as information.</w:t>
      </w:r>
    </w:p>
    <w:p w:rsidR="00556A33" w:rsidRDefault="00556A33" w:rsidP="00556A33"/>
    <w:p w:rsidR="00556A33" w:rsidRDefault="00556A33" w:rsidP="00556A33">
      <w:pPr>
        <w:keepNext/>
        <w:jc w:val="center"/>
        <w:rPr>
          <w:b/>
        </w:rPr>
      </w:pPr>
      <w:r w:rsidRPr="00556A33">
        <w:rPr>
          <w:b/>
        </w:rPr>
        <w:t>COMMUNICATION</w:t>
      </w:r>
    </w:p>
    <w:p w:rsidR="00556A33" w:rsidRDefault="00556A33" w:rsidP="00556A33">
      <w:r>
        <w:t>The following was received:</w:t>
      </w:r>
    </w:p>
    <w:p w:rsidR="00556A33" w:rsidRDefault="00556A33" w:rsidP="00556A33">
      <w:pPr>
        <w:keepNext/>
      </w:pPr>
    </w:p>
    <w:p w:rsidR="00556A33" w:rsidRPr="003F5649" w:rsidRDefault="00556A33" w:rsidP="00556A33">
      <w:pPr>
        <w:pStyle w:val="BodyText"/>
        <w:tabs>
          <w:tab w:val="left" w:pos="270"/>
        </w:tabs>
        <w:rPr>
          <w:szCs w:val="22"/>
        </w:rPr>
      </w:pPr>
      <w:bookmarkStart w:id="7" w:name="file_start22"/>
      <w:bookmarkEnd w:id="7"/>
      <w:r w:rsidRPr="003F5649">
        <w:rPr>
          <w:szCs w:val="22"/>
        </w:rPr>
        <w:t>December</w:t>
      </w:r>
      <w:r w:rsidRPr="003F5649">
        <w:rPr>
          <w:spacing w:val="53"/>
          <w:szCs w:val="22"/>
        </w:rPr>
        <w:t xml:space="preserve"> </w:t>
      </w:r>
      <w:r w:rsidRPr="003F5649">
        <w:rPr>
          <w:szCs w:val="22"/>
        </w:rPr>
        <w:t>9,</w:t>
      </w:r>
      <w:r w:rsidRPr="003F5649">
        <w:rPr>
          <w:spacing w:val="16"/>
          <w:szCs w:val="22"/>
        </w:rPr>
        <w:t xml:space="preserve"> </w:t>
      </w:r>
      <w:r w:rsidRPr="003F5649">
        <w:rPr>
          <w:spacing w:val="-3"/>
          <w:szCs w:val="22"/>
        </w:rPr>
        <w:t>2014</w:t>
      </w:r>
    </w:p>
    <w:p w:rsidR="00556A33" w:rsidRPr="003F5649" w:rsidRDefault="00556A33" w:rsidP="00556A33">
      <w:pPr>
        <w:keepLines/>
        <w:tabs>
          <w:tab w:val="left" w:pos="216"/>
          <w:tab w:val="left" w:pos="270"/>
        </w:tabs>
        <w:ind w:firstLine="0"/>
      </w:pPr>
      <w:r w:rsidRPr="003F5649">
        <w:t>The Honorable James H. Lucas</w:t>
      </w:r>
    </w:p>
    <w:p w:rsidR="00556A33" w:rsidRPr="003F5649" w:rsidRDefault="00556A33" w:rsidP="00556A33">
      <w:pPr>
        <w:keepLines/>
        <w:tabs>
          <w:tab w:val="left" w:pos="216"/>
          <w:tab w:val="left" w:pos="270"/>
        </w:tabs>
        <w:ind w:firstLine="0"/>
      </w:pPr>
      <w:r w:rsidRPr="003F5649">
        <w:t>Speaker of the House of Representatives</w:t>
      </w:r>
    </w:p>
    <w:p w:rsidR="00556A33" w:rsidRPr="003F5649" w:rsidRDefault="00556A33" w:rsidP="00556A33">
      <w:pPr>
        <w:keepLines/>
        <w:tabs>
          <w:tab w:val="left" w:pos="216"/>
          <w:tab w:val="left" w:pos="270"/>
        </w:tabs>
        <w:ind w:firstLine="0"/>
      </w:pPr>
      <w:r w:rsidRPr="003F5649">
        <w:t>506 Blatt Building</w:t>
      </w:r>
    </w:p>
    <w:p w:rsidR="00556A33" w:rsidRPr="003F5649" w:rsidRDefault="00556A33" w:rsidP="00556A33">
      <w:pPr>
        <w:keepLines/>
        <w:tabs>
          <w:tab w:val="left" w:pos="216"/>
          <w:tab w:val="left" w:pos="270"/>
        </w:tabs>
        <w:ind w:firstLine="0"/>
      </w:pPr>
      <w:r w:rsidRPr="003F5649">
        <w:t>Columbia, South Carolina 29201</w:t>
      </w:r>
    </w:p>
    <w:p w:rsidR="00556A33" w:rsidRPr="003F5649" w:rsidRDefault="00556A33" w:rsidP="00556A33">
      <w:pPr>
        <w:keepLines/>
        <w:tabs>
          <w:tab w:val="left" w:pos="216"/>
          <w:tab w:val="left" w:pos="270"/>
        </w:tabs>
        <w:ind w:firstLine="0"/>
      </w:pPr>
      <w:r w:rsidRPr="003F5649">
        <w:t>Dear Mr. Speaker,</w:t>
      </w:r>
    </w:p>
    <w:p w:rsidR="00556A33" w:rsidRPr="003F5649" w:rsidRDefault="00556A33" w:rsidP="00481D40">
      <w:pPr>
        <w:pStyle w:val="BodyText"/>
        <w:tabs>
          <w:tab w:val="left" w:pos="270"/>
        </w:tabs>
        <w:spacing w:line="244" w:lineRule="auto"/>
        <w:ind w:right="22"/>
        <w:rPr>
          <w:szCs w:val="22"/>
        </w:rPr>
      </w:pPr>
      <w:r w:rsidRPr="003F5649">
        <w:rPr>
          <w:w w:val="105"/>
          <w:szCs w:val="22"/>
        </w:rPr>
        <w:tab/>
        <w:t>Please</w:t>
      </w:r>
      <w:r w:rsidRPr="003F5649">
        <w:rPr>
          <w:spacing w:val="-19"/>
          <w:w w:val="105"/>
          <w:szCs w:val="22"/>
        </w:rPr>
        <w:t xml:space="preserve"> </w:t>
      </w:r>
      <w:r w:rsidRPr="003F5649">
        <w:rPr>
          <w:w w:val="105"/>
          <w:szCs w:val="22"/>
        </w:rPr>
        <w:t>accept</w:t>
      </w:r>
      <w:r w:rsidRPr="003F5649">
        <w:rPr>
          <w:spacing w:val="-16"/>
          <w:w w:val="105"/>
          <w:szCs w:val="22"/>
        </w:rPr>
        <w:t xml:space="preserve"> </w:t>
      </w:r>
      <w:r w:rsidRPr="003F5649">
        <w:rPr>
          <w:w w:val="105"/>
          <w:szCs w:val="22"/>
        </w:rPr>
        <w:t>this</w:t>
      </w:r>
      <w:r w:rsidRPr="003F5649">
        <w:rPr>
          <w:spacing w:val="-17"/>
          <w:w w:val="105"/>
          <w:szCs w:val="22"/>
        </w:rPr>
        <w:t xml:space="preserve"> </w:t>
      </w:r>
      <w:r w:rsidRPr="003F5649">
        <w:rPr>
          <w:w w:val="105"/>
          <w:szCs w:val="22"/>
        </w:rPr>
        <w:t>as</w:t>
      </w:r>
      <w:r w:rsidRPr="003F5649">
        <w:rPr>
          <w:spacing w:val="-24"/>
          <w:w w:val="105"/>
          <w:szCs w:val="22"/>
        </w:rPr>
        <w:t xml:space="preserve"> </w:t>
      </w:r>
      <w:r w:rsidRPr="003F5649">
        <w:rPr>
          <w:w w:val="105"/>
          <w:szCs w:val="22"/>
        </w:rPr>
        <w:t>notice</w:t>
      </w:r>
      <w:r w:rsidRPr="003F5649">
        <w:rPr>
          <w:spacing w:val="-14"/>
          <w:w w:val="105"/>
          <w:szCs w:val="22"/>
        </w:rPr>
        <w:t xml:space="preserve"> </w:t>
      </w:r>
      <w:r w:rsidRPr="003F5649">
        <w:rPr>
          <w:w w:val="105"/>
          <w:szCs w:val="22"/>
        </w:rPr>
        <w:t>of</w:t>
      </w:r>
      <w:r w:rsidRPr="003F5649">
        <w:rPr>
          <w:spacing w:val="-27"/>
          <w:w w:val="105"/>
          <w:szCs w:val="22"/>
        </w:rPr>
        <w:t xml:space="preserve"> </w:t>
      </w:r>
      <w:r w:rsidRPr="003F5649">
        <w:rPr>
          <w:w w:val="105"/>
          <w:szCs w:val="22"/>
        </w:rPr>
        <w:t>my</w:t>
      </w:r>
      <w:r w:rsidRPr="003F5649">
        <w:rPr>
          <w:spacing w:val="-23"/>
          <w:w w:val="105"/>
          <w:szCs w:val="22"/>
        </w:rPr>
        <w:t xml:space="preserve"> </w:t>
      </w:r>
      <w:r w:rsidRPr="003F5649">
        <w:rPr>
          <w:w w:val="105"/>
          <w:szCs w:val="22"/>
        </w:rPr>
        <w:t>resignation</w:t>
      </w:r>
      <w:r w:rsidRPr="003F5649">
        <w:rPr>
          <w:spacing w:val="-7"/>
          <w:w w:val="105"/>
          <w:szCs w:val="22"/>
        </w:rPr>
        <w:t xml:space="preserve"> </w:t>
      </w:r>
      <w:r w:rsidRPr="003F5649">
        <w:rPr>
          <w:w w:val="105"/>
          <w:szCs w:val="22"/>
        </w:rPr>
        <w:t>from</w:t>
      </w:r>
      <w:r w:rsidRPr="003F5649">
        <w:rPr>
          <w:spacing w:val="-32"/>
          <w:w w:val="105"/>
          <w:szCs w:val="22"/>
        </w:rPr>
        <w:t xml:space="preserve"> </w:t>
      </w:r>
      <w:r w:rsidRPr="003F5649">
        <w:rPr>
          <w:w w:val="105"/>
          <w:szCs w:val="22"/>
        </w:rPr>
        <w:t>the</w:t>
      </w:r>
      <w:r w:rsidRPr="003F5649">
        <w:rPr>
          <w:spacing w:val="-18"/>
          <w:w w:val="105"/>
          <w:szCs w:val="22"/>
        </w:rPr>
        <w:t xml:space="preserve"> </w:t>
      </w:r>
      <w:r w:rsidRPr="003F5649">
        <w:rPr>
          <w:spacing w:val="4"/>
          <w:w w:val="105"/>
          <w:szCs w:val="22"/>
        </w:rPr>
        <w:t>South</w:t>
      </w:r>
      <w:r w:rsidRPr="003F5649">
        <w:rPr>
          <w:spacing w:val="-15"/>
          <w:w w:val="105"/>
          <w:szCs w:val="22"/>
        </w:rPr>
        <w:t xml:space="preserve"> </w:t>
      </w:r>
      <w:r w:rsidRPr="003F5649">
        <w:rPr>
          <w:w w:val="105"/>
          <w:szCs w:val="22"/>
        </w:rPr>
        <w:t>Carol</w:t>
      </w:r>
      <w:r w:rsidRPr="003F5649">
        <w:rPr>
          <w:spacing w:val="25"/>
          <w:w w:val="105"/>
          <w:szCs w:val="22"/>
        </w:rPr>
        <w:t>i</w:t>
      </w:r>
      <w:r w:rsidRPr="003F5649">
        <w:rPr>
          <w:w w:val="105"/>
          <w:szCs w:val="22"/>
        </w:rPr>
        <w:t>na</w:t>
      </w:r>
      <w:r w:rsidRPr="003F5649">
        <w:rPr>
          <w:spacing w:val="-8"/>
          <w:w w:val="105"/>
          <w:szCs w:val="22"/>
        </w:rPr>
        <w:t xml:space="preserve"> </w:t>
      </w:r>
      <w:r w:rsidRPr="003F5649">
        <w:rPr>
          <w:w w:val="105"/>
          <w:szCs w:val="22"/>
        </w:rPr>
        <w:t>House</w:t>
      </w:r>
      <w:r w:rsidRPr="003F5649">
        <w:rPr>
          <w:spacing w:val="-16"/>
          <w:w w:val="105"/>
          <w:szCs w:val="22"/>
        </w:rPr>
        <w:t xml:space="preserve"> </w:t>
      </w:r>
      <w:r w:rsidRPr="003F5649">
        <w:rPr>
          <w:w w:val="105"/>
          <w:szCs w:val="22"/>
        </w:rPr>
        <w:t>of</w:t>
      </w:r>
      <w:r w:rsidRPr="003F5649">
        <w:rPr>
          <w:spacing w:val="52"/>
          <w:w w:val="88"/>
          <w:szCs w:val="22"/>
        </w:rPr>
        <w:t xml:space="preserve"> </w:t>
      </w:r>
      <w:r w:rsidRPr="003F5649">
        <w:rPr>
          <w:w w:val="105"/>
          <w:szCs w:val="22"/>
        </w:rPr>
        <w:t>Representatives</w:t>
      </w:r>
      <w:r w:rsidRPr="003F5649">
        <w:rPr>
          <w:spacing w:val="8"/>
          <w:w w:val="105"/>
          <w:szCs w:val="22"/>
        </w:rPr>
        <w:t xml:space="preserve"> </w:t>
      </w:r>
      <w:r w:rsidRPr="003F5649">
        <w:rPr>
          <w:w w:val="105"/>
          <w:szCs w:val="22"/>
        </w:rPr>
        <w:t>Seat</w:t>
      </w:r>
      <w:r w:rsidRPr="003F5649">
        <w:rPr>
          <w:spacing w:val="-19"/>
          <w:w w:val="105"/>
          <w:szCs w:val="22"/>
        </w:rPr>
        <w:t xml:space="preserve"> </w:t>
      </w:r>
      <w:r w:rsidRPr="003F5649">
        <w:rPr>
          <w:w w:val="105"/>
          <w:szCs w:val="22"/>
        </w:rPr>
        <w:t>63.</w:t>
      </w:r>
    </w:p>
    <w:p w:rsidR="00556A33" w:rsidRPr="003F5649" w:rsidRDefault="00556A33" w:rsidP="00556A33">
      <w:pPr>
        <w:tabs>
          <w:tab w:val="left" w:pos="270"/>
        </w:tabs>
        <w:spacing w:before="2"/>
        <w:ind w:firstLine="0"/>
      </w:pPr>
    </w:p>
    <w:p w:rsidR="00556A33" w:rsidRPr="003F5649" w:rsidRDefault="00556A33" w:rsidP="00556A33">
      <w:pPr>
        <w:pStyle w:val="BodyText"/>
        <w:tabs>
          <w:tab w:val="left" w:pos="270"/>
        </w:tabs>
        <w:rPr>
          <w:szCs w:val="22"/>
        </w:rPr>
      </w:pPr>
      <w:r w:rsidRPr="003F5649">
        <w:rPr>
          <w:szCs w:val="22"/>
        </w:rPr>
        <w:t>Sincerely,</w:t>
      </w:r>
    </w:p>
    <w:p w:rsidR="00556A33" w:rsidRPr="003F5649" w:rsidRDefault="00556A33" w:rsidP="00556A33">
      <w:pPr>
        <w:pStyle w:val="BodyText"/>
        <w:tabs>
          <w:tab w:val="left" w:pos="270"/>
        </w:tabs>
        <w:rPr>
          <w:szCs w:val="22"/>
        </w:rPr>
      </w:pPr>
      <w:r w:rsidRPr="003F5649">
        <w:rPr>
          <w:szCs w:val="22"/>
        </w:rPr>
        <w:t>Kristopher</w:t>
      </w:r>
      <w:r w:rsidRPr="003F5649">
        <w:rPr>
          <w:spacing w:val="19"/>
          <w:szCs w:val="22"/>
        </w:rPr>
        <w:t xml:space="preserve"> </w:t>
      </w:r>
      <w:r w:rsidRPr="003F5649">
        <w:rPr>
          <w:szCs w:val="22"/>
        </w:rPr>
        <w:t>R.</w:t>
      </w:r>
      <w:r w:rsidRPr="003F5649">
        <w:rPr>
          <w:spacing w:val="-12"/>
          <w:szCs w:val="22"/>
        </w:rPr>
        <w:t xml:space="preserve"> </w:t>
      </w:r>
      <w:r w:rsidRPr="003F5649">
        <w:rPr>
          <w:szCs w:val="22"/>
        </w:rPr>
        <w:t>Crawford</w:t>
      </w:r>
    </w:p>
    <w:p w:rsidR="00556A33" w:rsidRDefault="00556A33" w:rsidP="00556A33">
      <w:pPr>
        <w:keepNext/>
        <w:ind w:firstLine="0"/>
      </w:pPr>
    </w:p>
    <w:p w:rsidR="00556A33" w:rsidRDefault="00556A33" w:rsidP="00556A33">
      <w:bookmarkStart w:id="8" w:name="file_end22"/>
      <w:bookmarkEnd w:id="8"/>
      <w:r>
        <w:t>Received as information.</w:t>
      </w:r>
    </w:p>
    <w:p w:rsidR="00556A33" w:rsidRDefault="00556A33" w:rsidP="00556A33"/>
    <w:p w:rsidR="00556A33" w:rsidRDefault="00556A33" w:rsidP="00556A33">
      <w:pPr>
        <w:keepNext/>
        <w:jc w:val="center"/>
        <w:rPr>
          <w:b/>
        </w:rPr>
      </w:pPr>
      <w:r w:rsidRPr="00556A33">
        <w:rPr>
          <w:b/>
        </w:rPr>
        <w:t>COMMUNICATION</w:t>
      </w:r>
    </w:p>
    <w:p w:rsidR="00556A33" w:rsidRDefault="00556A33" w:rsidP="00556A33">
      <w:r>
        <w:t>The following was received:</w:t>
      </w:r>
    </w:p>
    <w:p w:rsidR="00556A33" w:rsidRDefault="00556A33" w:rsidP="00556A33">
      <w:pPr>
        <w:keepNext/>
      </w:pPr>
    </w:p>
    <w:p w:rsidR="00556A33" w:rsidRPr="007525D6" w:rsidRDefault="00556A33" w:rsidP="00481D40">
      <w:pPr>
        <w:ind w:firstLine="0"/>
        <w:rPr>
          <w:szCs w:val="24"/>
        </w:rPr>
      </w:pPr>
      <w:bookmarkStart w:id="9" w:name="file_start25"/>
      <w:bookmarkEnd w:id="9"/>
      <w:r w:rsidRPr="007525D6">
        <w:rPr>
          <w:szCs w:val="24"/>
        </w:rPr>
        <w:t>December 22, 2014</w:t>
      </w:r>
    </w:p>
    <w:p w:rsidR="00556A33" w:rsidRPr="007525D6" w:rsidRDefault="00556A33" w:rsidP="00481D40">
      <w:pPr>
        <w:pStyle w:val="EnvelopeAddress"/>
        <w:framePr w:w="0" w:hRule="auto" w:hSpace="0" w:wrap="auto" w:hAnchor="text" w:xAlign="left" w:yAlign="inline"/>
        <w:ind w:left="0"/>
        <w:jc w:val="both"/>
        <w:rPr>
          <w:rFonts w:ascii="Times New Roman" w:hAnsi="Times New Roman" w:cs="Times New Roman"/>
          <w:noProof/>
          <w:sz w:val="22"/>
        </w:rPr>
      </w:pPr>
      <w:r w:rsidRPr="007525D6">
        <w:rPr>
          <w:rFonts w:ascii="Times New Roman" w:hAnsi="Times New Roman" w:cs="Times New Roman"/>
          <w:sz w:val="22"/>
        </w:rPr>
        <w:t>The Honorable Kirkman Finlay III</w:t>
      </w:r>
    </w:p>
    <w:p w:rsidR="00556A33" w:rsidRPr="007525D6" w:rsidRDefault="00556A33" w:rsidP="00481D40">
      <w:pPr>
        <w:pStyle w:val="EnvelopeAddress"/>
        <w:framePr w:w="0" w:hRule="auto" w:hSpace="0" w:wrap="auto" w:hAnchor="text" w:xAlign="left" w:yAlign="inline"/>
        <w:ind w:left="0"/>
        <w:jc w:val="both"/>
        <w:rPr>
          <w:rFonts w:ascii="Times New Roman" w:hAnsi="Times New Roman" w:cs="Times New Roman"/>
          <w:noProof/>
          <w:sz w:val="22"/>
        </w:rPr>
      </w:pPr>
      <w:r w:rsidRPr="007525D6">
        <w:rPr>
          <w:rFonts w:ascii="Times New Roman" w:hAnsi="Times New Roman" w:cs="Times New Roman"/>
          <w:noProof/>
          <w:sz w:val="22"/>
        </w:rPr>
        <w:t>South Carolina House of Representatives</w:t>
      </w:r>
    </w:p>
    <w:p w:rsidR="00556A33" w:rsidRPr="007525D6" w:rsidRDefault="00556A33" w:rsidP="00481D40">
      <w:pPr>
        <w:pStyle w:val="EnvelopeAddress"/>
        <w:framePr w:w="0" w:hRule="auto" w:hSpace="0" w:wrap="auto" w:hAnchor="text" w:xAlign="left" w:yAlign="inline"/>
        <w:ind w:left="0"/>
        <w:jc w:val="both"/>
        <w:rPr>
          <w:rFonts w:ascii="Times New Roman" w:hAnsi="Times New Roman" w:cs="Times New Roman"/>
          <w:sz w:val="22"/>
        </w:rPr>
      </w:pPr>
      <w:r w:rsidRPr="007525D6">
        <w:rPr>
          <w:rFonts w:ascii="Times New Roman" w:hAnsi="Times New Roman" w:cs="Times New Roman"/>
          <w:sz w:val="22"/>
        </w:rPr>
        <w:t>P.O. Box 11684</w:t>
      </w:r>
    </w:p>
    <w:p w:rsidR="00556A33" w:rsidRPr="007525D6" w:rsidRDefault="00556A33" w:rsidP="00481D40">
      <w:pPr>
        <w:pStyle w:val="EnvelopeAddress"/>
        <w:framePr w:w="0" w:hRule="auto" w:hSpace="0" w:wrap="auto" w:hAnchor="text" w:xAlign="left" w:yAlign="inline"/>
        <w:ind w:left="0"/>
        <w:jc w:val="both"/>
        <w:rPr>
          <w:rFonts w:ascii="Times New Roman" w:hAnsi="Times New Roman" w:cs="Times New Roman"/>
          <w:sz w:val="22"/>
        </w:rPr>
      </w:pPr>
      <w:r w:rsidRPr="007525D6">
        <w:rPr>
          <w:rFonts w:ascii="Times New Roman" w:hAnsi="Times New Roman" w:cs="Times New Roman"/>
          <w:sz w:val="22"/>
        </w:rPr>
        <w:t>Columbia, South Carolina 29211</w:t>
      </w:r>
    </w:p>
    <w:p w:rsidR="00556A33" w:rsidRPr="007525D6" w:rsidRDefault="00556A33" w:rsidP="00481D40">
      <w:pPr>
        <w:ind w:firstLine="0"/>
        <w:rPr>
          <w:szCs w:val="24"/>
        </w:rPr>
      </w:pPr>
    </w:p>
    <w:p w:rsidR="00556A33" w:rsidRPr="007525D6" w:rsidRDefault="00556A33" w:rsidP="00481D40">
      <w:pPr>
        <w:ind w:firstLine="0"/>
        <w:rPr>
          <w:szCs w:val="24"/>
        </w:rPr>
      </w:pPr>
      <w:r w:rsidRPr="007525D6">
        <w:rPr>
          <w:szCs w:val="24"/>
        </w:rPr>
        <w:t>Dear Kirkman:</w:t>
      </w:r>
    </w:p>
    <w:p w:rsidR="00556A33" w:rsidRPr="007525D6" w:rsidRDefault="00481D40" w:rsidP="00481D40">
      <w:pPr>
        <w:ind w:firstLine="0"/>
        <w:rPr>
          <w:szCs w:val="24"/>
        </w:rPr>
      </w:pPr>
      <w:r>
        <w:rPr>
          <w:szCs w:val="24"/>
        </w:rPr>
        <w:tab/>
      </w:r>
      <w:r w:rsidR="00556A33" w:rsidRPr="007525D6">
        <w:rPr>
          <w:szCs w:val="24"/>
        </w:rPr>
        <w:t>It is with pleasure that I appoint you to serve on the Judiciary Committee, filling the vacancy created by former Rep. Kris Crawford, effective immediately.  I know that you will serve on this committee with honor and distinction.</w:t>
      </w:r>
    </w:p>
    <w:p w:rsidR="00556A33" w:rsidRPr="007525D6" w:rsidRDefault="00481D40" w:rsidP="00481D40">
      <w:pPr>
        <w:ind w:firstLine="0"/>
        <w:rPr>
          <w:szCs w:val="24"/>
        </w:rPr>
      </w:pPr>
      <w:r>
        <w:rPr>
          <w:szCs w:val="24"/>
        </w:rPr>
        <w:tab/>
      </w:r>
      <w:r w:rsidR="00556A33" w:rsidRPr="007525D6">
        <w:rPr>
          <w:szCs w:val="24"/>
        </w:rPr>
        <w:t>I appreciate your willingness to serve in this capacity.  Please do not hesitate to contact me if I may be of assistance to you in any way.</w:t>
      </w:r>
    </w:p>
    <w:p w:rsidR="00556A33" w:rsidRPr="007525D6" w:rsidRDefault="00556A33" w:rsidP="00556A33">
      <w:pPr>
        <w:ind w:firstLine="0"/>
        <w:rPr>
          <w:szCs w:val="24"/>
        </w:rPr>
      </w:pPr>
    </w:p>
    <w:p w:rsidR="00556A33" w:rsidRPr="007525D6" w:rsidRDefault="00556A33" w:rsidP="00556A33">
      <w:pPr>
        <w:ind w:firstLine="0"/>
        <w:rPr>
          <w:szCs w:val="24"/>
        </w:rPr>
      </w:pPr>
      <w:r w:rsidRPr="007525D6">
        <w:rPr>
          <w:szCs w:val="24"/>
        </w:rPr>
        <w:t>Sincerely,</w:t>
      </w:r>
    </w:p>
    <w:p w:rsidR="00556A33" w:rsidRPr="007525D6" w:rsidRDefault="00556A33" w:rsidP="00556A33">
      <w:pPr>
        <w:ind w:firstLine="0"/>
        <w:rPr>
          <w:szCs w:val="24"/>
        </w:rPr>
      </w:pPr>
      <w:r w:rsidRPr="007525D6">
        <w:rPr>
          <w:szCs w:val="24"/>
        </w:rPr>
        <w:t>James H. Lucas</w:t>
      </w:r>
    </w:p>
    <w:p w:rsidR="00556A33" w:rsidRPr="007525D6" w:rsidRDefault="00556A33" w:rsidP="00556A33">
      <w:pPr>
        <w:ind w:firstLine="0"/>
        <w:rPr>
          <w:szCs w:val="24"/>
        </w:rPr>
      </w:pPr>
      <w:r w:rsidRPr="007525D6">
        <w:rPr>
          <w:szCs w:val="24"/>
        </w:rPr>
        <w:t>Speaker of the House</w:t>
      </w:r>
    </w:p>
    <w:p w:rsidR="00556A33" w:rsidRDefault="00556A33" w:rsidP="00556A33">
      <w:pPr>
        <w:keepNext/>
        <w:ind w:firstLine="0"/>
      </w:pPr>
    </w:p>
    <w:p w:rsidR="00556A33" w:rsidRDefault="00556A33" w:rsidP="00556A33">
      <w:bookmarkStart w:id="10" w:name="file_end25"/>
      <w:bookmarkEnd w:id="10"/>
      <w:r>
        <w:t>Received as information.</w:t>
      </w:r>
    </w:p>
    <w:p w:rsidR="00556A33" w:rsidRDefault="00556A33" w:rsidP="00556A33"/>
    <w:p w:rsidR="00556A33" w:rsidRDefault="00556A33" w:rsidP="00556A33">
      <w:pPr>
        <w:keepNext/>
        <w:jc w:val="center"/>
        <w:rPr>
          <w:b/>
        </w:rPr>
      </w:pPr>
      <w:r w:rsidRPr="00556A33">
        <w:rPr>
          <w:b/>
        </w:rPr>
        <w:t>COMMUNICATION</w:t>
      </w:r>
    </w:p>
    <w:p w:rsidR="00556A33" w:rsidRDefault="00556A33" w:rsidP="00556A33">
      <w:r>
        <w:t>The following was received:</w:t>
      </w:r>
    </w:p>
    <w:p w:rsidR="00556A33" w:rsidRDefault="00556A33" w:rsidP="00556A33">
      <w:pPr>
        <w:keepNext/>
      </w:pPr>
    </w:p>
    <w:p w:rsidR="00556A33" w:rsidRPr="00494BD4" w:rsidRDefault="00556A33" w:rsidP="00481D40">
      <w:pPr>
        <w:ind w:firstLine="0"/>
        <w:rPr>
          <w:szCs w:val="24"/>
        </w:rPr>
      </w:pPr>
      <w:bookmarkStart w:id="11" w:name="file_start28"/>
      <w:bookmarkEnd w:id="11"/>
      <w:r w:rsidRPr="00494BD4">
        <w:rPr>
          <w:szCs w:val="24"/>
        </w:rPr>
        <w:t>December 22, 2014</w:t>
      </w:r>
    </w:p>
    <w:p w:rsidR="00556A33" w:rsidRPr="00494BD4" w:rsidRDefault="00556A33" w:rsidP="00481D40">
      <w:pPr>
        <w:pStyle w:val="EnvelopeAddress"/>
        <w:framePr w:w="0" w:hRule="auto" w:hSpace="0" w:wrap="auto" w:hAnchor="text" w:xAlign="left" w:yAlign="inline"/>
        <w:ind w:left="0"/>
        <w:jc w:val="both"/>
        <w:rPr>
          <w:rFonts w:ascii="Times New Roman" w:hAnsi="Times New Roman" w:cs="Times New Roman"/>
          <w:noProof/>
          <w:sz w:val="22"/>
        </w:rPr>
      </w:pPr>
      <w:r w:rsidRPr="00494BD4">
        <w:rPr>
          <w:rFonts w:ascii="Times New Roman" w:hAnsi="Times New Roman" w:cs="Times New Roman"/>
          <w:sz w:val="22"/>
        </w:rPr>
        <w:t>The Honorable Christopher A. Corley</w:t>
      </w:r>
    </w:p>
    <w:p w:rsidR="00556A33" w:rsidRPr="00494BD4" w:rsidRDefault="00556A33" w:rsidP="00481D40">
      <w:pPr>
        <w:pStyle w:val="EnvelopeAddress"/>
        <w:framePr w:w="0" w:hRule="auto" w:hSpace="0" w:wrap="auto" w:hAnchor="text" w:xAlign="left" w:yAlign="inline"/>
        <w:ind w:left="0"/>
        <w:jc w:val="both"/>
        <w:rPr>
          <w:rFonts w:ascii="Times New Roman" w:hAnsi="Times New Roman" w:cs="Times New Roman"/>
          <w:noProof/>
          <w:sz w:val="22"/>
        </w:rPr>
      </w:pPr>
      <w:r w:rsidRPr="00494BD4">
        <w:rPr>
          <w:rFonts w:ascii="Times New Roman" w:hAnsi="Times New Roman" w:cs="Times New Roman"/>
          <w:noProof/>
          <w:sz w:val="22"/>
        </w:rPr>
        <w:t>South Carolina House of Representatives</w:t>
      </w:r>
    </w:p>
    <w:p w:rsidR="00556A33" w:rsidRPr="00494BD4" w:rsidRDefault="00556A33" w:rsidP="00481D40">
      <w:pPr>
        <w:pStyle w:val="EnvelopeAddress"/>
        <w:framePr w:w="0" w:hRule="auto" w:hSpace="0" w:wrap="auto" w:hAnchor="text" w:xAlign="left" w:yAlign="inline"/>
        <w:ind w:left="0"/>
        <w:jc w:val="both"/>
        <w:rPr>
          <w:rFonts w:ascii="Times New Roman" w:hAnsi="Times New Roman" w:cs="Times New Roman"/>
          <w:sz w:val="22"/>
        </w:rPr>
      </w:pPr>
      <w:r w:rsidRPr="00494BD4">
        <w:rPr>
          <w:rFonts w:ascii="Times New Roman" w:hAnsi="Times New Roman" w:cs="Times New Roman"/>
          <w:sz w:val="22"/>
        </w:rPr>
        <w:t>118 Sugarhill Drive</w:t>
      </w:r>
    </w:p>
    <w:p w:rsidR="00556A33" w:rsidRPr="00494BD4" w:rsidRDefault="00556A33" w:rsidP="00481D40">
      <w:pPr>
        <w:pStyle w:val="EnvelopeAddress"/>
        <w:framePr w:w="0" w:hRule="auto" w:hSpace="0" w:wrap="auto" w:hAnchor="text" w:xAlign="left" w:yAlign="inline"/>
        <w:ind w:left="0"/>
        <w:jc w:val="both"/>
        <w:rPr>
          <w:rFonts w:ascii="Times New Roman" w:hAnsi="Times New Roman" w:cs="Times New Roman"/>
          <w:sz w:val="22"/>
        </w:rPr>
      </w:pPr>
      <w:r w:rsidRPr="00494BD4">
        <w:rPr>
          <w:rFonts w:ascii="Times New Roman" w:hAnsi="Times New Roman" w:cs="Times New Roman"/>
          <w:sz w:val="22"/>
        </w:rPr>
        <w:t>Graniteville, South Carolina 29829</w:t>
      </w:r>
    </w:p>
    <w:p w:rsidR="00556A33" w:rsidRPr="00494BD4" w:rsidRDefault="00556A33" w:rsidP="00556A33">
      <w:pPr>
        <w:ind w:firstLine="0"/>
        <w:rPr>
          <w:szCs w:val="24"/>
        </w:rPr>
      </w:pPr>
    </w:p>
    <w:p w:rsidR="00556A33" w:rsidRPr="00494BD4" w:rsidRDefault="00556A33" w:rsidP="00556A33">
      <w:pPr>
        <w:ind w:firstLine="0"/>
        <w:rPr>
          <w:szCs w:val="24"/>
        </w:rPr>
      </w:pPr>
      <w:r w:rsidRPr="00494BD4">
        <w:rPr>
          <w:szCs w:val="24"/>
        </w:rPr>
        <w:t>Dear Chris:</w:t>
      </w:r>
    </w:p>
    <w:p w:rsidR="00556A33" w:rsidRPr="00494BD4" w:rsidRDefault="00481D40" w:rsidP="00556A33">
      <w:pPr>
        <w:ind w:firstLine="0"/>
        <w:rPr>
          <w:szCs w:val="24"/>
        </w:rPr>
      </w:pPr>
      <w:r>
        <w:rPr>
          <w:szCs w:val="24"/>
        </w:rPr>
        <w:tab/>
      </w:r>
      <w:r w:rsidR="00556A33" w:rsidRPr="00494BD4">
        <w:rPr>
          <w:szCs w:val="24"/>
        </w:rPr>
        <w:t>It is with pleasure that I appoint you to serve on the Agriculture, Natural Resources &amp; Environmental Affairs Committee filling the vacancy created by Rep. Kirkman Finlay, effective immediately.  I know that you will serve on this committee with honor and distinction.</w:t>
      </w:r>
    </w:p>
    <w:p w:rsidR="00556A33" w:rsidRPr="00494BD4" w:rsidRDefault="00481D40" w:rsidP="00556A33">
      <w:pPr>
        <w:ind w:firstLine="0"/>
        <w:rPr>
          <w:szCs w:val="24"/>
        </w:rPr>
      </w:pPr>
      <w:r>
        <w:rPr>
          <w:szCs w:val="24"/>
        </w:rPr>
        <w:tab/>
      </w:r>
      <w:r w:rsidR="00556A33" w:rsidRPr="00494BD4">
        <w:rPr>
          <w:szCs w:val="24"/>
        </w:rPr>
        <w:t>I appreciate your willingness to serve in this capacity.  Please do not hesitate to contact me if I may be of assistance to you in any way.</w:t>
      </w:r>
    </w:p>
    <w:p w:rsidR="00556A33" w:rsidRPr="00494BD4" w:rsidRDefault="00556A33" w:rsidP="00556A33">
      <w:pPr>
        <w:ind w:firstLine="0"/>
        <w:rPr>
          <w:szCs w:val="24"/>
        </w:rPr>
      </w:pPr>
    </w:p>
    <w:p w:rsidR="00556A33" w:rsidRPr="00494BD4" w:rsidRDefault="00556A33" w:rsidP="00556A33">
      <w:pPr>
        <w:ind w:firstLine="0"/>
        <w:rPr>
          <w:szCs w:val="24"/>
        </w:rPr>
      </w:pPr>
      <w:r w:rsidRPr="00494BD4">
        <w:rPr>
          <w:szCs w:val="24"/>
        </w:rPr>
        <w:t>Sincerely,</w:t>
      </w:r>
    </w:p>
    <w:p w:rsidR="00556A33" w:rsidRPr="00494BD4" w:rsidRDefault="00556A33" w:rsidP="00556A33">
      <w:pPr>
        <w:ind w:firstLine="0"/>
        <w:rPr>
          <w:szCs w:val="24"/>
        </w:rPr>
      </w:pPr>
      <w:r w:rsidRPr="00494BD4">
        <w:rPr>
          <w:szCs w:val="24"/>
        </w:rPr>
        <w:t>James H. Lucas</w:t>
      </w:r>
    </w:p>
    <w:p w:rsidR="00556A33" w:rsidRPr="00494BD4" w:rsidRDefault="00556A33" w:rsidP="00556A33">
      <w:pPr>
        <w:ind w:firstLine="0"/>
        <w:rPr>
          <w:szCs w:val="24"/>
        </w:rPr>
      </w:pPr>
      <w:r w:rsidRPr="00494BD4">
        <w:rPr>
          <w:szCs w:val="24"/>
        </w:rPr>
        <w:t>Speaker of the House</w:t>
      </w:r>
    </w:p>
    <w:p w:rsidR="00556A33" w:rsidRDefault="00556A33" w:rsidP="00556A33">
      <w:pPr>
        <w:keepNext/>
        <w:ind w:firstLine="0"/>
      </w:pPr>
    </w:p>
    <w:p w:rsidR="00556A33" w:rsidRDefault="00556A33" w:rsidP="00556A33">
      <w:bookmarkStart w:id="12" w:name="file_end28"/>
      <w:bookmarkEnd w:id="12"/>
      <w:r>
        <w:t>Received as information.</w:t>
      </w:r>
    </w:p>
    <w:p w:rsidR="00556A33" w:rsidRDefault="00556A33" w:rsidP="00556A33"/>
    <w:p w:rsidR="00556A33" w:rsidRDefault="00556A33" w:rsidP="00556A33">
      <w:pPr>
        <w:keepNext/>
        <w:jc w:val="center"/>
        <w:rPr>
          <w:b/>
        </w:rPr>
      </w:pPr>
      <w:r w:rsidRPr="00556A33">
        <w:rPr>
          <w:b/>
        </w:rPr>
        <w:t>COMMUNICATION</w:t>
      </w:r>
    </w:p>
    <w:p w:rsidR="00556A33" w:rsidRDefault="00556A33" w:rsidP="00556A33">
      <w:r>
        <w:t>The following was received:</w:t>
      </w:r>
    </w:p>
    <w:p w:rsidR="00556A33" w:rsidRDefault="00556A33" w:rsidP="00556A33">
      <w:pPr>
        <w:keepNext/>
      </w:pPr>
    </w:p>
    <w:p w:rsidR="00556A33" w:rsidRPr="00C2645A" w:rsidRDefault="00556A33" w:rsidP="00481D40">
      <w:pPr>
        <w:ind w:firstLine="0"/>
        <w:rPr>
          <w:szCs w:val="24"/>
        </w:rPr>
      </w:pPr>
      <w:bookmarkStart w:id="13" w:name="file_start31"/>
      <w:bookmarkEnd w:id="13"/>
      <w:r w:rsidRPr="00C2645A">
        <w:rPr>
          <w:szCs w:val="24"/>
        </w:rPr>
        <w:t>December 22, 2014</w:t>
      </w:r>
    </w:p>
    <w:p w:rsidR="00556A33" w:rsidRPr="00C2645A" w:rsidRDefault="00556A33" w:rsidP="00481D40">
      <w:pPr>
        <w:pStyle w:val="EnvelopeAddress"/>
        <w:framePr w:w="0" w:hRule="auto" w:hSpace="0" w:wrap="auto" w:hAnchor="text" w:xAlign="left" w:yAlign="inline"/>
        <w:ind w:left="0"/>
        <w:jc w:val="both"/>
        <w:rPr>
          <w:rFonts w:ascii="Times New Roman" w:hAnsi="Times New Roman" w:cs="Times New Roman"/>
          <w:noProof/>
          <w:sz w:val="22"/>
        </w:rPr>
      </w:pPr>
      <w:r w:rsidRPr="00C2645A">
        <w:rPr>
          <w:rFonts w:ascii="Times New Roman" w:hAnsi="Times New Roman" w:cs="Times New Roman"/>
          <w:sz w:val="22"/>
        </w:rPr>
        <w:t>The Honorable Daniel P. “Dan” Hamilton</w:t>
      </w:r>
    </w:p>
    <w:p w:rsidR="00556A33" w:rsidRPr="00C2645A" w:rsidRDefault="00556A33" w:rsidP="00481D40">
      <w:pPr>
        <w:pStyle w:val="EnvelopeAddress"/>
        <w:framePr w:w="0" w:hRule="auto" w:hSpace="0" w:wrap="auto" w:hAnchor="text" w:xAlign="left" w:yAlign="inline"/>
        <w:ind w:left="0"/>
        <w:jc w:val="both"/>
        <w:rPr>
          <w:rFonts w:ascii="Times New Roman" w:hAnsi="Times New Roman" w:cs="Times New Roman"/>
          <w:noProof/>
          <w:sz w:val="22"/>
        </w:rPr>
      </w:pPr>
      <w:r w:rsidRPr="00C2645A">
        <w:rPr>
          <w:rFonts w:ascii="Times New Roman" w:hAnsi="Times New Roman" w:cs="Times New Roman"/>
          <w:noProof/>
          <w:sz w:val="22"/>
        </w:rPr>
        <w:t>South Carolina House of Representatives</w:t>
      </w:r>
    </w:p>
    <w:p w:rsidR="00556A33" w:rsidRPr="00C2645A" w:rsidRDefault="00556A33" w:rsidP="00481D40">
      <w:pPr>
        <w:pStyle w:val="EnvelopeAddress"/>
        <w:framePr w:w="0" w:hRule="auto" w:hSpace="0" w:wrap="auto" w:hAnchor="text" w:xAlign="left" w:yAlign="inline"/>
        <w:ind w:left="0"/>
        <w:jc w:val="both"/>
        <w:rPr>
          <w:rFonts w:ascii="Times New Roman" w:hAnsi="Times New Roman" w:cs="Times New Roman"/>
          <w:sz w:val="22"/>
        </w:rPr>
      </w:pPr>
      <w:r w:rsidRPr="00C2645A">
        <w:rPr>
          <w:rFonts w:ascii="Times New Roman" w:hAnsi="Times New Roman" w:cs="Times New Roman"/>
          <w:sz w:val="22"/>
        </w:rPr>
        <w:t>P.O. Box 6088</w:t>
      </w:r>
    </w:p>
    <w:p w:rsidR="00556A33" w:rsidRPr="00C2645A" w:rsidRDefault="00556A33" w:rsidP="00481D40">
      <w:pPr>
        <w:pStyle w:val="EnvelopeAddress"/>
        <w:framePr w:w="0" w:hRule="auto" w:hSpace="0" w:wrap="auto" w:hAnchor="text" w:xAlign="left" w:yAlign="inline"/>
        <w:ind w:left="0"/>
        <w:jc w:val="both"/>
        <w:rPr>
          <w:rFonts w:ascii="Times New Roman" w:hAnsi="Times New Roman" w:cs="Times New Roman"/>
          <w:sz w:val="22"/>
        </w:rPr>
      </w:pPr>
      <w:r w:rsidRPr="00C2645A">
        <w:rPr>
          <w:rFonts w:ascii="Times New Roman" w:hAnsi="Times New Roman" w:cs="Times New Roman"/>
          <w:sz w:val="22"/>
        </w:rPr>
        <w:t>Greenville, South Carolina 29606</w:t>
      </w:r>
    </w:p>
    <w:p w:rsidR="00556A33" w:rsidRPr="00C2645A" w:rsidRDefault="00556A33" w:rsidP="00481D40">
      <w:pPr>
        <w:ind w:firstLine="0"/>
        <w:rPr>
          <w:szCs w:val="24"/>
        </w:rPr>
      </w:pPr>
    </w:p>
    <w:p w:rsidR="00556A33" w:rsidRPr="00C2645A" w:rsidRDefault="00556A33" w:rsidP="00481D40">
      <w:pPr>
        <w:ind w:firstLine="0"/>
        <w:rPr>
          <w:szCs w:val="24"/>
        </w:rPr>
      </w:pPr>
      <w:r w:rsidRPr="00C2645A">
        <w:rPr>
          <w:szCs w:val="24"/>
        </w:rPr>
        <w:t>Dear Dan:</w:t>
      </w:r>
    </w:p>
    <w:p w:rsidR="00556A33" w:rsidRPr="00C2645A" w:rsidRDefault="00481D40" w:rsidP="00556A33">
      <w:pPr>
        <w:ind w:firstLine="0"/>
        <w:rPr>
          <w:szCs w:val="24"/>
        </w:rPr>
      </w:pPr>
      <w:r>
        <w:rPr>
          <w:szCs w:val="24"/>
        </w:rPr>
        <w:tab/>
      </w:r>
      <w:r w:rsidR="00556A33" w:rsidRPr="00C2645A">
        <w:rPr>
          <w:szCs w:val="24"/>
        </w:rPr>
        <w:t>It is with pleasure that I appoint you to serve on the Rules Committee filling the vacancy created by Rep. Eddie Tallon, effective immediately.  I know that you will serve on this committee with honor and distinction.</w:t>
      </w:r>
    </w:p>
    <w:p w:rsidR="00556A33" w:rsidRPr="00C2645A" w:rsidRDefault="00481D40" w:rsidP="00556A33">
      <w:pPr>
        <w:ind w:firstLine="0"/>
        <w:rPr>
          <w:szCs w:val="24"/>
        </w:rPr>
      </w:pPr>
      <w:r>
        <w:rPr>
          <w:szCs w:val="24"/>
        </w:rPr>
        <w:tab/>
      </w:r>
      <w:r w:rsidR="00556A33" w:rsidRPr="00C2645A">
        <w:rPr>
          <w:szCs w:val="24"/>
        </w:rPr>
        <w:t>I appreciate your willingness to serve in this capacity.  Please do not hesitate to contact me if I may be of assistance to you in any way.</w:t>
      </w:r>
    </w:p>
    <w:p w:rsidR="00556A33" w:rsidRPr="00C2645A" w:rsidRDefault="00556A33" w:rsidP="00556A33">
      <w:pPr>
        <w:ind w:firstLine="0"/>
        <w:rPr>
          <w:szCs w:val="24"/>
        </w:rPr>
      </w:pPr>
    </w:p>
    <w:p w:rsidR="00556A33" w:rsidRPr="00C2645A" w:rsidRDefault="00556A33" w:rsidP="00556A33">
      <w:pPr>
        <w:ind w:firstLine="0"/>
        <w:rPr>
          <w:szCs w:val="24"/>
        </w:rPr>
      </w:pPr>
      <w:r w:rsidRPr="00C2645A">
        <w:rPr>
          <w:szCs w:val="24"/>
        </w:rPr>
        <w:t>Sincerely,</w:t>
      </w:r>
    </w:p>
    <w:p w:rsidR="00556A33" w:rsidRPr="00C2645A" w:rsidRDefault="00556A33" w:rsidP="00556A33">
      <w:pPr>
        <w:ind w:firstLine="0"/>
        <w:rPr>
          <w:szCs w:val="24"/>
        </w:rPr>
      </w:pPr>
      <w:r w:rsidRPr="00C2645A">
        <w:rPr>
          <w:szCs w:val="24"/>
        </w:rPr>
        <w:t>James H. Lucas</w:t>
      </w:r>
    </w:p>
    <w:p w:rsidR="00556A33" w:rsidRPr="00C2645A" w:rsidRDefault="00556A33" w:rsidP="00556A33">
      <w:pPr>
        <w:ind w:firstLine="0"/>
        <w:rPr>
          <w:szCs w:val="24"/>
        </w:rPr>
      </w:pPr>
      <w:r w:rsidRPr="00C2645A">
        <w:rPr>
          <w:szCs w:val="24"/>
        </w:rPr>
        <w:t>Speaker of the House</w:t>
      </w:r>
    </w:p>
    <w:p w:rsidR="00556A33" w:rsidRDefault="00556A33" w:rsidP="00556A33">
      <w:pPr>
        <w:keepNext/>
        <w:ind w:firstLine="0"/>
      </w:pPr>
    </w:p>
    <w:p w:rsidR="00556A33" w:rsidRDefault="00556A33" w:rsidP="00556A33">
      <w:bookmarkStart w:id="14" w:name="file_end31"/>
      <w:bookmarkEnd w:id="14"/>
      <w:r>
        <w:t>Received as information.</w:t>
      </w:r>
    </w:p>
    <w:p w:rsidR="00556A33" w:rsidRDefault="00556A33" w:rsidP="00556A33"/>
    <w:p w:rsidR="00556A33" w:rsidRDefault="00556A33" w:rsidP="00556A33">
      <w:pPr>
        <w:keepNext/>
        <w:jc w:val="center"/>
        <w:rPr>
          <w:b/>
        </w:rPr>
      </w:pPr>
      <w:r w:rsidRPr="00556A33">
        <w:rPr>
          <w:b/>
        </w:rPr>
        <w:t>COMMUNICATION</w:t>
      </w:r>
    </w:p>
    <w:p w:rsidR="00556A33" w:rsidRDefault="00556A33" w:rsidP="00556A33">
      <w:r>
        <w:t>The following was received:</w:t>
      </w:r>
    </w:p>
    <w:p w:rsidR="00556A33" w:rsidRPr="003838AD" w:rsidRDefault="00556A33" w:rsidP="00556A33">
      <w:pPr>
        <w:ind w:firstLine="0"/>
        <w:rPr>
          <w:szCs w:val="24"/>
        </w:rPr>
      </w:pPr>
      <w:bookmarkStart w:id="15" w:name="file_start34"/>
      <w:bookmarkEnd w:id="15"/>
      <w:r w:rsidRPr="003838AD">
        <w:rPr>
          <w:szCs w:val="24"/>
        </w:rPr>
        <w:t>December 22, 2014</w:t>
      </w:r>
    </w:p>
    <w:p w:rsidR="00556A33" w:rsidRPr="003838AD" w:rsidRDefault="00556A33" w:rsidP="00481D40">
      <w:pPr>
        <w:pStyle w:val="EnvelopeAddress"/>
        <w:framePr w:w="0" w:hRule="auto" w:hSpace="0" w:wrap="auto" w:hAnchor="text" w:xAlign="left" w:yAlign="inline"/>
        <w:tabs>
          <w:tab w:val="left" w:pos="270"/>
        </w:tabs>
        <w:ind w:left="0"/>
        <w:jc w:val="both"/>
        <w:rPr>
          <w:rFonts w:ascii="Times New Roman" w:hAnsi="Times New Roman" w:cs="Times New Roman"/>
          <w:noProof/>
          <w:sz w:val="22"/>
        </w:rPr>
      </w:pPr>
      <w:r w:rsidRPr="003838AD">
        <w:rPr>
          <w:rFonts w:ascii="Times New Roman" w:hAnsi="Times New Roman" w:cs="Times New Roman"/>
          <w:sz w:val="22"/>
        </w:rPr>
        <w:t>The Honorable Edward R. “Eddie” Tallon, Sr.</w:t>
      </w:r>
    </w:p>
    <w:p w:rsidR="00556A33" w:rsidRPr="003838AD" w:rsidRDefault="00556A33" w:rsidP="00481D40">
      <w:pPr>
        <w:pStyle w:val="EnvelopeAddress"/>
        <w:framePr w:w="0" w:hRule="auto" w:hSpace="0" w:wrap="auto" w:hAnchor="text" w:xAlign="left" w:yAlign="inline"/>
        <w:tabs>
          <w:tab w:val="left" w:pos="270"/>
        </w:tabs>
        <w:ind w:left="0"/>
        <w:jc w:val="both"/>
        <w:rPr>
          <w:rFonts w:ascii="Times New Roman" w:hAnsi="Times New Roman" w:cs="Times New Roman"/>
          <w:noProof/>
          <w:sz w:val="22"/>
        </w:rPr>
      </w:pPr>
      <w:r w:rsidRPr="003838AD">
        <w:rPr>
          <w:rFonts w:ascii="Times New Roman" w:hAnsi="Times New Roman" w:cs="Times New Roman"/>
          <w:noProof/>
          <w:sz w:val="22"/>
        </w:rPr>
        <w:t>South Carolina House of Representatives</w:t>
      </w:r>
    </w:p>
    <w:p w:rsidR="00556A33" w:rsidRPr="003838AD" w:rsidRDefault="00556A33" w:rsidP="00481D40">
      <w:pPr>
        <w:pStyle w:val="EnvelopeAddress"/>
        <w:framePr w:w="0" w:hRule="auto" w:hSpace="0" w:wrap="auto" w:hAnchor="text" w:xAlign="left" w:yAlign="inline"/>
        <w:tabs>
          <w:tab w:val="left" w:pos="270"/>
        </w:tabs>
        <w:ind w:left="0"/>
        <w:jc w:val="both"/>
        <w:rPr>
          <w:rFonts w:ascii="Times New Roman" w:hAnsi="Times New Roman" w:cs="Times New Roman"/>
          <w:sz w:val="22"/>
        </w:rPr>
      </w:pPr>
      <w:r w:rsidRPr="003838AD">
        <w:rPr>
          <w:rFonts w:ascii="Times New Roman" w:hAnsi="Times New Roman" w:cs="Times New Roman"/>
          <w:sz w:val="22"/>
        </w:rPr>
        <w:t>140 Bagwell Farm Road</w:t>
      </w:r>
    </w:p>
    <w:p w:rsidR="00556A33" w:rsidRPr="003838AD" w:rsidRDefault="00556A33" w:rsidP="00481D40">
      <w:pPr>
        <w:pStyle w:val="EnvelopeAddress"/>
        <w:framePr w:w="0" w:hRule="auto" w:hSpace="0" w:wrap="auto" w:hAnchor="text" w:xAlign="left" w:yAlign="inline"/>
        <w:tabs>
          <w:tab w:val="left" w:pos="270"/>
        </w:tabs>
        <w:ind w:left="0"/>
        <w:jc w:val="both"/>
        <w:rPr>
          <w:rFonts w:ascii="Times New Roman" w:hAnsi="Times New Roman" w:cs="Times New Roman"/>
          <w:sz w:val="22"/>
        </w:rPr>
      </w:pPr>
      <w:r w:rsidRPr="003838AD">
        <w:rPr>
          <w:rFonts w:ascii="Times New Roman" w:hAnsi="Times New Roman" w:cs="Times New Roman"/>
          <w:sz w:val="22"/>
        </w:rPr>
        <w:t>Spartanburg, South Carolina 29302</w:t>
      </w:r>
    </w:p>
    <w:p w:rsidR="00556A33" w:rsidRPr="003838AD" w:rsidRDefault="00556A33" w:rsidP="00481D40">
      <w:pPr>
        <w:tabs>
          <w:tab w:val="left" w:pos="270"/>
        </w:tabs>
        <w:ind w:firstLine="0"/>
        <w:rPr>
          <w:szCs w:val="24"/>
        </w:rPr>
      </w:pPr>
    </w:p>
    <w:p w:rsidR="00556A33" w:rsidRPr="003838AD" w:rsidRDefault="00556A33" w:rsidP="00481D40">
      <w:pPr>
        <w:tabs>
          <w:tab w:val="left" w:pos="270"/>
        </w:tabs>
        <w:ind w:firstLine="0"/>
        <w:rPr>
          <w:szCs w:val="24"/>
        </w:rPr>
      </w:pPr>
      <w:r w:rsidRPr="003838AD">
        <w:rPr>
          <w:szCs w:val="24"/>
        </w:rPr>
        <w:t>Dear Eddie:</w:t>
      </w:r>
    </w:p>
    <w:p w:rsidR="00556A33" w:rsidRPr="003838AD" w:rsidRDefault="00481D40" w:rsidP="00481D40">
      <w:pPr>
        <w:tabs>
          <w:tab w:val="left" w:pos="270"/>
        </w:tabs>
        <w:ind w:firstLine="0"/>
        <w:rPr>
          <w:szCs w:val="24"/>
        </w:rPr>
      </w:pPr>
      <w:r>
        <w:rPr>
          <w:szCs w:val="24"/>
        </w:rPr>
        <w:tab/>
      </w:r>
      <w:r w:rsidR="00556A33" w:rsidRPr="003838AD">
        <w:rPr>
          <w:szCs w:val="24"/>
        </w:rPr>
        <w:t>It is with pleasure that I appoint you to serve on the Legislative Oversight Committee, filling the vacancy created by former Rep. Kris Crawford, effective immediately.  I know that you will serve on this committee with honor and distinction.</w:t>
      </w:r>
    </w:p>
    <w:p w:rsidR="00556A33" w:rsidRPr="003838AD" w:rsidRDefault="00481D40" w:rsidP="00556A33">
      <w:pPr>
        <w:ind w:firstLine="0"/>
        <w:rPr>
          <w:szCs w:val="24"/>
        </w:rPr>
      </w:pPr>
      <w:r>
        <w:rPr>
          <w:szCs w:val="24"/>
        </w:rPr>
        <w:tab/>
      </w:r>
      <w:r w:rsidR="00556A33" w:rsidRPr="003838AD">
        <w:rPr>
          <w:szCs w:val="24"/>
        </w:rPr>
        <w:t>I appreciate your willingness to serve in this capacity.  Please do not hesitate to contact me if I may be of assistance to you in any way.</w:t>
      </w:r>
    </w:p>
    <w:p w:rsidR="00556A33" w:rsidRPr="003838AD" w:rsidRDefault="00556A33" w:rsidP="00556A33">
      <w:pPr>
        <w:ind w:firstLine="0"/>
        <w:rPr>
          <w:szCs w:val="24"/>
        </w:rPr>
      </w:pPr>
    </w:p>
    <w:p w:rsidR="00556A33" w:rsidRPr="003838AD" w:rsidRDefault="00556A33" w:rsidP="00556A33">
      <w:pPr>
        <w:ind w:firstLine="0"/>
        <w:rPr>
          <w:szCs w:val="24"/>
        </w:rPr>
      </w:pPr>
      <w:r w:rsidRPr="003838AD">
        <w:rPr>
          <w:szCs w:val="24"/>
        </w:rPr>
        <w:t>Sincerely,</w:t>
      </w:r>
    </w:p>
    <w:p w:rsidR="00556A33" w:rsidRPr="003838AD" w:rsidRDefault="00556A33" w:rsidP="00556A33">
      <w:pPr>
        <w:ind w:firstLine="0"/>
        <w:rPr>
          <w:szCs w:val="24"/>
        </w:rPr>
      </w:pPr>
      <w:r w:rsidRPr="003838AD">
        <w:rPr>
          <w:szCs w:val="24"/>
        </w:rPr>
        <w:t>James H. Lucas</w:t>
      </w:r>
    </w:p>
    <w:p w:rsidR="00556A33" w:rsidRPr="003838AD" w:rsidRDefault="00556A33" w:rsidP="00556A33">
      <w:pPr>
        <w:ind w:firstLine="0"/>
        <w:rPr>
          <w:szCs w:val="24"/>
        </w:rPr>
      </w:pPr>
      <w:r w:rsidRPr="003838AD">
        <w:rPr>
          <w:szCs w:val="24"/>
        </w:rPr>
        <w:t>Speaker of the House</w:t>
      </w:r>
    </w:p>
    <w:p w:rsidR="00556A33" w:rsidRDefault="00556A33" w:rsidP="00556A33">
      <w:pPr>
        <w:keepNext/>
        <w:ind w:firstLine="0"/>
      </w:pPr>
    </w:p>
    <w:p w:rsidR="00556A33" w:rsidRDefault="00556A33" w:rsidP="00556A33">
      <w:bookmarkStart w:id="16" w:name="file_end34"/>
      <w:bookmarkEnd w:id="16"/>
      <w:r>
        <w:t>Received as information.</w:t>
      </w:r>
    </w:p>
    <w:p w:rsidR="00556A33" w:rsidRDefault="00556A33" w:rsidP="00556A33"/>
    <w:p w:rsidR="00556A33" w:rsidRDefault="00556A33" w:rsidP="00556A33">
      <w:pPr>
        <w:keepNext/>
        <w:jc w:val="center"/>
        <w:rPr>
          <w:b/>
        </w:rPr>
      </w:pPr>
      <w:r w:rsidRPr="00556A33">
        <w:rPr>
          <w:b/>
        </w:rPr>
        <w:t>COMMUNICATION</w:t>
      </w:r>
    </w:p>
    <w:p w:rsidR="00556A33" w:rsidRDefault="00556A33" w:rsidP="00556A33">
      <w:r>
        <w:t>The following was received:</w:t>
      </w:r>
    </w:p>
    <w:p w:rsidR="00556A33" w:rsidRDefault="00556A33" w:rsidP="00556A33">
      <w:pPr>
        <w:keepNext/>
      </w:pPr>
    </w:p>
    <w:p w:rsidR="00556A33" w:rsidRPr="00D01AC7" w:rsidRDefault="00556A33" w:rsidP="00556A33">
      <w:pPr>
        <w:pStyle w:val="Heading1"/>
        <w:tabs>
          <w:tab w:val="left" w:pos="270"/>
        </w:tabs>
        <w:ind w:left="0" w:right="22"/>
        <w:rPr>
          <w:sz w:val="22"/>
          <w:szCs w:val="22"/>
        </w:rPr>
      </w:pPr>
      <w:bookmarkStart w:id="17" w:name="file_start37"/>
      <w:bookmarkEnd w:id="17"/>
      <w:r w:rsidRPr="00D01AC7">
        <w:rPr>
          <w:sz w:val="22"/>
          <w:szCs w:val="22"/>
        </w:rPr>
        <w:t>December</w:t>
      </w:r>
      <w:r w:rsidRPr="00D01AC7">
        <w:rPr>
          <w:spacing w:val="41"/>
          <w:sz w:val="22"/>
          <w:szCs w:val="22"/>
        </w:rPr>
        <w:t xml:space="preserve"> </w:t>
      </w:r>
      <w:r w:rsidRPr="00D01AC7">
        <w:rPr>
          <w:sz w:val="22"/>
          <w:szCs w:val="22"/>
        </w:rPr>
        <w:t>11,</w:t>
      </w:r>
      <w:r w:rsidRPr="00D01AC7">
        <w:rPr>
          <w:spacing w:val="-15"/>
          <w:sz w:val="22"/>
          <w:szCs w:val="22"/>
        </w:rPr>
        <w:t xml:space="preserve"> </w:t>
      </w:r>
      <w:r w:rsidRPr="00D01AC7">
        <w:rPr>
          <w:sz w:val="22"/>
          <w:szCs w:val="22"/>
        </w:rPr>
        <w:t>2014</w:t>
      </w:r>
    </w:p>
    <w:p w:rsidR="00556A33" w:rsidRPr="00D01AC7" w:rsidRDefault="00556A33" w:rsidP="00556A33">
      <w:pPr>
        <w:tabs>
          <w:tab w:val="left" w:pos="270"/>
        </w:tabs>
        <w:ind w:right="22" w:firstLine="0"/>
        <w:rPr>
          <w:szCs w:val="22"/>
        </w:rPr>
      </w:pPr>
      <w:r w:rsidRPr="00D01AC7">
        <w:rPr>
          <w:szCs w:val="22"/>
        </w:rPr>
        <w:t>The Honorable</w:t>
      </w:r>
      <w:r w:rsidRPr="00D01AC7">
        <w:rPr>
          <w:spacing w:val="27"/>
          <w:szCs w:val="22"/>
        </w:rPr>
        <w:t xml:space="preserve"> </w:t>
      </w:r>
      <w:r w:rsidRPr="00D01AC7">
        <w:rPr>
          <w:szCs w:val="22"/>
        </w:rPr>
        <w:t>Charles</w:t>
      </w:r>
      <w:r w:rsidRPr="00D01AC7">
        <w:rPr>
          <w:spacing w:val="13"/>
          <w:szCs w:val="22"/>
        </w:rPr>
        <w:t xml:space="preserve"> </w:t>
      </w:r>
      <w:r w:rsidRPr="00D01AC7">
        <w:rPr>
          <w:szCs w:val="22"/>
        </w:rPr>
        <w:t>F.</w:t>
      </w:r>
      <w:r w:rsidRPr="00D01AC7">
        <w:rPr>
          <w:spacing w:val="4"/>
          <w:szCs w:val="22"/>
        </w:rPr>
        <w:t xml:space="preserve"> </w:t>
      </w:r>
      <w:r w:rsidRPr="00D01AC7">
        <w:rPr>
          <w:szCs w:val="22"/>
        </w:rPr>
        <w:t>Reid,</w:t>
      </w:r>
      <w:r w:rsidRPr="00D01AC7">
        <w:rPr>
          <w:spacing w:val="18"/>
          <w:szCs w:val="22"/>
        </w:rPr>
        <w:t xml:space="preserve"> </w:t>
      </w:r>
      <w:r w:rsidRPr="00D01AC7">
        <w:rPr>
          <w:szCs w:val="22"/>
        </w:rPr>
        <w:t>Clerk</w:t>
      </w:r>
    </w:p>
    <w:p w:rsidR="00556A33" w:rsidRPr="00D01AC7" w:rsidRDefault="00556A33" w:rsidP="00556A33">
      <w:pPr>
        <w:tabs>
          <w:tab w:val="left" w:pos="270"/>
        </w:tabs>
        <w:ind w:right="22" w:firstLine="0"/>
        <w:rPr>
          <w:szCs w:val="22"/>
        </w:rPr>
      </w:pPr>
      <w:r w:rsidRPr="00D01AC7">
        <w:rPr>
          <w:szCs w:val="22"/>
        </w:rPr>
        <w:t>South</w:t>
      </w:r>
      <w:r w:rsidRPr="00D01AC7">
        <w:rPr>
          <w:spacing w:val="6"/>
          <w:szCs w:val="22"/>
        </w:rPr>
        <w:t xml:space="preserve"> </w:t>
      </w:r>
      <w:r w:rsidRPr="00D01AC7">
        <w:rPr>
          <w:szCs w:val="22"/>
        </w:rPr>
        <w:t>Carolina</w:t>
      </w:r>
      <w:r w:rsidRPr="00D01AC7">
        <w:rPr>
          <w:spacing w:val="13"/>
          <w:szCs w:val="22"/>
        </w:rPr>
        <w:t xml:space="preserve"> </w:t>
      </w:r>
      <w:r w:rsidRPr="00D01AC7">
        <w:rPr>
          <w:szCs w:val="22"/>
        </w:rPr>
        <w:t>House</w:t>
      </w:r>
      <w:r w:rsidRPr="00D01AC7">
        <w:rPr>
          <w:spacing w:val="13"/>
          <w:szCs w:val="22"/>
        </w:rPr>
        <w:t xml:space="preserve"> </w:t>
      </w:r>
      <w:r w:rsidRPr="00D01AC7">
        <w:rPr>
          <w:szCs w:val="22"/>
        </w:rPr>
        <w:t>of</w:t>
      </w:r>
      <w:r w:rsidRPr="00D01AC7">
        <w:rPr>
          <w:spacing w:val="5"/>
          <w:szCs w:val="22"/>
        </w:rPr>
        <w:t xml:space="preserve"> </w:t>
      </w:r>
      <w:r w:rsidRPr="00D01AC7">
        <w:rPr>
          <w:szCs w:val="22"/>
        </w:rPr>
        <w:t>Representatives</w:t>
      </w:r>
    </w:p>
    <w:p w:rsidR="00556A33" w:rsidRPr="00D01AC7" w:rsidRDefault="00556A33" w:rsidP="00556A33">
      <w:pPr>
        <w:tabs>
          <w:tab w:val="left" w:pos="270"/>
        </w:tabs>
        <w:ind w:right="22" w:firstLine="0"/>
        <w:rPr>
          <w:szCs w:val="22"/>
        </w:rPr>
      </w:pPr>
      <w:r w:rsidRPr="00D01AC7">
        <w:rPr>
          <w:szCs w:val="22"/>
        </w:rPr>
        <w:t>Post</w:t>
      </w:r>
      <w:r w:rsidRPr="00D01AC7">
        <w:rPr>
          <w:spacing w:val="14"/>
          <w:szCs w:val="22"/>
        </w:rPr>
        <w:t xml:space="preserve"> </w:t>
      </w:r>
      <w:r w:rsidRPr="00D01AC7">
        <w:rPr>
          <w:szCs w:val="22"/>
        </w:rPr>
        <w:t>Office</w:t>
      </w:r>
      <w:r w:rsidRPr="00D01AC7">
        <w:rPr>
          <w:spacing w:val="9"/>
          <w:szCs w:val="22"/>
        </w:rPr>
        <w:t xml:space="preserve"> </w:t>
      </w:r>
      <w:r w:rsidRPr="00D01AC7">
        <w:rPr>
          <w:szCs w:val="22"/>
        </w:rPr>
        <w:t>Box</w:t>
      </w:r>
      <w:r w:rsidRPr="00D01AC7">
        <w:rPr>
          <w:spacing w:val="26"/>
          <w:szCs w:val="22"/>
        </w:rPr>
        <w:t xml:space="preserve"> </w:t>
      </w:r>
      <w:r w:rsidRPr="00D01AC7">
        <w:rPr>
          <w:szCs w:val="22"/>
        </w:rPr>
        <w:t>11867</w:t>
      </w:r>
    </w:p>
    <w:p w:rsidR="00556A33" w:rsidRPr="00D01AC7" w:rsidRDefault="00556A33" w:rsidP="00556A33">
      <w:pPr>
        <w:tabs>
          <w:tab w:val="left" w:pos="270"/>
        </w:tabs>
        <w:ind w:right="22" w:firstLine="0"/>
        <w:rPr>
          <w:w w:val="101"/>
          <w:szCs w:val="22"/>
        </w:rPr>
      </w:pPr>
      <w:r w:rsidRPr="00D01AC7">
        <w:rPr>
          <w:szCs w:val="22"/>
        </w:rPr>
        <w:t>Columbia,</w:t>
      </w:r>
      <w:r w:rsidRPr="00D01AC7">
        <w:rPr>
          <w:spacing w:val="30"/>
          <w:szCs w:val="22"/>
        </w:rPr>
        <w:t xml:space="preserve"> </w:t>
      </w:r>
      <w:r w:rsidRPr="00D01AC7">
        <w:rPr>
          <w:szCs w:val="22"/>
        </w:rPr>
        <w:t>South Carolina 29211</w:t>
      </w:r>
      <w:r w:rsidRPr="00D01AC7">
        <w:rPr>
          <w:w w:val="101"/>
          <w:szCs w:val="22"/>
        </w:rPr>
        <w:t xml:space="preserve"> </w:t>
      </w:r>
    </w:p>
    <w:p w:rsidR="00556A33" w:rsidRPr="00D01AC7" w:rsidRDefault="00556A33" w:rsidP="00556A33">
      <w:pPr>
        <w:tabs>
          <w:tab w:val="left" w:pos="270"/>
        </w:tabs>
        <w:ind w:right="22" w:firstLine="0"/>
        <w:rPr>
          <w:szCs w:val="22"/>
        </w:rPr>
      </w:pPr>
    </w:p>
    <w:p w:rsidR="00556A33" w:rsidRPr="00D01AC7" w:rsidRDefault="00556A33" w:rsidP="00556A33">
      <w:pPr>
        <w:tabs>
          <w:tab w:val="left" w:pos="270"/>
        </w:tabs>
        <w:ind w:right="22" w:firstLine="0"/>
        <w:rPr>
          <w:szCs w:val="22"/>
        </w:rPr>
      </w:pPr>
      <w:r w:rsidRPr="00D01AC7">
        <w:rPr>
          <w:szCs w:val="22"/>
        </w:rPr>
        <w:t>Dear</w:t>
      </w:r>
      <w:r w:rsidRPr="00D01AC7">
        <w:rPr>
          <w:spacing w:val="4"/>
          <w:szCs w:val="22"/>
        </w:rPr>
        <w:t xml:space="preserve"> </w:t>
      </w:r>
      <w:r w:rsidRPr="00D01AC7">
        <w:rPr>
          <w:szCs w:val="22"/>
        </w:rPr>
        <w:t>Mr.</w:t>
      </w:r>
      <w:r w:rsidRPr="00D01AC7">
        <w:rPr>
          <w:spacing w:val="13"/>
          <w:szCs w:val="22"/>
        </w:rPr>
        <w:t xml:space="preserve"> </w:t>
      </w:r>
      <w:r w:rsidRPr="00D01AC7">
        <w:rPr>
          <w:szCs w:val="22"/>
        </w:rPr>
        <w:t>Reid:</w:t>
      </w:r>
    </w:p>
    <w:p w:rsidR="00556A33" w:rsidRPr="00D01AC7" w:rsidRDefault="00556A33" w:rsidP="00556A33">
      <w:pPr>
        <w:tabs>
          <w:tab w:val="left" w:pos="270"/>
        </w:tabs>
        <w:ind w:right="22" w:firstLine="0"/>
        <w:rPr>
          <w:szCs w:val="22"/>
        </w:rPr>
      </w:pPr>
      <w:r w:rsidRPr="00D01AC7">
        <w:rPr>
          <w:szCs w:val="22"/>
        </w:rPr>
        <w:tab/>
        <w:t>Enclosed</w:t>
      </w:r>
      <w:r w:rsidRPr="00D01AC7">
        <w:rPr>
          <w:spacing w:val="21"/>
          <w:szCs w:val="22"/>
        </w:rPr>
        <w:t xml:space="preserve"> </w:t>
      </w:r>
      <w:r w:rsidRPr="00D01AC7">
        <w:rPr>
          <w:szCs w:val="22"/>
        </w:rPr>
        <w:t>please</w:t>
      </w:r>
      <w:r w:rsidRPr="00D01AC7">
        <w:rPr>
          <w:spacing w:val="20"/>
          <w:szCs w:val="22"/>
        </w:rPr>
        <w:t xml:space="preserve"> </w:t>
      </w:r>
      <w:r w:rsidRPr="00D01AC7">
        <w:rPr>
          <w:szCs w:val="22"/>
        </w:rPr>
        <w:t>find</w:t>
      </w:r>
      <w:r w:rsidRPr="00D01AC7">
        <w:rPr>
          <w:spacing w:val="8"/>
          <w:szCs w:val="22"/>
        </w:rPr>
        <w:t xml:space="preserve"> </w:t>
      </w:r>
      <w:r w:rsidRPr="00D01AC7">
        <w:rPr>
          <w:szCs w:val="22"/>
        </w:rPr>
        <w:t>the</w:t>
      </w:r>
      <w:r w:rsidRPr="00D01AC7">
        <w:rPr>
          <w:spacing w:val="27"/>
          <w:szCs w:val="22"/>
        </w:rPr>
        <w:t xml:space="preserve"> </w:t>
      </w:r>
      <w:r w:rsidRPr="00D01AC7">
        <w:rPr>
          <w:szCs w:val="22"/>
        </w:rPr>
        <w:t>SC</w:t>
      </w:r>
      <w:r w:rsidRPr="00D01AC7">
        <w:rPr>
          <w:spacing w:val="-4"/>
          <w:szCs w:val="22"/>
        </w:rPr>
        <w:t xml:space="preserve"> </w:t>
      </w:r>
      <w:r w:rsidRPr="00D01AC7">
        <w:rPr>
          <w:szCs w:val="22"/>
        </w:rPr>
        <w:t>Board</w:t>
      </w:r>
      <w:r w:rsidRPr="00D01AC7">
        <w:rPr>
          <w:spacing w:val="16"/>
          <w:szCs w:val="22"/>
        </w:rPr>
        <w:t xml:space="preserve"> </w:t>
      </w:r>
      <w:r w:rsidRPr="00D01AC7">
        <w:rPr>
          <w:szCs w:val="22"/>
        </w:rPr>
        <w:t>of</w:t>
      </w:r>
      <w:r w:rsidRPr="00D01AC7">
        <w:rPr>
          <w:spacing w:val="6"/>
          <w:szCs w:val="22"/>
        </w:rPr>
        <w:t xml:space="preserve"> </w:t>
      </w:r>
      <w:r w:rsidRPr="00D01AC7">
        <w:rPr>
          <w:szCs w:val="22"/>
        </w:rPr>
        <w:t>Health</w:t>
      </w:r>
      <w:r w:rsidRPr="00D01AC7">
        <w:rPr>
          <w:spacing w:val="17"/>
          <w:szCs w:val="22"/>
        </w:rPr>
        <w:t xml:space="preserve"> </w:t>
      </w:r>
      <w:r w:rsidRPr="00D01AC7">
        <w:rPr>
          <w:szCs w:val="22"/>
        </w:rPr>
        <w:t>and</w:t>
      </w:r>
      <w:r w:rsidRPr="00D01AC7">
        <w:rPr>
          <w:spacing w:val="7"/>
          <w:szCs w:val="22"/>
        </w:rPr>
        <w:t xml:space="preserve"> </w:t>
      </w:r>
      <w:r w:rsidRPr="00D01AC7">
        <w:rPr>
          <w:szCs w:val="22"/>
        </w:rPr>
        <w:t>Environmental</w:t>
      </w:r>
      <w:r w:rsidRPr="00D01AC7">
        <w:rPr>
          <w:spacing w:val="34"/>
          <w:szCs w:val="22"/>
        </w:rPr>
        <w:t xml:space="preserve"> </w:t>
      </w:r>
      <w:r w:rsidRPr="00D01AC7">
        <w:rPr>
          <w:szCs w:val="22"/>
        </w:rPr>
        <w:t>Control</w:t>
      </w:r>
      <w:r w:rsidRPr="00D01AC7">
        <w:rPr>
          <w:spacing w:val="19"/>
          <w:szCs w:val="22"/>
        </w:rPr>
        <w:t xml:space="preserve"> </w:t>
      </w:r>
      <w:r w:rsidRPr="00D01AC7">
        <w:rPr>
          <w:szCs w:val="22"/>
        </w:rPr>
        <w:t>(Department)</w:t>
      </w:r>
      <w:r w:rsidRPr="00D01AC7">
        <w:rPr>
          <w:spacing w:val="14"/>
          <w:szCs w:val="22"/>
        </w:rPr>
        <w:t xml:space="preserve"> </w:t>
      </w:r>
      <w:r w:rsidRPr="00D01AC7">
        <w:rPr>
          <w:szCs w:val="22"/>
        </w:rPr>
        <w:t>designation</w:t>
      </w:r>
      <w:r w:rsidRPr="00D01AC7">
        <w:rPr>
          <w:spacing w:val="18"/>
          <w:szCs w:val="22"/>
        </w:rPr>
        <w:t xml:space="preserve"> </w:t>
      </w:r>
      <w:r w:rsidRPr="00D01AC7">
        <w:rPr>
          <w:szCs w:val="22"/>
        </w:rPr>
        <w:t>of</w:t>
      </w:r>
      <w:r w:rsidRPr="00D01AC7">
        <w:rPr>
          <w:spacing w:val="-1"/>
          <w:szCs w:val="22"/>
        </w:rPr>
        <w:t xml:space="preserve"> </w:t>
      </w:r>
      <w:r w:rsidRPr="00D01AC7">
        <w:rPr>
          <w:szCs w:val="22"/>
        </w:rPr>
        <w:t>the</w:t>
      </w:r>
      <w:r w:rsidRPr="00D01AC7">
        <w:rPr>
          <w:spacing w:val="12"/>
          <w:szCs w:val="22"/>
        </w:rPr>
        <w:t xml:space="preserve"> </w:t>
      </w:r>
      <w:r w:rsidRPr="00D01AC7">
        <w:rPr>
          <w:szCs w:val="22"/>
        </w:rPr>
        <w:t>attached</w:t>
      </w:r>
      <w:r w:rsidRPr="00D01AC7">
        <w:rPr>
          <w:w w:val="101"/>
          <w:szCs w:val="22"/>
        </w:rPr>
        <w:t xml:space="preserve"> </w:t>
      </w:r>
      <w:r w:rsidRPr="00D01AC7">
        <w:rPr>
          <w:szCs w:val="22"/>
        </w:rPr>
        <w:t>list</w:t>
      </w:r>
      <w:r w:rsidRPr="00D01AC7">
        <w:rPr>
          <w:spacing w:val="9"/>
          <w:szCs w:val="22"/>
        </w:rPr>
        <w:t xml:space="preserve"> </w:t>
      </w:r>
      <w:r w:rsidRPr="00D01AC7">
        <w:rPr>
          <w:szCs w:val="22"/>
        </w:rPr>
        <w:t>of</w:t>
      </w:r>
      <w:r w:rsidRPr="00D01AC7">
        <w:rPr>
          <w:spacing w:val="9"/>
          <w:szCs w:val="22"/>
        </w:rPr>
        <w:t xml:space="preserve"> </w:t>
      </w:r>
      <w:r w:rsidRPr="00D01AC7">
        <w:rPr>
          <w:szCs w:val="22"/>
        </w:rPr>
        <w:t>scheduled</w:t>
      </w:r>
      <w:r w:rsidRPr="00D01AC7">
        <w:rPr>
          <w:spacing w:val="25"/>
          <w:szCs w:val="22"/>
        </w:rPr>
        <w:t xml:space="preserve"> </w:t>
      </w:r>
      <w:r w:rsidRPr="00D01AC7">
        <w:rPr>
          <w:szCs w:val="22"/>
        </w:rPr>
        <w:t>substances,</w:t>
      </w:r>
      <w:r w:rsidRPr="00D01AC7">
        <w:rPr>
          <w:spacing w:val="23"/>
          <w:szCs w:val="22"/>
        </w:rPr>
        <w:t xml:space="preserve"> </w:t>
      </w:r>
      <w:r w:rsidRPr="00D01AC7">
        <w:rPr>
          <w:szCs w:val="22"/>
        </w:rPr>
        <w:t>and</w:t>
      </w:r>
      <w:r w:rsidRPr="00D01AC7">
        <w:rPr>
          <w:spacing w:val="17"/>
          <w:szCs w:val="22"/>
        </w:rPr>
        <w:t xml:space="preserve"> </w:t>
      </w:r>
      <w:r w:rsidRPr="00D01AC7">
        <w:rPr>
          <w:szCs w:val="22"/>
        </w:rPr>
        <w:t>amend</w:t>
      </w:r>
      <w:r w:rsidRPr="00D01AC7">
        <w:rPr>
          <w:spacing w:val="21"/>
          <w:szCs w:val="22"/>
        </w:rPr>
        <w:t xml:space="preserve"> </w:t>
      </w:r>
      <w:r w:rsidRPr="00D01AC7">
        <w:rPr>
          <w:szCs w:val="22"/>
        </w:rPr>
        <w:t>Sections</w:t>
      </w:r>
      <w:r w:rsidRPr="00D01AC7">
        <w:rPr>
          <w:spacing w:val="8"/>
          <w:szCs w:val="22"/>
        </w:rPr>
        <w:t xml:space="preserve"> </w:t>
      </w:r>
      <w:r w:rsidRPr="00D01AC7">
        <w:rPr>
          <w:szCs w:val="22"/>
        </w:rPr>
        <w:t>44-53-190,</w:t>
      </w:r>
      <w:r w:rsidRPr="00D01AC7">
        <w:rPr>
          <w:spacing w:val="27"/>
          <w:szCs w:val="22"/>
        </w:rPr>
        <w:t xml:space="preserve"> </w:t>
      </w:r>
      <w:r w:rsidRPr="00D01AC7">
        <w:rPr>
          <w:szCs w:val="22"/>
        </w:rPr>
        <w:t>44-53-210,</w:t>
      </w:r>
      <w:r w:rsidRPr="00D01AC7">
        <w:rPr>
          <w:spacing w:val="27"/>
          <w:szCs w:val="22"/>
        </w:rPr>
        <w:t xml:space="preserve"> </w:t>
      </w:r>
      <w:r w:rsidRPr="00D01AC7">
        <w:rPr>
          <w:szCs w:val="22"/>
        </w:rPr>
        <w:t>44-53-230,</w:t>
      </w:r>
      <w:r w:rsidRPr="00D01AC7">
        <w:rPr>
          <w:spacing w:val="27"/>
          <w:szCs w:val="22"/>
        </w:rPr>
        <w:t xml:space="preserve"> </w:t>
      </w:r>
      <w:r w:rsidRPr="00D01AC7">
        <w:rPr>
          <w:szCs w:val="22"/>
        </w:rPr>
        <w:t>44-53-250,</w:t>
      </w:r>
      <w:r w:rsidRPr="00D01AC7">
        <w:rPr>
          <w:spacing w:val="27"/>
          <w:szCs w:val="22"/>
        </w:rPr>
        <w:t xml:space="preserve"> </w:t>
      </w:r>
      <w:r w:rsidRPr="00D01AC7">
        <w:rPr>
          <w:szCs w:val="22"/>
        </w:rPr>
        <w:t>44-53-270</w:t>
      </w:r>
      <w:r w:rsidRPr="00D01AC7">
        <w:rPr>
          <w:spacing w:val="36"/>
          <w:szCs w:val="22"/>
        </w:rPr>
        <w:t xml:space="preserve"> </w:t>
      </w:r>
      <w:r w:rsidRPr="00D01AC7">
        <w:rPr>
          <w:szCs w:val="22"/>
        </w:rPr>
        <w:t>and</w:t>
      </w:r>
      <w:r w:rsidRPr="00D01AC7">
        <w:rPr>
          <w:spacing w:val="10"/>
          <w:szCs w:val="22"/>
        </w:rPr>
        <w:t xml:space="preserve"> </w:t>
      </w:r>
      <w:r w:rsidRPr="00D01AC7">
        <w:rPr>
          <w:szCs w:val="22"/>
        </w:rPr>
        <w:t>44-</w:t>
      </w:r>
      <w:r w:rsidRPr="00D01AC7">
        <w:rPr>
          <w:w w:val="102"/>
          <w:szCs w:val="22"/>
        </w:rPr>
        <w:t xml:space="preserve"> </w:t>
      </w:r>
      <w:r w:rsidRPr="00D01AC7">
        <w:rPr>
          <w:szCs w:val="22"/>
        </w:rPr>
        <w:t>53-1510</w:t>
      </w:r>
      <w:r w:rsidRPr="00D01AC7">
        <w:rPr>
          <w:spacing w:val="11"/>
          <w:szCs w:val="22"/>
        </w:rPr>
        <w:t xml:space="preserve"> </w:t>
      </w:r>
      <w:r w:rsidRPr="00D01AC7">
        <w:rPr>
          <w:szCs w:val="22"/>
        </w:rPr>
        <w:t>of the</w:t>
      </w:r>
      <w:r w:rsidRPr="00D01AC7">
        <w:rPr>
          <w:spacing w:val="18"/>
          <w:szCs w:val="22"/>
        </w:rPr>
        <w:t xml:space="preserve"> </w:t>
      </w:r>
      <w:r w:rsidRPr="00D01AC7">
        <w:rPr>
          <w:szCs w:val="22"/>
        </w:rPr>
        <w:t>South</w:t>
      </w:r>
      <w:r w:rsidRPr="00D01AC7">
        <w:rPr>
          <w:spacing w:val="3"/>
          <w:szCs w:val="22"/>
        </w:rPr>
        <w:t xml:space="preserve"> </w:t>
      </w:r>
      <w:r w:rsidRPr="00D01AC7">
        <w:rPr>
          <w:szCs w:val="22"/>
        </w:rPr>
        <w:t>Carolina</w:t>
      </w:r>
      <w:r w:rsidRPr="00D01AC7">
        <w:rPr>
          <w:spacing w:val="14"/>
          <w:szCs w:val="22"/>
        </w:rPr>
        <w:t xml:space="preserve"> </w:t>
      </w:r>
      <w:r w:rsidRPr="00D01AC7">
        <w:rPr>
          <w:szCs w:val="22"/>
        </w:rPr>
        <w:t>Controlled</w:t>
      </w:r>
      <w:r w:rsidRPr="00D01AC7">
        <w:rPr>
          <w:spacing w:val="36"/>
          <w:szCs w:val="22"/>
        </w:rPr>
        <w:t xml:space="preserve"> </w:t>
      </w:r>
      <w:r w:rsidRPr="00D01AC7">
        <w:rPr>
          <w:szCs w:val="22"/>
        </w:rPr>
        <w:t>Substances</w:t>
      </w:r>
      <w:r w:rsidRPr="00D01AC7">
        <w:rPr>
          <w:spacing w:val="11"/>
          <w:szCs w:val="22"/>
        </w:rPr>
        <w:t xml:space="preserve"> </w:t>
      </w:r>
      <w:r w:rsidRPr="00D01AC7">
        <w:rPr>
          <w:szCs w:val="22"/>
        </w:rPr>
        <w:t>Act</w:t>
      </w:r>
      <w:r w:rsidRPr="00D01AC7">
        <w:rPr>
          <w:spacing w:val="22"/>
          <w:szCs w:val="22"/>
        </w:rPr>
        <w:t xml:space="preserve"> </w:t>
      </w:r>
      <w:r w:rsidRPr="00D01AC7">
        <w:rPr>
          <w:szCs w:val="22"/>
        </w:rPr>
        <w:t>(CSA),</w:t>
      </w:r>
      <w:r w:rsidRPr="00D01AC7">
        <w:rPr>
          <w:spacing w:val="13"/>
          <w:szCs w:val="22"/>
        </w:rPr>
        <w:t xml:space="preserve"> </w:t>
      </w:r>
      <w:r w:rsidRPr="00D01AC7">
        <w:rPr>
          <w:szCs w:val="22"/>
        </w:rPr>
        <w:t>as</w:t>
      </w:r>
      <w:r w:rsidRPr="00D01AC7">
        <w:rPr>
          <w:spacing w:val="2"/>
          <w:szCs w:val="22"/>
        </w:rPr>
        <w:t xml:space="preserve"> </w:t>
      </w:r>
      <w:r w:rsidRPr="00D01AC7">
        <w:rPr>
          <w:szCs w:val="22"/>
        </w:rPr>
        <w:t xml:space="preserve">described. </w:t>
      </w:r>
      <w:r w:rsidRPr="00D01AC7">
        <w:rPr>
          <w:spacing w:val="24"/>
          <w:szCs w:val="22"/>
        </w:rPr>
        <w:t xml:space="preserve"> </w:t>
      </w:r>
      <w:r w:rsidRPr="00D01AC7">
        <w:rPr>
          <w:szCs w:val="22"/>
        </w:rPr>
        <w:t>The</w:t>
      </w:r>
      <w:r w:rsidRPr="00D01AC7">
        <w:rPr>
          <w:spacing w:val="8"/>
          <w:szCs w:val="22"/>
        </w:rPr>
        <w:t xml:space="preserve"> </w:t>
      </w:r>
      <w:r w:rsidRPr="00D01AC7">
        <w:rPr>
          <w:szCs w:val="22"/>
        </w:rPr>
        <w:t>Board</w:t>
      </w:r>
      <w:r w:rsidRPr="00D01AC7">
        <w:rPr>
          <w:spacing w:val="16"/>
          <w:szCs w:val="22"/>
        </w:rPr>
        <w:t xml:space="preserve"> </w:t>
      </w:r>
      <w:r w:rsidRPr="00D01AC7">
        <w:rPr>
          <w:szCs w:val="22"/>
        </w:rPr>
        <w:t>has</w:t>
      </w:r>
      <w:r w:rsidRPr="00D01AC7">
        <w:rPr>
          <w:spacing w:val="13"/>
          <w:szCs w:val="22"/>
        </w:rPr>
        <w:t xml:space="preserve"> </w:t>
      </w:r>
      <w:r w:rsidRPr="00D01AC7">
        <w:rPr>
          <w:szCs w:val="22"/>
        </w:rPr>
        <w:t>taken</w:t>
      </w:r>
      <w:r w:rsidRPr="00D01AC7">
        <w:rPr>
          <w:spacing w:val="7"/>
          <w:szCs w:val="22"/>
        </w:rPr>
        <w:t xml:space="preserve"> </w:t>
      </w:r>
      <w:r w:rsidRPr="00D01AC7">
        <w:rPr>
          <w:szCs w:val="22"/>
        </w:rPr>
        <w:t>this</w:t>
      </w:r>
      <w:r w:rsidRPr="00D01AC7">
        <w:rPr>
          <w:spacing w:val="11"/>
          <w:szCs w:val="22"/>
        </w:rPr>
        <w:t xml:space="preserve"> </w:t>
      </w:r>
      <w:r w:rsidRPr="00D01AC7">
        <w:rPr>
          <w:szCs w:val="22"/>
        </w:rPr>
        <w:t>action</w:t>
      </w:r>
      <w:r w:rsidRPr="00D01AC7">
        <w:rPr>
          <w:spacing w:val="12"/>
          <w:szCs w:val="22"/>
        </w:rPr>
        <w:t xml:space="preserve"> </w:t>
      </w:r>
      <w:r w:rsidRPr="00D01AC7">
        <w:rPr>
          <w:szCs w:val="22"/>
        </w:rPr>
        <w:t>at</w:t>
      </w:r>
      <w:r w:rsidRPr="00D01AC7">
        <w:rPr>
          <w:w w:val="101"/>
          <w:szCs w:val="22"/>
        </w:rPr>
        <w:t xml:space="preserve"> </w:t>
      </w:r>
      <w:r w:rsidRPr="00D01AC7">
        <w:rPr>
          <w:szCs w:val="22"/>
        </w:rPr>
        <w:t>its</w:t>
      </w:r>
      <w:r w:rsidRPr="00D01AC7">
        <w:rPr>
          <w:spacing w:val="-3"/>
          <w:szCs w:val="22"/>
        </w:rPr>
        <w:t xml:space="preserve"> </w:t>
      </w:r>
      <w:r w:rsidRPr="00D01AC7">
        <w:rPr>
          <w:szCs w:val="22"/>
        </w:rPr>
        <w:t>meeting</w:t>
      </w:r>
      <w:r w:rsidRPr="00D01AC7">
        <w:rPr>
          <w:spacing w:val="26"/>
          <w:szCs w:val="22"/>
        </w:rPr>
        <w:t xml:space="preserve"> </w:t>
      </w:r>
      <w:r w:rsidRPr="00D01AC7">
        <w:rPr>
          <w:szCs w:val="22"/>
        </w:rPr>
        <w:t>on</w:t>
      </w:r>
      <w:r w:rsidRPr="00D01AC7">
        <w:rPr>
          <w:spacing w:val="3"/>
          <w:szCs w:val="22"/>
        </w:rPr>
        <w:t xml:space="preserve"> </w:t>
      </w:r>
      <w:r w:rsidRPr="00D01AC7">
        <w:rPr>
          <w:szCs w:val="22"/>
        </w:rPr>
        <w:t xml:space="preserve">December </w:t>
      </w:r>
      <w:r w:rsidRPr="00D01AC7">
        <w:rPr>
          <w:spacing w:val="2"/>
          <w:szCs w:val="22"/>
        </w:rPr>
        <w:t xml:space="preserve"> </w:t>
      </w:r>
      <w:r w:rsidRPr="00D01AC7">
        <w:rPr>
          <w:szCs w:val="22"/>
        </w:rPr>
        <w:t>11,</w:t>
      </w:r>
      <w:r w:rsidRPr="00D01AC7">
        <w:rPr>
          <w:spacing w:val="-18"/>
          <w:szCs w:val="22"/>
        </w:rPr>
        <w:t xml:space="preserve"> </w:t>
      </w:r>
      <w:r w:rsidRPr="00D01AC7">
        <w:rPr>
          <w:szCs w:val="22"/>
        </w:rPr>
        <w:t>2014,</w:t>
      </w:r>
      <w:r w:rsidRPr="00D01AC7">
        <w:rPr>
          <w:spacing w:val="9"/>
          <w:szCs w:val="22"/>
        </w:rPr>
        <w:t xml:space="preserve"> </w:t>
      </w:r>
      <w:r w:rsidRPr="00D01AC7">
        <w:rPr>
          <w:szCs w:val="22"/>
        </w:rPr>
        <w:t>pursuant</w:t>
      </w:r>
      <w:r w:rsidRPr="00D01AC7">
        <w:rPr>
          <w:spacing w:val="24"/>
          <w:szCs w:val="22"/>
        </w:rPr>
        <w:t xml:space="preserve"> </w:t>
      </w:r>
      <w:r w:rsidRPr="00D01AC7">
        <w:rPr>
          <w:szCs w:val="22"/>
        </w:rPr>
        <w:t>to</w:t>
      </w:r>
      <w:r w:rsidRPr="00D01AC7">
        <w:rPr>
          <w:spacing w:val="26"/>
          <w:szCs w:val="22"/>
        </w:rPr>
        <w:t xml:space="preserve"> </w:t>
      </w:r>
      <w:r w:rsidRPr="00D01AC7">
        <w:rPr>
          <w:szCs w:val="22"/>
        </w:rPr>
        <w:t>SC</w:t>
      </w:r>
      <w:r w:rsidRPr="00D01AC7">
        <w:rPr>
          <w:spacing w:val="-3"/>
          <w:szCs w:val="22"/>
        </w:rPr>
        <w:t xml:space="preserve"> </w:t>
      </w:r>
      <w:r w:rsidRPr="00D01AC7">
        <w:rPr>
          <w:szCs w:val="22"/>
        </w:rPr>
        <w:t>Code</w:t>
      </w:r>
      <w:r w:rsidRPr="00D01AC7">
        <w:rPr>
          <w:spacing w:val="20"/>
          <w:szCs w:val="22"/>
        </w:rPr>
        <w:t xml:space="preserve"> </w:t>
      </w:r>
      <w:r w:rsidRPr="00D01AC7">
        <w:rPr>
          <w:szCs w:val="22"/>
        </w:rPr>
        <w:t>Section</w:t>
      </w:r>
      <w:r w:rsidRPr="00D01AC7">
        <w:rPr>
          <w:spacing w:val="5"/>
          <w:szCs w:val="22"/>
        </w:rPr>
        <w:t xml:space="preserve"> </w:t>
      </w:r>
      <w:r w:rsidRPr="00D01AC7">
        <w:rPr>
          <w:szCs w:val="22"/>
        </w:rPr>
        <w:t>44-53-</w:t>
      </w:r>
      <w:r w:rsidRPr="00D01AC7">
        <w:rPr>
          <w:spacing w:val="-19"/>
          <w:szCs w:val="22"/>
        </w:rPr>
        <w:t xml:space="preserve"> </w:t>
      </w:r>
      <w:r w:rsidRPr="00D01AC7">
        <w:rPr>
          <w:szCs w:val="22"/>
        </w:rPr>
        <w:t>l</w:t>
      </w:r>
      <w:r w:rsidRPr="00D01AC7">
        <w:rPr>
          <w:spacing w:val="-25"/>
          <w:szCs w:val="22"/>
        </w:rPr>
        <w:t xml:space="preserve"> </w:t>
      </w:r>
      <w:r w:rsidRPr="00D01AC7">
        <w:rPr>
          <w:szCs w:val="22"/>
        </w:rPr>
        <w:t>60(B),</w:t>
      </w:r>
      <w:r w:rsidRPr="00D01AC7">
        <w:rPr>
          <w:spacing w:val="10"/>
          <w:szCs w:val="22"/>
        </w:rPr>
        <w:t xml:space="preserve"> </w:t>
      </w:r>
      <w:r w:rsidRPr="00D01AC7">
        <w:rPr>
          <w:szCs w:val="22"/>
        </w:rPr>
        <w:t>which</w:t>
      </w:r>
      <w:r w:rsidRPr="00D01AC7">
        <w:rPr>
          <w:spacing w:val="20"/>
          <w:szCs w:val="22"/>
        </w:rPr>
        <w:t xml:space="preserve"> </w:t>
      </w:r>
      <w:r w:rsidRPr="00D01AC7">
        <w:rPr>
          <w:szCs w:val="22"/>
        </w:rPr>
        <w:t>authorizes</w:t>
      </w:r>
      <w:r w:rsidRPr="00D01AC7">
        <w:rPr>
          <w:spacing w:val="10"/>
          <w:szCs w:val="22"/>
        </w:rPr>
        <w:t xml:space="preserve"> </w:t>
      </w:r>
      <w:r w:rsidRPr="00D01AC7">
        <w:rPr>
          <w:szCs w:val="22"/>
        </w:rPr>
        <w:t>the</w:t>
      </w:r>
      <w:r w:rsidRPr="00D01AC7">
        <w:rPr>
          <w:spacing w:val="13"/>
          <w:szCs w:val="22"/>
        </w:rPr>
        <w:t xml:space="preserve"> </w:t>
      </w:r>
      <w:r w:rsidRPr="00D01AC7">
        <w:rPr>
          <w:szCs w:val="22"/>
        </w:rPr>
        <w:t>Department</w:t>
      </w:r>
      <w:r w:rsidRPr="00D01AC7">
        <w:rPr>
          <w:spacing w:val="20"/>
          <w:szCs w:val="22"/>
        </w:rPr>
        <w:t xml:space="preserve"> </w:t>
      </w:r>
      <w:r w:rsidRPr="00D01AC7">
        <w:rPr>
          <w:szCs w:val="22"/>
        </w:rPr>
        <w:t>to</w:t>
      </w:r>
      <w:r w:rsidRPr="00D01AC7">
        <w:rPr>
          <w:w w:val="103"/>
          <w:szCs w:val="22"/>
        </w:rPr>
        <w:t xml:space="preserve"> </w:t>
      </w:r>
      <w:r w:rsidRPr="00D01AC7">
        <w:rPr>
          <w:szCs w:val="22"/>
        </w:rPr>
        <w:t>add,</w:t>
      </w:r>
      <w:r w:rsidRPr="00D01AC7">
        <w:rPr>
          <w:spacing w:val="4"/>
          <w:szCs w:val="22"/>
        </w:rPr>
        <w:t xml:space="preserve"> </w:t>
      </w:r>
      <w:r w:rsidRPr="00D01AC7">
        <w:rPr>
          <w:szCs w:val="22"/>
        </w:rPr>
        <w:t>delete,</w:t>
      </w:r>
      <w:r w:rsidRPr="00D01AC7">
        <w:rPr>
          <w:spacing w:val="12"/>
          <w:szCs w:val="22"/>
        </w:rPr>
        <w:t xml:space="preserve"> </w:t>
      </w:r>
      <w:r w:rsidRPr="00D01AC7">
        <w:rPr>
          <w:szCs w:val="22"/>
        </w:rPr>
        <w:t>or</w:t>
      </w:r>
      <w:r w:rsidRPr="00D01AC7">
        <w:rPr>
          <w:spacing w:val="6"/>
          <w:szCs w:val="22"/>
        </w:rPr>
        <w:t xml:space="preserve"> </w:t>
      </w:r>
      <w:r w:rsidRPr="00D01AC7">
        <w:rPr>
          <w:szCs w:val="22"/>
        </w:rPr>
        <w:t>reschedule</w:t>
      </w:r>
      <w:r w:rsidRPr="00D01AC7">
        <w:rPr>
          <w:spacing w:val="32"/>
          <w:szCs w:val="22"/>
        </w:rPr>
        <w:t xml:space="preserve"> </w:t>
      </w:r>
      <w:r w:rsidRPr="00D01AC7">
        <w:rPr>
          <w:szCs w:val="22"/>
        </w:rPr>
        <w:t>a</w:t>
      </w:r>
      <w:r w:rsidRPr="00D01AC7">
        <w:rPr>
          <w:spacing w:val="9"/>
          <w:szCs w:val="22"/>
        </w:rPr>
        <w:t xml:space="preserve"> </w:t>
      </w:r>
      <w:r w:rsidRPr="00D01AC7">
        <w:rPr>
          <w:szCs w:val="22"/>
        </w:rPr>
        <w:t>substance</w:t>
      </w:r>
      <w:r w:rsidRPr="00D01AC7">
        <w:rPr>
          <w:spacing w:val="14"/>
          <w:szCs w:val="22"/>
        </w:rPr>
        <w:t xml:space="preserve"> </w:t>
      </w:r>
      <w:r w:rsidRPr="00D01AC7">
        <w:rPr>
          <w:szCs w:val="22"/>
        </w:rPr>
        <w:t>as</w:t>
      </w:r>
      <w:r w:rsidRPr="00D01AC7">
        <w:rPr>
          <w:spacing w:val="4"/>
          <w:szCs w:val="22"/>
        </w:rPr>
        <w:t xml:space="preserve"> </w:t>
      </w:r>
      <w:r w:rsidRPr="00D01AC7">
        <w:rPr>
          <w:szCs w:val="22"/>
        </w:rPr>
        <w:t>a</w:t>
      </w:r>
      <w:r w:rsidRPr="00D01AC7">
        <w:rPr>
          <w:spacing w:val="-6"/>
          <w:szCs w:val="22"/>
        </w:rPr>
        <w:t xml:space="preserve"> </w:t>
      </w:r>
      <w:r w:rsidRPr="00D01AC7">
        <w:rPr>
          <w:szCs w:val="22"/>
        </w:rPr>
        <w:t>controlled</w:t>
      </w:r>
      <w:r w:rsidRPr="00D01AC7">
        <w:rPr>
          <w:spacing w:val="34"/>
          <w:szCs w:val="22"/>
        </w:rPr>
        <w:t xml:space="preserve"> </w:t>
      </w:r>
      <w:r w:rsidRPr="00D01AC7">
        <w:rPr>
          <w:szCs w:val="22"/>
        </w:rPr>
        <w:t>substance,</w:t>
      </w:r>
      <w:r w:rsidRPr="00D01AC7">
        <w:rPr>
          <w:spacing w:val="9"/>
          <w:szCs w:val="22"/>
        </w:rPr>
        <w:t xml:space="preserve"> </w:t>
      </w:r>
      <w:r w:rsidRPr="00D01AC7">
        <w:rPr>
          <w:szCs w:val="22"/>
        </w:rPr>
        <w:t>during</w:t>
      </w:r>
      <w:r w:rsidRPr="00D01AC7">
        <w:rPr>
          <w:spacing w:val="11"/>
          <w:szCs w:val="22"/>
        </w:rPr>
        <w:t xml:space="preserve"> </w:t>
      </w:r>
      <w:r w:rsidRPr="00D01AC7">
        <w:rPr>
          <w:szCs w:val="22"/>
        </w:rPr>
        <w:t>the</w:t>
      </w:r>
      <w:r w:rsidRPr="00D01AC7">
        <w:rPr>
          <w:spacing w:val="6"/>
          <w:szCs w:val="22"/>
        </w:rPr>
        <w:t xml:space="preserve"> </w:t>
      </w:r>
      <w:r w:rsidRPr="00D01AC7">
        <w:rPr>
          <w:szCs w:val="22"/>
        </w:rPr>
        <w:t>time</w:t>
      </w:r>
      <w:r w:rsidRPr="00D01AC7">
        <w:rPr>
          <w:spacing w:val="8"/>
          <w:szCs w:val="22"/>
        </w:rPr>
        <w:t xml:space="preserve"> </w:t>
      </w:r>
      <w:r w:rsidRPr="00D01AC7">
        <w:rPr>
          <w:szCs w:val="22"/>
        </w:rPr>
        <w:t>the</w:t>
      </w:r>
      <w:r w:rsidRPr="00D01AC7">
        <w:rPr>
          <w:spacing w:val="14"/>
          <w:szCs w:val="22"/>
        </w:rPr>
        <w:t xml:space="preserve"> </w:t>
      </w:r>
      <w:r w:rsidRPr="00D01AC7">
        <w:rPr>
          <w:szCs w:val="22"/>
        </w:rPr>
        <w:t>General</w:t>
      </w:r>
      <w:r w:rsidRPr="00D01AC7">
        <w:rPr>
          <w:spacing w:val="18"/>
          <w:szCs w:val="22"/>
        </w:rPr>
        <w:t xml:space="preserve"> </w:t>
      </w:r>
      <w:r w:rsidRPr="00D01AC7">
        <w:rPr>
          <w:szCs w:val="22"/>
        </w:rPr>
        <w:t>Assembly</w:t>
      </w:r>
      <w:r w:rsidRPr="00D01AC7">
        <w:rPr>
          <w:spacing w:val="31"/>
          <w:szCs w:val="22"/>
        </w:rPr>
        <w:t xml:space="preserve"> </w:t>
      </w:r>
      <w:r w:rsidRPr="00D01AC7">
        <w:rPr>
          <w:szCs w:val="22"/>
        </w:rPr>
        <w:t>is</w:t>
      </w:r>
      <w:r w:rsidRPr="00D01AC7">
        <w:rPr>
          <w:spacing w:val="-3"/>
          <w:szCs w:val="22"/>
        </w:rPr>
        <w:t xml:space="preserve"> </w:t>
      </w:r>
      <w:r w:rsidRPr="00D01AC7">
        <w:rPr>
          <w:szCs w:val="22"/>
        </w:rPr>
        <w:t>not</w:t>
      </w:r>
      <w:r w:rsidRPr="00D01AC7">
        <w:rPr>
          <w:spacing w:val="13"/>
          <w:szCs w:val="22"/>
        </w:rPr>
        <w:t xml:space="preserve"> </w:t>
      </w:r>
      <w:r w:rsidRPr="00D01AC7">
        <w:rPr>
          <w:szCs w:val="22"/>
        </w:rPr>
        <w:t>in</w:t>
      </w:r>
      <w:r w:rsidRPr="00D01AC7">
        <w:rPr>
          <w:w w:val="101"/>
          <w:szCs w:val="22"/>
        </w:rPr>
        <w:t xml:space="preserve"> </w:t>
      </w:r>
      <w:r w:rsidRPr="00D01AC7">
        <w:rPr>
          <w:szCs w:val="22"/>
        </w:rPr>
        <w:t>session,</w:t>
      </w:r>
      <w:r w:rsidRPr="00D01AC7">
        <w:rPr>
          <w:spacing w:val="10"/>
          <w:szCs w:val="22"/>
        </w:rPr>
        <w:t xml:space="preserve"> </w:t>
      </w:r>
      <w:r w:rsidRPr="00D01AC7">
        <w:rPr>
          <w:szCs w:val="22"/>
        </w:rPr>
        <w:t>after</w:t>
      </w:r>
      <w:r w:rsidRPr="00D01AC7">
        <w:rPr>
          <w:spacing w:val="1"/>
          <w:szCs w:val="22"/>
        </w:rPr>
        <w:t xml:space="preserve"> </w:t>
      </w:r>
      <w:r w:rsidRPr="00D01AC7">
        <w:rPr>
          <w:szCs w:val="22"/>
        </w:rPr>
        <w:t>providing</w:t>
      </w:r>
      <w:r w:rsidRPr="00D01AC7">
        <w:rPr>
          <w:spacing w:val="21"/>
          <w:szCs w:val="22"/>
        </w:rPr>
        <w:t xml:space="preserve"> </w:t>
      </w:r>
      <w:r w:rsidRPr="00D01AC7">
        <w:rPr>
          <w:szCs w:val="22"/>
        </w:rPr>
        <w:t>notice</w:t>
      </w:r>
      <w:r w:rsidRPr="00D01AC7">
        <w:rPr>
          <w:spacing w:val="16"/>
          <w:szCs w:val="22"/>
        </w:rPr>
        <w:t xml:space="preserve"> </w:t>
      </w:r>
      <w:r w:rsidRPr="00D01AC7">
        <w:rPr>
          <w:szCs w:val="22"/>
        </w:rPr>
        <w:t>and</w:t>
      </w:r>
      <w:r w:rsidRPr="00D01AC7">
        <w:rPr>
          <w:spacing w:val="11"/>
          <w:szCs w:val="22"/>
        </w:rPr>
        <w:t xml:space="preserve"> </w:t>
      </w:r>
      <w:r w:rsidRPr="00D01AC7">
        <w:rPr>
          <w:szCs w:val="22"/>
        </w:rPr>
        <w:t>a</w:t>
      </w:r>
      <w:r w:rsidRPr="00D01AC7">
        <w:rPr>
          <w:spacing w:val="-9"/>
          <w:szCs w:val="22"/>
        </w:rPr>
        <w:t xml:space="preserve"> </w:t>
      </w:r>
      <w:r w:rsidRPr="00D01AC7">
        <w:rPr>
          <w:szCs w:val="22"/>
        </w:rPr>
        <w:t>hearing</w:t>
      </w:r>
      <w:r w:rsidRPr="00D01AC7">
        <w:rPr>
          <w:spacing w:val="15"/>
          <w:szCs w:val="22"/>
        </w:rPr>
        <w:t xml:space="preserve"> </w:t>
      </w:r>
      <w:r w:rsidRPr="00D01AC7">
        <w:rPr>
          <w:szCs w:val="22"/>
        </w:rPr>
        <w:t>to</w:t>
      </w:r>
      <w:r w:rsidRPr="00D01AC7">
        <w:rPr>
          <w:spacing w:val="11"/>
          <w:szCs w:val="22"/>
        </w:rPr>
        <w:t xml:space="preserve"> </w:t>
      </w:r>
      <w:r w:rsidRPr="00D01AC7">
        <w:rPr>
          <w:szCs w:val="22"/>
        </w:rPr>
        <w:t>interested</w:t>
      </w:r>
      <w:r w:rsidRPr="00D01AC7">
        <w:rPr>
          <w:spacing w:val="18"/>
          <w:szCs w:val="22"/>
        </w:rPr>
        <w:t xml:space="preserve"> </w:t>
      </w:r>
      <w:r w:rsidRPr="00D01AC7">
        <w:rPr>
          <w:szCs w:val="22"/>
        </w:rPr>
        <w:t>parties.</w:t>
      </w:r>
    </w:p>
    <w:p w:rsidR="00556A33" w:rsidRPr="00D01AC7" w:rsidRDefault="00556A33" w:rsidP="00556A33">
      <w:pPr>
        <w:tabs>
          <w:tab w:val="left" w:pos="270"/>
        </w:tabs>
        <w:ind w:right="22" w:firstLine="0"/>
        <w:rPr>
          <w:szCs w:val="22"/>
        </w:rPr>
      </w:pPr>
      <w:r w:rsidRPr="00D01AC7">
        <w:rPr>
          <w:szCs w:val="22"/>
        </w:rPr>
        <w:tab/>
        <w:t>The</w:t>
      </w:r>
      <w:r w:rsidRPr="00D01AC7">
        <w:rPr>
          <w:spacing w:val="8"/>
          <w:szCs w:val="22"/>
        </w:rPr>
        <w:t xml:space="preserve"> </w:t>
      </w:r>
      <w:r w:rsidRPr="00D01AC7">
        <w:rPr>
          <w:szCs w:val="22"/>
        </w:rPr>
        <w:t>Department</w:t>
      </w:r>
      <w:r w:rsidRPr="00D01AC7">
        <w:rPr>
          <w:spacing w:val="28"/>
          <w:szCs w:val="22"/>
        </w:rPr>
        <w:t xml:space="preserve"> </w:t>
      </w:r>
      <w:r w:rsidRPr="00D01AC7">
        <w:rPr>
          <w:szCs w:val="22"/>
        </w:rPr>
        <w:t>makes</w:t>
      </w:r>
      <w:r w:rsidRPr="00D01AC7">
        <w:rPr>
          <w:spacing w:val="8"/>
          <w:szCs w:val="22"/>
        </w:rPr>
        <w:t xml:space="preserve"> </w:t>
      </w:r>
      <w:r w:rsidRPr="00D01AC7">
        <w:rPr>
          <w:szCs w:val="22"/>
        </w:rPr>
        <w:t>this</w:t>
      </w:r>
      <w:r w:rsidRPr="00D01AC7">
        <w:rPr>
          <w:spacing w:val="6"/>
          <w:szCs w:val="22"/>
        </w:rPr>
        <w:t xml:space="preserve"> </w:t>
      </w:r>
      <w:r w:rsidRPr="00D01AC7">
        <w:rPr>
          <w:szCs w:val="22"/>
        </w:rPr>
        <w:t>notification</w:t>
      </w:r>
      <w:r w:rsidRPr="00D01AC7">
        <w:rPr>
          <w:spacing w:val="40"/>
          <w:szCs w:val="22"/>
        </w:rPr>
        <w:t xml:space="preserve"> </w:t>
      </w:r>
      <w:r w:rsidRPr="00D01AC7">
        <w:rPr>
          <w:szCs w:val="22"/>
        </w:rPr>
        <w:t>in</w:t>
      </w:r>
      <w:r w:rsidRPr="00D01AC7">
        <w:rPr>
          <w:spacing w:val="12"/>
          <w:szCs w:val="22"/>
        </w:rPr>
        <w:t xml:space="preserve"> </w:t>
      </w:r>
      <w:r w:rsidRPr="00D01AC7">
        <w:rPr>
          <w:szCs w:val="22"/>
        </w:rPr>
        <w:t>accordance</w:t>
      </w:r>
      <w:r w:rsidRPr="00D01AC7">
        <w:rPr>
          <w:spacing w:val="14"/>
          <w:szCs w:val="22"/>
        </w:rPr>
        <w:t xml:space="preserve"> </w:t>
      </w:r>
      <w:r w:rsidRPr="00D01AC7">
        <w:rPr>
          <w:szCs w:val="22"/>
        </w:rPr>
        <w:t>with</w:t>
      </w:r>
      <w:r w:rsidRPr="00D01AC7">
        <w:rPr>
          <w:spacing w:val="21"/>
          <w:szCs w:val="22"/>
        </w:rPr>
        <w:t xml:space="preserve"> </w:t>
      </w:r>
      <w:r w:rsidRPr="00D01AC7">
        <w:rPr>
          <w:szCs w:val="22"/>
        </w:rPr>
        <w:t>SC</w:t>
      </w:r>
      <w:r w:rsidRPr="00D01AC7">
        <w:rPr>
          <w:spacing w:val="5"/>
          <w:szCs w:val="22"/>
        </w:rPr>
        <w:t xml:space="preserve"> </w:t>
      </w:r>
      <w:r w:rsidRPr="00D01AC7">
        <w:rPr>
          <w:szCs w:val="22"/>
        </w:rPr>
        <w:t>Code</w:t>
      </w:r>
      <w:r w:rsidRPr="00D01AC7">
        <w:rPr>
          <w:spacing w:val="19"/>
          <w:szCs w:val="22"/>
        </w:rPr>
        <w:t xml:space="preserve"> </w:t>
      </w:r>
      <w:r w:rsidRPr="00D01AC7">
        <w:rPr>
          <w:szCs w:val="22"/>
        </w:rPr>
        <w:t>Section</w:t>
      </w:r>
      <w:r w:rsidRPr="00D01AC7">
        <w:rPr>
          <w:spacing w:val="5"/>
          <w:szCs w:val="22"/>
        </w:rPr>
        <w:t xml:space="preserve"> </w:t>
      </w:r>
      <w:r w:rsidRPr="00D01AC7">
        <w:rPr>
          <w:szCs w:val="22"/>
        </w:rPr>
        <w:t>44-53-160(B),</w:t>
      </w:r>
      <w:r w:rsidRPr="00D01AC7">
        <w:rPr>
          <w:spacing w:val="23"/>
          <w:szCs w:val="22"/>
        </w:rPr>
        <w:t xml:space="preserve"> </w:t>
      </w:r>
      <w:r w:rsidRPr="00D01AC7">
        <w:rPr>
          <w:szCs w:val="22"/>
        </w:rPr>
        <w:t>requiring</w:t>
      </w:r>
      <w:r w:rsidRPr="00D01AC7">
        <w:rPr>
          <w:spacing w:val="22"/>
          <w:szCs w:val="22"/>
        </w:rPr>
        <w:t xml:space="preserve"> </w:t>
      </w:r>
      <w:r w:rsidRPr="00D01AC7">
        <w:rPr>
          <w:szCs w:val="22"/>
        </w:rPr>
        <w:t>that</w:t>
      </w:r>
      <w:r w:rsidRPr="00D01AC7">
        <w:rPr>
          <w:spacing w:val="8"/>
          <w:szCs w:val="22"/>
        </w:rPr>
        <w:t xml:space="preserve"> </w:t>
      </w:r>
      <w:r w:rsidRPr="00D01AC7">
        <w:rPr>
          <w:szCs w:val="22"/>
        </w:rPr>
        <w:t>the</w:t>
      </w:r>
      <w:r w:rsidRPr="00D01AC7">
        <w:rPr>
          <w:w w:val="102"/>
          <w:szCs w:val="22"/>
        </w:rPr>
        <w:t xml:space="preserve"> </w:t>
      </w:r>
      <w:r w:rsidRPr="00D01AC7">
        <w:rPr>
          <w:szCs w:val="22"/>
        </w:rPr>
        <w:t>Department</w:t>
      </w:r>
      <w:r w:rsidRPr="00D01AC7">
        <w:rPr>
          <w:spacing w:val="20"/>
          <w:szCs w:val="22"/>
        </w:rPr>
        <w:t xml:space="preserve"> </w:t>
      </w:r>
      <w:r w:rsidRPr="00D01AC7">
        <w:rPr>
          <w:szCs w:val="22"/>
        </w:rPr>
        <w:t>notify</w:t>
      </w:r>
      <w:r w:rsidRPr="00D01AC7">
        <w:rPr>
          <w:spacing w:val="11"/>
          <w:szCs w:val="22"/>
        </w:rPr>
        <w:t xml:space="preserve"> </w:t>
      </w:r>
      <w:r w:rsidRPr="00D01AC7">
        <w:rPr>
          <w:szCs w:val="22"/>
        </w:rPr>
        <w:t>the</w:t>
      </w:r>
      <w:r w:rsidRPr="00D01AC7">
        <w:rPr>
          <w:spacing w:val="14"/>
          <w:szCs w:val="22"/>
        </w:rPr>
        <w:t xml:space="preserve"> </w:t>
      </w:r>
      <w:r w:rsidRPr="00D01AC7">
        <w:rPr>
          <w:szCs w:val="22"/>
        </w:rPr>
        <w:t>General</w:t>
      </w:r>
      <w:r w:rsidRPr="00D01AC7">
        <w:rPr>
          <w:spacing w:val="18"/>
          <w:szCs w:val="22"/>
        </w:rPr>
        <w:t xml:space="preserve"> </w:t>
      </w:r>
      <w:r w:rsidRPr="00D01AC7">
        <w:rPr>
          <w:szCs w:val="22"/>
        </w:rPr>
        <w:t>Assembly</w:t>
      </w:r>
      <w:r w:rsidRPr="00D01AC7">
        <w:rPr>
          <w:spacing w:val="30"/>
          <w:szCs w:val="22"/>
        </w:rPr>
        <w:t xml:space="preserve"> </w:t>
      </w:r>
      <w:r w:rsidRPr="00D01AC7">
        <w:rPr>
          <w:szCs w:val="22"/>
        </w:rPr>
        <w:t>in</w:t>
      </w:r>
      <w:r w:rsidRPr="00D01AC7">
        <w:rPr>
          <w:spacing w:val="-2"/>
          <w:szCs w:val="22"/>
        </w:rPr>
        <w:t xml:space="preserve"> </w:t>
      </w:r>
      <w:r w:rsidRPr="00D01AC7">
        <w:rPr>
          <w:szCs w:val="22"/>
        </w:rPr>
        <w:t>writing</w:t>
      </w:r>
      <w:r w:rsidRPr="00D01AC7">
        <w:rPr>
          <w:spacing w:val="18"/>
          <w:szCs w:val="22"/>
        </w:rPr>
        <w:t xml:space="preserve"> </w:t>
      </w:r>
      <w:r w:rsidRPr="00D01AC7">
        <w:rPr>
          <w:szCs w:val="22"/>
        </w:rPr>
        <w:t>upon</w:t>
      </w:r>
      <w:r w:rsidRPr="00D01AC7">
        <w:rPr>
          <w:spacing w:val="12"/>
          <w:szCs w:val="22"/>
        </w:rPr>
        <w:t xml:space="preserve"> </w:t>
      </w:r>
      <w:r w:rsidRPr="00D01AC7">
        <w:rPr>
          <w:szCs w:val="22"/>
        </w:rPr>
        <w:t>the</w:t>
      </w:r>
      <w:r w:rsidRPr="00D01AC7">
        <w:rPr>
          <w:spacing w:val="13"/>
          <w:szCs w:val="22"/>
        </w:rPr>
        <w:t xml:space="preserve"> </w:t>
      </w:r>
      <w:r w:rsidRPr="00D01AC7">
        <w:rPr>
          <w:szCs w:val="22"/>
        </w:rPr>
        <w:t>addition,</w:t>
      </w:r>
      <w:r w:rsidRPr="00D01AC7">
        <w:rPr>
          <w:spacing w:val="19"/>
          <w:szCs w:val="22"/>
        </w:rPr>
        <w:t xml:space="preserve"> </w:t>
      </w:r>
      <w:r w:rsidRPr="00D01AC7">
        <w:rPr>
          <w:szCs w:val="22"/>
        </w:rPr>
        <w:t>deletion,</w:t>
      </w:r>
      <w:r w:rsidRPr="00D01AC7">
        <w:rPr>
          <w:spacing w:val="17"/>
          <w:szCs w:val="22"/>
        </w:rPr>
        <w:t xml:space="preserve"> </w:t>
      </w:r>
      <w:r w:rsidRPr="00D01AC7">
        <w:rPr>
          <w:szCs w:val="22"/>
        </w:rPr>
        <w:t>or</w:t>
      </w:r>
      <w:r w:rsidRPr="00D01AC7">
        <w:rPr>
          <w:spacing w:val="-1"/>
          <w:szCs w:val="22"/>
        </w:rPr>
        <w:t xml:space="preserve"> </w:t>
      </w:r>
      <w:r w:rsidRPr="00D01AC7">
        <w:rPr>
          <w:szCs w:val="22"/>
        </w:rPr>
        <w:t>rescheduling</w:t>
      </w:r>
      <w:r w:rsidRPr="00D01AC7">
        <w:rPr>
          <w:spacing w:val="38"/>
          <w:szCs w:val="22"/>
        </w:rPr>
        <w:t xml:space="preserve"> </w:t>
      </w:r>
      <w:r w:rsidRPr="00D01AC7">
        <w:rPr>
          <w:szCs w:val="22"/>
        </w:rPr>
        <w:t>of</w:t>
      </w:r>
      <w:r w:rsidRPr="00D01AC7">
        <w:rPr>
          <w:spacing w:val="8"/>
          <w:szCs w:val="22"/>
        </w:rPr>
        <w:t xml:space="preserve"> </w:t>
      </w:r>
      <w:r w:rsidRPr="00D01AC7">
        <w:rPr>
          <w:szCs w:val="22"/>
        </w:rPr>
        <w:t>a</w:t>
      </w:r>
      <w:r w:rsidRPr="00D01AC7">
        <w:rPr>
          <w:spacing w:val="2"/>
          <w:szCs w:val="22"/>
        </w:rPr>
        <w:t xml:space="preserve"> </w:t>
      </w:r>
      <w:r w:rsidRPr="00D01AC7">
        <w:rPr>
          <w:szCs w:val="22"/>
        </w:rPr>
        <w:t>substance.</w:t>
      </w:r>
      <w:r w:rsidRPr="00D01AC7">
        <w:rPr>
          <w:w w:val="101"/>
          <w:szCs w:val="22"/>
        </w:rPr>
        <w:t xml:space="preserve"> </w:t>
      </w:r>
      <w:r w:rsidRPr="00D01AC7">
        <w:rPr>
          <w:szCs w:val="22"/>
        </w:rPr>
        <w:t>The</w:t>
      </w:r>
      <w:r w:rsidRPr="00D01AC7">
        <w:rPr>
          <w:spacing w:val="9"/>
          <w:szCs w:val="22"/>
        </w:rPr>
        <w:t xml:space="preserve"> </w:t>
      </w:r>
      <w:r w:rsidRPr="00D01AC7">
        <w:rPr>
          <w:szCs w:val="22"/>
        </w:rPr>
        <w:t>addition,</w:t>
      </w:r>
      <w:r w:rsidRPr="00D01AC7">
        <w:rPr>
          <w:spacing w:val="10"/>
          <w:szCs w:val="22"/>
        </w:rPr>
        <w:t xml:space="preserve"> </w:t>
      </w:r>
      <w:r w:rsidRPr="00D01AC7">
        <w:rPr>
          <w:szCs w:val="22"/>
        </w:rPr>
        <w:t>deletion</w:t>
      </w:r>
      <w:r w:rsidRPr="00D01AC7">
        <w:rPr>
          <w:spacing w:val="18"/>
          <w:szCs w:val="22"/>
        </w:rPr>
        <w:t xml:space="preserve"> </w:t>
      </w:r>
      <w:r w:rsidRPr="00D01AC7">
        <w:rPr>
          <w:szCs w:val="22"/>
        </w:rPr>
        <w:t>or</w:t>
      </w:r>
      <w:r w:rsidRPr="00D01AC7">
        <w:rPr>
          <w:spacing w:val="6"/>
          <w:szCs w:val="22"/>
        </w:rPr>
        <w:t xml:space="preserve"> </w:t>
      </w:r>
      <w:r w:rsidRPr="00D01AC7">
        <w:rPr>
          <w:szCs w:val="22"/>
        </w:rPr>
        <w:t>rescheduling</w:t>
      </w:r>
      <w:r w:rsidRPr="00D01AC7">
        <w:rPr>
          <w:spacing w:val="37"/>
          <w:szCs w:val="22"/>
        </w:rPr>
        <w:t xml:space="preserve"> </w:t>
      </w:r>
      <w:r w:rsidRPr="00D01AC7">
        <w:rPr>
          <w:szCs w:val="22"/>
        </w:rPr>
        <w:t>of</w:t>
      </w:r>
      <w:r w:rsidRPr="00D01AC7">
        <w:rPr>
          <w:spacing w:val="8"/>
          <w:szCs w:val="22"/>
        </w:rPr>
        <w:t xml:space="preserve"> </w:t>
      </w:r>
      <w:r w:rsidRPr="00D01AC7">
        <w:rPr>
          <w:szCs w:val="22"/>
        </w:rPr>
        <w:t>a</w:t>
      </w:r>
      <w:r w:rsidRPr="00D01AC7">
        <w:rPr>
          <w:spacing w:val="1"/>
          <w:szCs w:val="22"/>
        </w:rPr>
        <w:t xml:space="preserve"> </w:t>
      </w:r>
      <w:r w:rsidRPr="00D01AC7">
        <w:rPr>
          <w:szCs w:val="22"/>
        </w:rPr>
        <w:t>substance</w:t>
      </w:r>
      <w:r w:rsidRPr="00D01AC7">
        <w:rPr>
          <w:spacing w:val="21"/>
          <w:szCs w:val="22"/>
        </w:rPr>
        <w:t xml:space="preserve"> </w:t>
      </w:r>
      <w:r w:rsidRPr="00D01AC7">
        <w:rPr>
          <w:szCs w:val="22"/>
        </w:rPr>
        <w:t>under</w:t>
      </w:r>
      <w:r w:rsidRPr="00D01AC7">
        <w:rPr>
          <w:spacing w:val="14"/>
          <w:szCs w:val="22"/>
        </w:rPr>
        <w:t xml:space="preserve"> </w:t>
      </w:r>
      <w:r w:rsidRPr="00D01AC7">
        <w:rPr>
          <w:szCs w:val="22"/>
        </w:rPr>
        <w:t>this</w:t>
      </w:r>
      <w:r w:rsidRPr="00D01AC7">
        <w:rPr>
          <w:spacing w:val="14"/>
          <w:szCs w:val="22"/>
        </w:rPr>
        <w:t xml:space="preserve"> </w:t>
      </w:r>
      <w:r w:rsidRPr="00D01AC7">
        <w:rPr>
          <w:szCs w:val="22"/>
        </w:rPr>
        <w:t>subsection</w:t>
      </w:r>
      <w:r w:rsidRPr="00D01AC7">
        <w:rPr>
          <w:spacing w:val="11"/>
          <w:szCs w:val="22"/>
        </w:rPr>
        <w:t xml:space="preserve"> </w:t>
      </w:r>
      <w:r w:rsidRPr="00D01AC7">
        <w:rPr>
          <w:szCs w:val="22"/>
        </w:rPr>
        <w:t>has</w:t>
      </w:r>
      <w:r w:rsidRPr="00D01AC7">
        <w:rPr>
          <w:spacing w:val="6"/>
          <w:szCs w:val="22"/>
        </w:rPr>
        <w:t xml:space="preserve"> </w:t>
      </w:r>
      <w:r w:rsidRPr="00D01AC7">
        <w:rPr>
          <w:szCs w:val="22"/>
        </w:rPr>
        <w:t>the</w:t>
      </w:r>
      <w:r w:rsidRPr="00D01AC7">
        <w:rPr>
          <w:spacing w:val="13"/>
          <w:szCs w:val="22"/>
        </w:rPr>
        <w:t xml:space="preserve"> </w:t>
      </w:r>
      <w:r w:rsidRPr="00D01AC7">
        <w:rPr>
          <w:szCs w:val="22"/>
        </w:rPr>
        <w:t>full</w:t>
      </w:r>
      <w:r w:rsidRPr="00D01AC7">
        <w:rPr>
          <w:spacing w:val="9"/>
          <w:szCs w:val="22"/>
        </w:rPr>
        <w:t xml:space="preserve"> </w:t>
      </w:r>
      <w:r w:rsidRPr="00D01AC7">
        <w:rPr>
          <w:szCs w:val="22"/>
        </w:rPr>
        <w:t>force</w:t>
      </w:r>
      <w:r w:rsidRPr="00D01AC7">
        <w:rPr>
          <w:spacing w:val="10"/>
          <w:szCs w:val="22"/>
        </w:rPr>
        <w:t xml:space="preserve"> </w:t>
      </w:r>
      <w:r w:rsidRPr="00D01AC7">
        <w:rPr>
          <w:szCs w:val="22"/>
        </w:rPr>
        <w:t>of</w:t>
      </w:r>
      <w:r w:rsidRPr="00D01AC7">
        <w:rPr>
          <w:spacing w:val="8"/>
          <w:szCs w:val="22"/>
        </w:rPr>
        <w:t xml:space="preserve"> </w:t>
      </w:r>
      <w:r w:rsidRPr="00D01AC7">
        <w:rPr>
          <w:szCs w:val="22"/>
        </w:rPr>
        <w:t>law</w:t>
      </w:r>
      <w:r w:rsidRPr="00D01AC7">
        <w:rPr>
          <w:spacing w:val="6"/>
          <w:szCs w:val="22"/>
        </w:rPr>
        <w:t xml:space="preserve"> </w:t>
      </w:r>
      <w:r w:rsidRPr="00D01AC7">
        <w:rPr>
          <w:szCs w:val="22"/>
        </w:rPr>
        <w:t>unless overturned</w:t>
      </w:r>
      <w:r w:rsidRPr="00D01AC7">
        <w:rPr>
          <w:spacing w:val="24"/>
          <w:szCs w:val="22"/>
        </w:rPr>
        <w:t xml:space="preserve"> </w:t>
      </w:r>
      <w:r w:rsidRPr="00D01AC7">
        <w:rPr>
          <w:szCs w:val="22"/>
        </w:rPr>
        <w:t>by</w:t>
      </w:r>
      <w:r w:rsidRPr="00D01AC7">
        <w:rPr>
          <w:spacing w:val="3"/>
          <w:szCs w:val="22"/>
        </w:rPr>
        <w:t xml:space="preserve"> </w:t>
      </w:r>
      <w:r w:rsidRPr="00D01AC7">
        <w:rPr>
          <w:szCs w:val="22"/>
        </w:rPr>
        <w:t>the</w:t>
      </w:r>
      <w:r w:rsidRPr="00D01AC7">
        <w:rPr>
          <w:spacing w:val="19"/>
          <w:szCs w:val="22"/>
        </w:rPr>
        <w:t xml:space="preserve"> </w:t>
      </w:r>
      <w:r w:rsidRPr="00D01AC7">
        <w:rPr>
          <w:szCs w:val="22"/>
        </w:rPr>
        <w:t>General</w:t>
      </w:r>
      <w:r w:rsidRPr="00D01AC7">
        <w:rPr>
          <w:spacing w:val="16"/>
          <w:szCs w:val="22"/>
        </w:rPr>
        <w:t xml:space="preserve"> </w:t>
      </w:r>
      <w:r w:rsidRPr="00D01AC7">
        <w:rPr>
          <w:szCs w:val="22"/>
        </w:rPr>
        <w:t xml:space="preserve">Assembly. </w:t>
      </w:r>
      <w:r w:rsidRPr="00D01AC7">
        <w:rPr>
          <w:spacing w:val="35"/>
          <w:szCs w:val="22"/>
        </w:rPr>
        <w:t xml:space="preserve"> </w:t>
      </w:r>
      <w:r w:rsidRPr="00D01AC7">
        <w:rPr>
          <w:szCs w:val="22"/>
        </w:rPr>
        <w:t>Schedule</w:t>
      </w:r>
      <w:r w:rsidRPr="00D01AC7">
        <w:rPr>
          <w:spacing w:val="22"/>
          <w:szCs w:val="22"/>
        </w:rPr>
        <w:t xml:space="preserve"> </w:t>
      </w:r>
      <w:r w:rsidRPr="00D01AC7">
        <w:rPr>
          <w:szCs w:val="22"/>
        </w:rPr>
        <w:t>I</w:t>
      </w:r>
      <w:r w:rsidRPr="00D01AC7">
        <w:rPr>
          <w:spacing w:val="12"/>
          <w:szCs w:val="22"/>
        </w:rPr>
        <w:t xml:space="preserve"> </w:t>
      </w:r>
      <w:r w:rsidRPr="00D01AC7">
        <w:rPr>
          <w:szCs w:val="22"/>
        </w:rPr>
        <w:t>substances</w:t>
      </w:r>
      <w:r w:rsidRPr="00D01AC7">
        <w:rPr>
          <w:spacing w:val="11"/>
          <w:szCs w:val="22"/>
        </w:rPr>
        <w:t xml:space="preserve"> </w:t>
      </w:r>
      <w:r w:rsidRPr="00D01AC7">
        <w:rPr>
          <w:szCs w:val="22"/>
        </w:rPr>
        <w:t>are</w:t>
      </w:r>
      <w:r w:rsidRPr="00D01AC7">
        <w:rPr>
          <w:spacing w:val="4"/>
          <w:szCs w:val="22"/>
        </w:rPr>
        <w:t xml:space="preserve"> </w:t>
      </w:r>
      <w:r w:rsidRPr="00D01AC7">
        <w:rPr>
          <w:szCs w:val="22"/>
        </w:rPr>
        <w:t>listed</w:t>
      </w:r>
      <w:r w:rsidRPr="00D01AC7">
        <w:rPr>
          <w:spacing w:val="11"/>
          <w:szCs w:val="22"/>
        </w:rPr>
        <w:t xml:space="preserve"> </w:t>
      </w:r>
      <w:r w:rsidRPr="00D01AC7">
        <w:rPr>
          <w:szCs w:val="22"/>
        </w:rPr>
        <w:t>in</w:t>
      </w:r>
      <w:r w:rsidRPr="00D01AC7">
        <w:rPr>
          <w:spacing w:val="11"/>
          <w:szCs w:val="22"/>
        </w:rPr>
        <w:t xml:space="preserve"> </w:t>
      </w:r>
      <w:r w:rsidRPr="00D01AC7">
        <w:rPr>
          <w:szCs w:val="22"/>
        </w:rPr>
        <w:t>SC</w:t>
      </w:r>
      <w:r w:rsidRPr="00D01AC7">
        <w:rPr>
          <w:spacing w:val="3"/>
          <w:szCs w:val="22"/>
        </w:rPr>
        <w:t xml:space="preserve"> </w:t>
      </w:r>
      <w:r w:rsidRPr="00D01AC7">
        <w:rPr>
          <w:szCs w:val="22"/>
        </w:rPr>
        <w:t>Code</w:t>
      </w:r>
      <w:r w:rsidRPr="00D01AC7">
        <w:rPr>
          <w:spacing w:val="17"/>
          <w:szCs w:val="22"/>
        </w:rPr>
        <w:t xml:space="preserve"> </w:t>
      </w:r>
      <w:r w:rsidRPr="00D01AC7">
        <w:rPr>
          <w:szCs w:val="22"/>
        </w:rPr>
        <w:t>Section</w:t>
      </w:r>
      <w:r w:rsidRPr="00D01AC7">
        <w:rPr>
          <w:spacing w:val="4"/>
          <w:szCs w:val="22"/>
        </w:rPr>
        <w:t xml:space="preserve"> </w:t>
      </w:r>
      <w:r w:rsidRPr="00D01AC7">
        <w:rPr>
          <w:szCs w:val="22"/>
        </w:rPr>
        <w:t>44-53-190,</w:t>
      </w:r>
      <w:r w:rsidRPr="00D01AC7">
        <w:rPr>
          <w:spacing w:val="23"/>
          <w:szCs w:val="22"/>
        </w:rPr>
        <w:t xml:space="preserve"> </w:t>
      </w:r>
      <w:r w:rsidRPr="00D01AC7">
        <w:rPr>
          <w:szCs w:val="22"/>
        </w:rPr>
        <w:t>schedule</w:t>
      </w:r>
      <w:r w:rsidRPr="00D01AC7">
        <w:rPr>
          <w:spacing w:val="17"/>
          <w:szCs w:val="22"/>
        </w:rPr>
        <w:t xml:space="preserve"> </w:t>
      </w:r>
      <w:r w:rsidRPr="00D01AC7">
        <w:rPr>
          <w:szCs w:val="22"/>
        </w:rPr>
        <w:t>II</w:t>
      </w:r>
      <w:r w:rsidRPr="00D01AC7">
        <w:rPr>
          <w:w w:val="99"/>
          <w:szCs w:val="22"/>
        </w:rPr>
        <w:t xml:space="preserve"> </w:t>
      </w:r>
      <w:r w:rsidRPr="00D01AC7">
        <w:rPr>
          <w:szCs w:val="22"/>
        </w:rPr>
        <w:t>substances</w:t>
      </w:r>
      <w:r w:rsidRPr="00D01AC7">
        <w:rPr>
          <w:spacing w:val="15"/>
          <w:szCs w:val="22"/>
        </w:rPr>
        <w:t xml:space="preserve"> </w:t>
      </w:r>
      <w:r w:rsidRPr="00D01AC7">
        <w:rPr>
          <w:szCs w:val="22"/>
        </w:rPr>
        <w:t>are</w:t>
      </w:r>
      <w:r w:rsidRPr="00D01AC7">
        <w:rPr>
          <w:spacing w:val="6"/>
          <w:szCs w:val="22"/>
        </w:rPr>
        <w:t xml:space="preserve"> </w:t>
      </w:r>
      <w:r w:rsidRPr="00D01AC7">
        <w:rPr>
          <w:szCs w:val="22"/>
        </w:rPr>
        <w:t>listed</w:t>
      </w:r>
      <w:r w:rsidRPr="00D01AC7">
        <w:rPr>
          <w:spacing w:val="18"/>
          <w:szCs w:val="22"/>
        </w:rPr>
        <w:t xml:space="preserve"> </w:t>
      </w:r>
      <w:r w:rsidRPr="00D01AC7">
        <w:rPr>
          <w:szCs w:val="22"/>
        </w:rPr>
        <w:t>in</w:t>
      </w:r>
      <w:r w:rsidRPr="00D01AC7">
        <w:rPr>
          <w:spacing w:val="12"/>
          <w:szCs w:val="22"/>
        </w:rPr>
        <w:t xml:space="preserve"> </w:t>
      </w:r>
      <w:r w:rsidRPr="00D01AC7">
        <w:rPr>
          <w:szCs w:val="22"/>
        </w:rPr>
        <w:t>Section</w:t>
      </w:r>
      <w:r w:rsidRPr="00D01AC7">
        <w:rPr>
          <w:spacing w:val="5"/>
          <w:szCs w:val="22"/>
        </w:rPr>
        <w:t xml:space="preserve"> </w:t>
      </w:r>
      <w:r w:rsidRPr="00D01AC7">
        <w:rPr>
          <w:szCs w:val="22"/>
        </w:rPr>
        <w:t>44-53-210,</w:t>
      </w:r>
      <w:r w:rsidRPr="00D01AC7">
        <w:rPr>
          <w:spacing w:val="33"/>
          <w:szCs w:val="22"/>
        </w:rPr>
        <w:t xml:space="preserve"> </w:t>
      </w:r>
      <w:r w:rsidRPr="00D01AC7">
        <w:rPr>
          <w:szCs w:val="22"/>
        </w:rPr>
        <w:t>schedule</w:t>
      </w:r>
      <w:r w:rsidRPr="00D01AC7">
        <w:rPr>
          <w:spacing w:val="18"/>
          <w:szCs w:val="22"/>
        </w:rPr>
        <w:t xml:space="preserve"> </w:t>
      </w:r>
      <w:r w:rsidRPr="00D01AC7">
        <w:rPr>
          <w:szCs w:val="22"/>
        </w:rPr>
        <w:t>III</w:t>
      </w:r>
      <w:r w:rsidRPr="00D01AC7">
        <w:rPr>
          <w:spacing w:val="17"/>
          <w:szCs w:val="22"/>
        </w:rPr>
        <w:t xml:space="preserve"> </w:t>
      </w:r>
      <w:r w:rsidRPr="00D01AC7">
        <w:rPr>
          <w:szCs w:val="22"/>
        </w:rPr>
        <w:t>substances</w:t>
      </w:r>
      <w:r w:rsidRPr="00D01AC7">
        <w:rPr>
          <w:spacing w:val="13"/>
          <w:szCs w:val="22"/>
        </w:rPr>
        <w:t xml:space="preserve"> </w:t>
      </w:r>
      <w:r w:rsidRPr="00D01AC7">
        <w:rPr>
          <w:szCs w:val="22"/>
        </w:rPr>
        <w:t>are</w:t>
      </w:r>
      <w:r w:rsidRPr="00D01AC7">
        <w:rPr>
          <w:spacing w:val="5"/>
          <w:szCs w:val="22"/>
        </w:rPr>
        <w:t xml:space="preserve"> </w:t>
      </w:r>
      <w:r w:rsidRPr="00D01AC7">
        <w:rPr>
          <w:szCs w:val="22"/>
        </w:rPr>
        <w:t>listed</w:t>
      </w:r>
      <w:r w:rsidRPr="00D01AC7">
        <w:rPr>
          <w:spacing w:val="21"/>
          <w:szCs w:val="22"/>
        </w:rPr>
        <w:t xml:space="preserve"> </w:t>
      </w:r>
      <w:r w:rsidRPr="00D01AC7">
        <w:rPr>
          <w:szCs w:val="22"/>
        </w:rPr>
        <w:t>in</w:t>
      </w:r>
      <w:r w:rsidRPr="00D01AC7">
        <w:rPr>
          <w:spacing w:val="12"/>
          <w:szCs w:val="22"/>
        </w:rPr>
        <w:t xml:space="preserve"> </w:t>
      </w:r>
      <w:r w:rsidRPr="00D01AC7">
        <w:rPr>
          <w:szCs w:val="22"/>
        </w:rPr>
        <w:t>Section</w:t>
      </w:r>
      <w:r w:rsidRPr="00D01AC7">
        <w:rPr>
          <w:spacing w:val="5"/>
          <w:szCs w:val="22"/>
        </w:rPr>
        <w:t xml:space="preserve"> </w:t>
      </w:r>
      <w:r w:rsidRPr="00D01AC7">
        <w:rPr>
          <w:szCs w:val="22"/>
        </w:rPr>
        <w:t>44-53-230,</w:t>
      </w:r>
      <w:r w:rsidRPr="00D01AC7">
        <w:rPr>
          <w:spacing w:val="26"/>
          <w:szCs w:val="22"/>
        </w:rPr>
        <w:t xml:space="preserve"> </w:t>
      </w:r>
      <w:r w:rsidRPr="00D01AC7">
        <w:rPr>
          <w:szCs w:val="22"/>
        </w:rPr>
        <w:t>schedule</w:t>
      </w:r>
      <w:r w:rsidRPr="00D01AC7">
        <w:rPr>
          <w:spacing w:val="18"/>
          <w:szCs w:val="22"/>
        </w:rPr>
        <w:t xml:space="preserve"> </w:t>
      </w:r>
      <w:r w:rsidRPr="00D01AC7">
        <w:rPr>
          <w:szCs w:val="22"/>
        </w:rPr>
        <w:t>IV</w:t>
      </w:r>
      <w:r w:rsidRPr="00D01AC7">
        <w:rPr>
          <w:w w:val="99"/>
          <w:szCs w:val="22"/>
        </w:rPr>
        <w:t xml:space="preserve"> </w:t>
      </w:r>
      <w:r w:rsidRPr="00D01AC7">
        <w:rPr>
          <w:szCs w:val="22"/>
        </w:rPr>
        <w:t>substances</w:t>
      </w:r>
      <w:r w:rsidRPr="00D01AC7">
        <w:rPr>
          <w:spacing w:val="15"/>
          <w:szCs w:val="22"/>
        </w:rPr>
        <w:t xml:space="preserve"> </w:t>
      </w:r>
      <w:r w:rsidRPr="00D01AC7">
        <w:rPr>
          <w:szCs w:val="22"/>
        </w:rPr>
        <w:t>are</w:t>
      </w:r>
      <w:r w:rsidRPr="00D01AC7">
        <w:rPr>
          <w:spacing w:val="6"/>
          <w:szCs w:val="22"/>
        </w:rPr>
        <w:t xml:space="preserve"> </w:t>
      </w:r>
      <w:r w:rsidRPr="00D01AC7">
        <w:rPr>
          <w:szCs w:val="22"/>
        </w:rPr>
        <w:t>listed</w:t>
      </w:r>
      <w:r w:rsidRPr="00D01AC7">
        <w:rPr>
          <w:spacing w:val="13"/>
          <w:szCs w:val="22"/>
        </w:rPr>
        <w:t xml:space="preserve"> </w:t>
      </w:r>
      <w:r w:rsidRPr="00D01AC7">
        <w:rPr>
          <w:szCs w:val="22"/>
        </w:rPr>
        <w:t>in</w:t>
      </w:r>
      <w:r w:rsidRPr="00D01AC7">
        <w:rPr>
          <w:spacing w:val="12"/>
          <w:szCs w:val="22"/>
        </w:rPr>
        <w:t xml:space="preserve"> </w:t>
      </w:r>
      <w:r w:rsidRPr="00D01AC7">
        <w:rPr>
          <w:szCs w:val="22"/>
        </w:rPr>
        <w:t>Section</w:t>
      </w:r>
      <w:r w:rsidRPr="00D01AC7">
        <w:rPr>
          <w:spacing w:val="5"/>
          <w:szCs w:val="22"/>
        </w:rPr>
        <w:t xml:space="preserve"> </w:t>
      </w:r>
      <w:r w:rsidRPr="00D01AC7">
        <w:rPr>
          <w:szCs w:val="22"/>
        </w:rPr>
        <w:t>44-53-250,</w:t>
      </w:r>
      <w:r w:rsidRPr="00D01AC7">
        <w:rPr>
          <w:spacing w:val="25"/>
          <w:szCs w:val="22"/>
        </w:rPr>
        <w:t xml:space="preserve"> </w:t>
      </w:r>
      <w:r w:rsidRPr="00D01AC7">
        <w:rPr>
          <w:szCs w:val="22"/>
        </w:rPr>
        <w:t>and</w:t>
      </w:r>
      <w:r w:rsidRPr="00D01AC7">
        <w:rPr>
          <w:spacing w:val="16"/>
          <w:szCs w:val="22"/>
        </w:rPr>
        <w:t xml:space="preserve"> </w:t>
      </w:r>
      <w:r w:rsidRPr="00D01AC7">
        <w:rPr>
          <w:szCs w:val="22"/>
        </w:rPr>
        <w:t>schedule</w:t>
      </w:r>
      <w:r w:rsidRPr="00D01AC7">
        <w:rPr>
          <w:spacing w:val="19"/>
          <w:szCs w:val="22"/>
        </w:rPr>
        <w:t xml:space="preserve"> </w:t>
      </w:r>
      <w:r w:rsidRPr="00D01AC7">
        <w:rPr>
          <w:szCs w:val="22"/>
        </w:rPr>
        <w:t>V</w:t>
      </w:r>
      <w:r w:rsidRPr="00D01AC7">
        <w:rPr>
          <w:spacing w:val="23"/>
          <w:szCs w:val="22"/>
        </w:rPr>
        <w:t xml:space="preserve"> </w:t>
      </w:r>
      <w:r w:rsidRPr="00D01AC7">
        <w:rPr>
          <w:szCs w:val="22"/>
        </w:rPr>
        <w:t>substances</w:t>
      </w:r>
      <w:r w:rsidRPr="00D01AC7">
        <w:rPr>
          <w:spacing w:val="13"/>
          <w:szCs w:val="22"/>
        </w:rPr>
        <w:t xml:space="preserve"> </w:t>
      </w:r>
      <w:r w:rsidRPr="00D01AC7">
        <w:rPr>
          <w:szCs w:val="22"/>
        </w:rPr>
        <w:t>are</w:t>
      </w:r>
      <w:r w:rsidRPr="00D01AC7">
        <w:rPr>
          <w:spacing w:val="5"/>
          <w:szCs w:val="22"/>
        </w:rPr>
        <w:t xml:space="preserve"> </w:t>
      </w:r>
      <w:r w:rsidRPr="00D01AC7">
        <w:rPr>
          <w:szCs w:val="22"/>
        </w:rPr>
        <w:t>listed</w:t>
      </w:r>
      <w:r w:rsidRPr="00D01AC7">
        <w:rPr>
          <w:spacing w:val="21"/>
          <w:szCs w:val="22"/>
        </w:rPr>
        <w:t xml:space="preserve"> </w:t>
      </w:r>
      <w:r w:rsidRPr="00D01AC7">
        <w:rPr>
          <w:szCs w:val="22"/>
        </w:rPr>
        <w:t>in</w:t>
      </w:r>
      <w:r w:rsidRPr="00D01AC7">
        <w:rPr>
          <w:spacing w:val="12"/>
          <w:szCs w:val="22"/>
        </w:rPr>
        <w:t xml:space="preserve"> </w:t>
      </w:r>
      <w:r w:rsidRPr="00D01AC7">
        <w:rPr>
          <w:szCs w:val="22"/>
        </w:rPr>
        <w:t>Section</w:t>
      </w:r>
      <w:r w:rsidRPr="00D01AC7">
        <w:rPr>
          <w:spacing w:val="-3"/>
          <w:szCs w:val="22"/>
        </w:rPr>
        <w:t xml:space="preserve"> </w:t>
      </w:r>
      <w:r w:rsidRPr="00D01AC7">
        <w:rPr>
          <w:szCs w:val="22"/>
        </w:rPr>
        <w:t xml:space="preserve">44-53-270. </w:t>
      </w:r>
      <w:r w:rsidRPr="00D01AC7">
        <w:rPr>
          <w:spacing w:val="35"/>
          <w:szCs w:val="22"/>
        </w:rPr>
        <w:t xml:space="preserve"> </w:t>
      </w:r>
      <w:r w:rsidRPr="00D01AC7">
        <w:rPr>
          <w:szCs w:val="22"/>
        </w:rPr>
        <w:t>Anabolic steroids</w:t>
      </w:r>
      <w:r w:rsidRPr="00D01AC7">
        <w:rPr>
          <w:spacing w:val="12"/>
          <w:szCs w:val="22"/>
        </w:rPr>
        <w:t xml:space="preserve"> </w:t>
      </w:r>
      <w:r w:rsidRPr="00D01AC7">
        <w:rPr>
          <w:szCs w:val="22"/>
        </w:rPr>
        <w:t>are</w:t>
      </w:r>
      <w:r w:rsidRPr="00D01AC7">
        <w:rPr>
          <w:spacing w:val="10"/>
          <w:szCs w:val="22"/>
        </w:rPr>
        <w:t xml:space="preserve"> </w:t>
      </w:r>
      <w:r w:rsidRPr="00D01AC7">
        <w:rPr>
          <w:szCs w:val="22"/>
        </w:rPr>
        <w:t>found</w:t>
      </w:r>
      <w:r w:rsidRPr="00D01AC7">
        <w:rPr>
          <w:spacing w:val="14"/>
          <w:szCs w:val="22"/>
        </w:rPr>
        <w:t xml:space="preserve"> </w:t>
      </w:r>
      <w:r w:rsidRPr="00D01AC7">
        <w:rPr>
          <w:szCs w:val="22"/>
        </w:rPr>
        <w:t>at</w:t>
      </w:r>
      <w:r w:rsidRPr="00D01AC7">
        <w:rPr>
          <w:spacing w:val="17"/>
          <w:szCs w:val="22"/>
        </w:rPr>
        <w:t xml:space="preserve"> </w:t>
      </w:r>
      <w:r w:rsidRPr="00D01AC7">
        <w:rPr>
          <w:szCs w:val="22"/>
        </w:rPr>
        <w:t>Section</w:t>
      </w:r>
      <w:r w:rsidRPr="00D01AC7">
        <w:rPr>
          <w:spacing w:val="9"/>
          <w:szCs w:val="22"/>
        </w:rPr>
        <w:t xml:space="preserve"> </w:t>
      </w:r>
      <w:r w:rsidRPr="00D01AC7">
        <w:rPr>
          <w:szCs w:val="22"/>
        </w:rPr>
        <w:t>44-53-1510.</w:t>
      </w:r>
    </w:p>
    <w:p w:rsidR="00556A33" w:rsidRPr="00D01AC7" w:rsidRDefault="00556A33" w:rsidP="00556A33">
      <w:pPr>
        <w:tabs>
          <w:tab w:val="left" w:pos="270"/>
        </w:tabs>
        <w:ind w:right="22" w:firstLine="0"/>
        <w:rPr>
          <w:szCs w:val="22"/>
        </w:rPr>
      </w:pPr>
      <w:r w:rsidRPr="00D01AC7">
        <w:rPr>
          <w:szCs w:val="22"/>
        </w:rPr>
        <w:tab/>
        <w:t>The</w:t>
      </w:r>
      <w:r w:rsidRPr="00D01AC7">
        <w:rPr>
          <w:spacing w:val="8"/>
          <w:szCs w:val="22"/>
        </w:rPr>
        <w:t xml:space="preserve"> </w:t>
      </w:r>
      <w:r w:rsidRPr="00D01AC7">
        <w:rPr>
          <w:szCs w:val="22"/>
        </w:rPr>
        <w:t>attached</w:t>
      </w:r>
      <w:r w:rsidRPr="00D01AC7">
        <w:rPr>
          <w:spacing w:val="13"/>
          <w:szCs w:val="22"/>
        </w:rPr>
        <w:t xml:space="preserve"> </w:t>
      </w:r>
      <w:r w:rsidRPr="00D01AC7">
        <w:rPr>
          <w:szCs w:val="22"/>
        </w:rPr>
        <w:t>list</w:t>
      </w:r>
      <w:r w:rsidRPr="00D01AC7">
        <w:rPr>
          <w:spacing w:val="8"/>
          <w:szCs w:val="22"/>
        </w:rPr>
        <w:t xml:space="preserve"> </w:t>
      </w:r>
      <w:r w:rsidRPr="00D01AC7">
        <w:rPr>
          <w:szCs w:val="22"/>
        </w:rPr>
        <w:t>of</w:t>
      </w:r>
      <w:r w:rsidRPr="00D01AC7">
        <w:rPr>
          <w:spacing w:val="14"/>
          <w:szCs w:val="22"/>
        </w:rPr>
        <w:t xml:space="preserve"> </w:t>
      </w:r>
      <w:r w:rsidRPr="00D01AC7">
        <w:rPr>
          <w:szCs w:val="22"/>
        </w:rPr>
        <w:t>substances</w:t>
      </w:r>
      <w:r w:rsidRPr="00D01AC7">
        <w:rPr>
          <w:spacing w:val="15"/>
          <w:szCs w:val="22"/>
        </w:rPr>
        <w:t xml:space="preserve"> </w:t>
      </w:r>
      <w:r w:rsidRPr="00D01AC7">
        <w:rPr>
          <w:szCs w:val="22"/>
        </w:rPr>
        <w:t>was</w:t>
      </w:r>
      <w:r w:rsidRPr="00D01AC7">
        <w:rPr>
          <w:spacing w:val="23"/>
          <w:szCs w:val="22"/>
        </w:rPr>
        <w:t xml:space="preserve"> </w:t>
      </w:r>
      <w:r w:rsidRPr="00D01AC7">
        <w:rPr>
          <w:szCs w:val="22"/>
        </w:rPr>
        <w:t>submitted</w:t>
      </w:r>
      <w:r w:rsidRPr="00D01AC7">
        <w:rPr>
          <w:spacing w:val="11"/>
          <w:szCs w:val="22"/>
        </w:rPr>
        <w:t xml:space="preserve"> </w:t>
      </w:r>
      <w:r w:rsidRPr="00D01AC7">
        <w:rPr>
          <w:szCs w:val="22"/>
        </w:rPr>
        <w:t>by</w:t>
      </w:r>
      <w:r w:rsidRPr="00D01AC7">
        <w:rPr>
          <w:spacing w:val="4"/>
          <w:szCs w:val="22"/>
        </w:rPr>
        <w:t xml:space="preserve"> </w:t>
      </w:r>
      <w:r w:rsidRPr="00D01AC7">
        <w:rPr>
          <w:szCs w:val="22"/>
        </w:rPr>
        <w:t>the</w:t>
      </w:r>
      <w:r w:rsidRPr="00D01AC7">
        <w:rPr>
          <w:spacing w:val="18"/>
          <w:szCs w:val="22"/>
        </w:rPr>
        <w:t xml:space="preserve"> </w:t>
      </w:r>
      <w:r w:rsidRPr="00D01AC7">
        <w:rPr>
          <w:szCs w:val="22"/>
        </w:rPr>
        <w:t>South</w:t>
      </w:r>
      <w:r w:rsidRPr="00D01AC7">
        <w:rPr>
          <w:spacing w:val="8"/>
          <w:szCs w:val="22"/>
        </w:rPr>
        <w:t xml:space="preserve"> </w:t>
      </w:r>
      <w:r w:rsidRPr="00D01AC7">
        <w:rPr>
          <w:szCs w:val="22"/>
        </w:rPr>
        <w:t>Carolina</w:t>
      </w:r>
      <w:r w:rsidRPr="00D01AC7">
        <w:rPr>
          <w:spacing w:val="16"/>
          <w:szCs w:val="22"/>
        </w:rPr>
        <w:t xml:space="preserve"> </w:t>
      </w:r>
      <w:r w:rsidRPr="00D01AC7">
        <w:rPr>
          <w:szCs w:val="22"/>
        </w:rPr>
        <w:t>Law</w:t>
      </w:r>
      <w:r w:rsidRPr="00D01AC7">
        <w:rPr>
          <w:spacing w:val="2"/>
          <w:szCs w:val="22"/>
        </w:rPr>
        <w:t xml:space="preserve"> </w:t>
      </w:r>
      <w:r w:rsidRPr="00D01AC7">
        <w:rPr>
          <w:szCs w:val="22"/>
        </w:rPr>
        <w:t>Enforcement</w:t>
      </w:r>
      <w:r w:rsidRPr="00D01AC7">
        <w:rPr>
          <w:spacing w:val="19"/>
          <w:szCs w:val="22"/>
        </w:rPr>
        <w:t xml:space="preserve"> </w:t>
      </w:r>
      <w:r w:rsidRPr="00D01AC7">
        <w:rPr>
          <w:szCs w:val="22"/>
        </w:rPr>
        <w:t>Division</w:t>
      </w:r>
      <w:r w:rsidRPr="00D01AC7">
        <w:rPr>
          <w:spacing w:val="30"/>
          <w:szCs w:val="22"/>
        </w:rPr>
        <w:t xml:space="preserve"> </w:t>
      </w:r>
      <w:r w:rsidRPr="00D01AC7">
        <w:rPr>
          <w:szCs w:val="22"/>
        </w:rPr>
        <w:t>(SLED)</w:t>
      </w:r>
      <w:r w:rsidRPr="00D01AC7">
        <w:rPr>
          <w:spacing w:val="15"/>
          <w:szCs w:val="22"/>
        </w:rPr>
        <w:t xml:space="preserve"> </w:t>
      </w:r>
      <w:r w:rsidRPr="00D01AC7">
        <w:rPr>
          <w:szCs w:val="22"/>
        </w:rPr>
        <w:t>and</w:t>
      </w:r>
      <w:r w:rsidRPr="00D01AC7">
        <w:rPr>
          <w:w w:val="98"/>
          <w:szCs w:val="22"/>
        </w:rPr>
        <w:t xml:space="preserve">  </w:t>
      </w:r>
      <w:r w:rsidRPr="00D01AC7">
        <w:rPr>
          <w:szCs w:val="22"/>
        </w:rPr>
        <w:t>denotes</w:t>
      </w:r>
      <w:r w:rsidRPr="00D01AC7">
        <w:rPr>
          <w:spacing w:val="21"/>
          <w:szCs w:val="22"/>
        </w:rPr>
        <w:t xml:space="preserve"> </w:t>
      </w:r>
      <w:r w:rsidRPr="00D01AC7">
        <w:rPr>
          <w:szCs w:val="22"/>
        </w:rPr>
        <w:t>substances</w:t>
      </w:r>
      <w:r w:rsidRPr="00D01AC7">
        <w:rPr>
          <w:spacing w:val="8"/>
          <w:szCs w:val="22"/>
        </w:rPr>
        <w:t xml:space="preserve"> </w:t>
      </w:r>
      <w:r w:rsidRPr="00D01AC7">
        <w:rPr>
          <w:szCs w:val="22"/>
        </w:rPr>
        <w:t>that</w:t>
      </w:r>
      <w:r w:rsidRPr="00D01AC7">
        <w:rPr>
          <w:spacing w:val="16"/>
          <w:szCs w:val="22"/>
        </w:rPr>
        <w:t xml:space="preserve"> </w:t>
      </w:r>
      <w:r w:rsidRPr="00D01AC7">
        <w:rPr>
          <w:szCs w:val="22"/>
        </w:rPr>
        <w:t>have</w:t>
      </w:r>
      <w:r w:rsidRPr="00D01AC7">
        <w:rPr>
          <w:spacing w:val="9"/>
          <w:szCs w:val="22"/>
        </w:rPr>
        <w:t xml:space="preserve"> </w:t>
      </w:r>
      <w:r w:rsidRPr="00D01AC7">
        <w:rPr>
          <w:szCs w:val="22"/>
        </w:rPr>
        <w:t>been</w:t>
      </w:r>
      <w:r w:rsidRPr="00D01AC7">
        <w:rPr>
          <w:spacing w:val="18"/>
          <w:szCs w:val="22"/>
        </w:rPr>
        <w:t xml:space="preserve"> </w:t>
      </w:r>
      <w:r w:rsidRPr="00D01AC7">
        <w:rPr>
          <w:szCs w:val="22"/>
        </w:rPr>
        <w:t>adopted</w:t>
      </w:r>
      <w:r w:rsidRPr="00D01AC7">
        <w:rPr>
          <w:spacing w:val="24"/>
          <w:szCs w:val="22"/>
        </w:rPr>
        <w:t xml:space="preserve"> </w:t>
      </w:r>
      <w:r w:rsidRPr="00D01AC7">
        <w:rPr>
          <w:szCs w:val="22"/>
        </w:rPr>
        <w:t>into</w:t>
      </w:r>
      <w:r w:rsidRPr="00D01AC7">
        <w:rPr>
          <w:spacing w:val="1"/>
          <w:szCs w:val="22"/>
        </w:rPr>
        <w:t xml:space="preserve"> </w:t>
      </w:r>
      <w:r w:rsidRPr="00D01AC7">
        <w:rPr>
          <w:szCs w:val="22"/>
        </w:rPr>
        <w:t>the</w:t>
      </w:r>
      <w:r w:rsidRPr="00D01AC7">
        <w:rPr>
          <w:spacing w:val="13"/>
          <w:szCs w:val="22"/>
        </w:rPr>
        <w:t xml:space="preserve"> </w:t>
      </w:r>
      <w:r w:rsidRPr="00D01AC7">
        <w:rPr>
          <w:szCs w:val="22"/>
        </w:rPr>
        <w:t>federal</w:t>
      </w:r>
      <w:r w:rsidRPr="00D01AC7">
        <w:rPr>
          <w:spacing w:val="21"/>
          <w:szCs w:val="22"/>
        </w:rPr>
        <w:t xml:space="preserve"> </w:t>
      </w:r>
      <w:r w:rsidRPr="00D01AC7">
        <w:rPr>
          <w:szCs w:val="22"/>
        </w:rPr>
        <w:t>schedule,</w:t>
      </w:r>
      <w:r w:rsidRPr="00D01AC7">
        <w:rPr>
          <w:spacing w:val="-1"/>
          <w:szCs w:val="22"/>
        </w:rPr>
        <w:t xml:space="preserve"> </w:t>
      </w:r>
      <w:r w:rsidRPr="00D01AC7">
        <w:rPr>
          <w:szCs w:val="22"/>
        </w:rPr>
        <w:t>and/or</w:t>
      </w:r>
      <w:r w:rsidRPr="00D01AC7">
        <w:rPr>
          <w:spacing w:val="18"/>
          <w:szCs w:val="22"/>
        </w:rPr>
        <w:t xml:space="preserve"> </w:t>
      </w:r>
      <w:r w:rsidRPr="00D01AC7">
        <w:rPr>
          <w:szCs w:val="22"/>
        </w:rPr>
        <w:t>are</w:t>
      </w:r>
      <w:r w:rsidRPr="00D01AC7">
        <w:rPr>
          <w:spacing w:val="6"/>
          <w:szCs w:val="22"/>
        </w:rPr>
        <w:t xml:space="preserve"> </w:t>
      </w:r>
      <w:r w:rsidRPr="00D01AC7">
        <w:rPr>
          <w:szCs w:val="22"/>
        </w:rPr>
        <w:t>currently</w:t>
      </w:r>
      <w:r w:rsidRPr="00D01AC7">
        <w:rPr>
          <w:spacing w:val="13"/>
          <w:szCs w:val="22"/>
        </w:rPr>
        <w:t xml:space="preserve"> </w:t>
      </w:r>
      <w:r w:rsidRPr="00D01AC7">
        <w:rPr>
          <w:szCs w:val="22"/>
        </w:rPr>
        <w:t>being</w:t>
      </w:r>
      <w:r w:rsidRPr="00D01AC7">
        <w:rPr>
          <w:spacing w:val="16"/>
          <w:szCs w:val="22"/>
        </w:rPr>
        <w:t xml:space="preserve"> </w:t>
      </w:r>
      <w:r w:rsidRPr="00D01AC7">
        <w:rPr>
          <w:szCs w:val="22"/>
        </w:rPr>
        <w:t>encountered</w:t>
      </w:r>
      <w:r w:rsidRPr="00D01AC7">
        <w:rPr>
          <w:spacing w:val="24"/>
          <w:szCs w:val="22"/>
        </w:rPr>
        <w:t xml:space="preserve"> </w:t>
      </w:r>
      <w:r w:rsidRPr="00D01AC7">
        <w:rPr>
          <w:szCs w:val="22"/>
        </w:rPr>
        <w:t>by</w:t>
      </w:r>
      <w:r w:rsidRPr="00D01AC7">
        <w:rPr>
          <w:spacing w:val="19"/>
          <w:szCs w:val="22"/>
        </w:rPr>
        <w:t xml:space="preserve"> </w:t>
      </w:r>
      <w:r w:rsidRPr="00D01AC7">
        <w:rPr>
          <w:szCs w:val="22"/>
        </w:rPr>
        <w:t>state</w:t>
      </w:r>
      <w:r w:rsidRPr="00D01AC7">
        <w:rPr>
          <w:w w:val="101"/>
          <w:szCs w:val="22"/>
        </w:rPr>
        <w:t xml:space="preserve"> </w:t>
      </w:r>
      <w:r w:rsidRPr="00D01AC7">
        <w:rPr>
          <w:szCs w:val="22"/>
        </w:rPr>
        <w:t>and</w:t>
      </w:r>
      <w:r w:rsidRPr="00D01AC7">
        <w:rPr>
          <w:spacing w:val="7"/>
          <w:szCs w:val="22"/>
        </w:rPr>
        <w:t xml:space="preserve"> </w:t>
      </w:r>
      <w:r w:rsidRPr="00D01AC7">
        <w:rPr>
          <w:szCs w:val="22"/>
        </w:rPr>
        <w:t>local</w:t>
      </w:r>
      <w:r w:rsidRPr="00D01AC7">
        <w:rPr>
          <w:spacing w:val="19"/>
          <w:szCs w:val="22"/>
        </w:rPr>
        <w:t xml:space="preserve"> </w:t>
      </w:r>
      <w:r w:rsidRPr="00D01AC7">
        <w:rPr>
          <w:szCs w:val="22"/>
        </w:rPr>
        <w:t>law</w:t>
      </w:r>
      <w:r w:rsidRPr="00D01AC7">
        <w:rPr>
          <w:spacing w:val="4"/>
          <w:szCs w:val="22"/>
        </w:rPr>
        <w:t xml:space="preserve"> </w:t>
      </w:r>
      <w:r w:rsidRPr="00D01AC7">
        <w:rPr>
          <w:szCs w:val="22"/>
        </w:rPr>
        <w:t>enforcement</w:t>
      </w:r>
      <w:r w:rsidRPr="00D01AC7">
        <w:rPr>
          <w:spacing w:val="25"/>
          <w:szCs w:val="22"/>
        </w:rPr>
        <w:t xml:space="preserve"> </w:t>
      </w:r>
      <w:r w:rsidRPr="00D01AC7">
        <w:rPr>
          <w:szCs w:val="22"/>
        </w:rPr>
        <w:t>across</w:t>
      </w:r>
      <w:r w:rsidRPr="00D01AC7">
        <w:rPr>
          <w:spacing w:val="14"/>
          <w:szCs w:val="22"/>
        </w:rPr>
        <w:t xml:space="preserve"> </w:t>
      </w:r>
      <w:r w:rsidRPr="00D01AC7">
        <w:rPr>
          <w:szCs w:val="22"/>
        </w:rPr>
        <w:t>South</w:t>
      </w:r>
      <w:r w:rsidRPr="00D01AC7">
        <w:rPr>
          <w:spacing w:val="9"/>
          <w:szCs w:val="22"/>
        </w:rPr>
        <w:t xml:space="preserve"> </w:t>
      </w:r>
      <w:r w:rsidRPr="00D01AC7">
        <w:rPr>
          <w:szCs w:val="22"/>
        </w:rPr>
        <w:t>Carolina.</w:t>
      </w:r>
    </w:p>
    <w:p w:rsidR="00556A33" w:rsidRPr="00D01AC7" w:rsidRDefault="00556A33" w:rsidP="00556A33">
      <w:pPr>
        <w:tabs>
          <w:tab w:val="left" w:pos="270"/>
        </w:tabs>
        <w:ind w:right="22" w:firstLine="0"/>
        <w:rPr>
          <w:szCs w:val="22"/>
        </w:rPr>
      </w:pPr>
      <w:r w:rsidRPr="00D01AC7">
        <w:rPr>
          <w:szCs w:val="22"/>
        </w:rPr>
        <w:tab/>
        <w:t>Based</w:t>
      </w:r>
      <w:r w:rsidRPr="00D01AC7">
        <w:rPr>
          <w:spacing w:val="13"/>
          <w:szCs w:val="22"/>
        </w:rPr>
        <w:t xml:space="preserve"> </w:t>
      </w:r>
      <w:r w:rsidRPr="00D01AC7">
        <w:rPr>
          <w:szCs w:val="22"/>
        </w:rPr>
        <w:t>upon</w:t>
      </w:r>
      <w:r w:rsidRPr="00D01AC7">
        <w:rPr>
          <w:spacing w:val="12"/>
          <w:szCs w:val="22"/>
        </w:rPr>
        <w:t xml:space="preserve"> </w:t>
      </w:r>
      <w:r w:rsidRPr="00D01AC7">
        <w:rPr>
          <w:szCs w:val="22"/>
        </w:rPr>
        <w:t>the</w:t>
      </w:r>
      <w:r w:rsidRPr="00D01AC7">
        <w:rPr>
          <w:spacing w:val="11"/>
          <w:szCs w:val="22"/>
        </w:rPr>
        <w:t xml:space="preserve"> </w:t>
      </w:r>
      <w:r w:rsidRPr="00D01AC7">
        <w:rPr>
          <w:szCs w:val="22"/>
        </w:rPr>
        <w:t>recommendation</w:t>
      </w:r>
      <w:r w:rsidRPr="00D01AC7">
        <w:rPr>
          <w:spacing w:val="37"/>
          <w:szCs w:val="22"/>
        </w:rPr>
        <w:t xml:space="preserve"> </w:t>
      </w:r>
      <w:r w:rsidRPr="00D01AC7">
        <w:rPr>
          <w:szCs w:val="22"/>
        </w:rPr>
        <w:t>of</w:t>
      </w:r>
      <w:r w:rsidRPr="00D01AC7">
        <w:rPr>
          <w:spacing w:val="12"/>
          <w:szCs w:val="22"/>
        </w:rPr>
        <w:t xml:space="preserve"> </w:t>
      </w:r>
      <w:r w:rsidRPr="00D01AC7">
        <w:rPr>
          <w:szCs w:val="22"/>
        </w:rPr>
        <w:t>SLED</w:t>
      </w:r>
      <w:r w:rsidRPr="00D01AC7">
        <w:rPr>
          <w:spacing w:val="3"/>
          <w:szCs w:val="22"/>
        </w:rPr>
        <w:t xml:space="preserve"> </w:t>
      </w:r>
      <w:r w:rsidRPr="00D01AC7">
        <w:rPr>
          <w:szCs w:val="22"/>
        </w:rPr>
        <w:t>and</w:t>
      </w:r>
      <w:r w:rsidRPr="00D01AC7">
        <w:rPr>
          <w:spacing w:val="6"/>
          <w:szCs w:val="22"/>
        </w:rPr>
        <w:t xml:space="preserve"> </w:t>
      </w:r>
      <w:r w:rsidRPr="00D01AC7">
        <w:rPr>
          <w:szCs w:val="22"/>
        </w:rPr>
        <w:t>comments</w:t>
      </w:r>
      <w:r w:rsidRPr="00D01AC7">
        <w:rPr>
          <w:spacing w:val="13"/>
          <w:szCs w:val="22"/>
        </w:rPr>
        <w:t xml:space="preserve"> </w:t>
      </w:r>
      <w:r w:rsidRPr="00D01AC7">
        <w:rPr>
          <w:szCs w:val="22"/>
        </w:rPr>
        <w:t>received</w:t>
      </w:r>
      <w:r w:rsidRPr="00D01AC7">
        <w:rPr>
          <w:spacing w:val="27"/>
          <w:szCs w:val="22"/>
        </w:rPr>
        <w:t xml:space="preserve"> </w:t>
      </w:r>
      <w:r w:rsidRPr="00D01AC7">
        <w:rPr>
          <w:szCs w:val="22"/>
        </w:rPr>
        <w:t>at the</w:t>
      </w:r>
      <w:r w:rsidRPr="00D01AC7">
        <w:rPr>
          <w:spacing w:val="4"/>
          <w:szCs w:val="22"/>
        </w:rPr>
        <w:t xml:space="preserve"> </w:t>
      </w:r>
      <w:r w:rsidRPr="00D01AC7">
        <w:rPr>
          <w:szCs w:val="22"/>
        </w:rPr>
        <w:t>public</w:t>
      </w:r>
      <w:r w:rsidRPr="00D01AC7">
        <w:rPr>
          <w:spacing w:val="20"/>
          <w:szCs w:val="22"/>
        </w:rPr>
        <w:t xml:space="preserve"> </w:t>
      </w:r>
      <w:r w:rsidRPr="00D01AC7">
        <w:rPr>
          <w:szCs w:val="22"/>
        </w:rPr>
        <w:t>hearing,</w:t>
      </w:r>
      <w:r w:rsidRPr="00D01AC7">
        <w:rPr>
          <w:spacing w:val="15"/>
          <w:szCs w:val="22"/>
        </w:rPr>
        <w:t xml:space="preserve"> </w:t>
      </w:r>
      <w:r w:rsidRPr="00D01AC7">
        <w:rPr>
          <w:szCs w:val="22"/>
        </w:rPr>
        <w:t>the</w:t>
      </w:r>
      <w:r w:rsidRPr="00D01AC7">
        <w:rPr>
          <w:spacing w:val="10"/>
          <w:szCs w:val="22"/>
        </w:rPr>
        <w:t xml:space="preserve"> </w:t>
      </w:r>
      <w:r w:rsidRPr="00D01AC7">
        <w:rPr>
          <w:szCs w:val="22"/>
        </w:rPr>
        <w:t>Department</w:t>
      </w:r>
      <w:r w:rsidRPr="00D01AC7">
        <w:rPr>
          <w:spacing w:val="24"/>
          <w:szCs w:val="22"/>
        </w:rPr>
        <w:t xml:space="preserve"> </w:t>
      </w:r>
      <w:r w:rsidRPr="00D01AC7">
        <w:rPr>
          <w:szCs w:val="22"/>
        </w:rPr>
        <w:t>has adopted</w:t>
      </w:r>
      <w:r w:rsidRPr="00D01AC7">
        <w:rPr>
          <w:spacing w:val="24"/>
          <w:szCs w:val="22"/>
        </w:rPr>
        <w:t xml:space="preserve"> </w:t>
      </w:r>
      <w:r w:rsidRPr="00D01AC7">
        <w:rPr>
          <w:szCs w:val="22"/>
        </w:rPr>
        <w:t>the</w:t>
      </w:r>
      <w:r w:rsidRPr="00D01AC7">
        <w:rPr>
          <w:spacing w:val="21"/>
          <w:szCs w:val="22"/>
        </w:rPr>
        <w:t xml:space="preserve"> </w:t>
      </w:r>
      <w:r w:rsidRPr="00D01AC7">
        <w:rPr>
          <w:szCs w:val="22"/>
        </w:rPr>
        <w:t>scheduling</w:t>
      </w:r>
      <w:r w:rsidRPr="00D01AC7">
        <w:rPr>
          <w:spacing w:val="24"/>
          <w:szCs w:val="22"/>
        </w:rPr>
        <w:t xml:space="preserve"> </w:t>
      </w:r>
      <w:r w:rsidRPr="00D01AC7">
        <w:rPr>
          <w:szCs w:val="22"/>
        </w:rPr>
        <w:t>of the</w:t>
      </w:r>
      <w:r w:rsidRPr="00D01AC7">
        <w:rPr>
          <w:spacing w:val="14"/>
          <w:szCs w:val="22"/>
        </w:rPr>
        <w:t xml:space="preserve"> </w:t>
      </w:r>
      <w:r w:rsidRPr="00D01AC7">
        <w:rPr>
          <w:szCs w:val="22"/>
        </w:rPr>
        <w:t>attached</w:t>
      </w:r>
      <w:r w:rsidRPr="00D01AC7">
        <w:rPr>
          <w:spacing w:val="21"/>
          <w:szCs w:val="22"/>
        </w:rPr>
        <w:t xml:space="preserve"> </w:t>
      </w:r>
      <w:r w:rsidRPr="00D01AC7">
        <w:rPr>
          <w:szCs w:val="22"/>
        </w:rPr>
        <w:t>list</w:t>
      </w:r>
      <w:r w:rsidRPr="00D01AC7">
        <w:rPr>
          <w:spacing w:val="17"/>
          <w:szCs w:val="22"/>
        </w:rPr>
        <w:t xml:space="preserve"> </w:t>
      </w:r>
      <w:r w:rsidRPr="00D01AC7">
        <w:rPr>
          <w:szCs w:val="22"/>
        </w:rPr>
        <w:t>of</w:t>
      </w:r>
      <w:r w:rsidRPr="00D01AC7">
        <w:rPr>
          <w:spacing w:val="8"/>
          <w:szCs w:val="22"/>
        </w:rPr>
        <w:t xml:space="preserve"> </w:t>
      </w:r>
      <w:r w:rsidRPr="00D01AC7">
        <w:rPr>
          <w:szCs w:val="22"/>
        </w:rPr>
        <w:t>substances</w:t>
      </w:r>
      <w:r w:rsidRPr="00D01AC7">
        <w:rPr>
          <w:spacing w:val="12"/>
          <w:szCs w:val="22"/>
        </w:rPr>
        <w:t xml:space="preserve"> </w:t>
      </w:r>
      <w:r w:rsidRPr="00D01AC7">
        <w:rPr>
          <w:szCs w:val="22"/>
        </w:rPr>
        <w:t>and</w:t>
      </w:r>
      <w:r w:rsidRPr="00D01AC7">
        <w:rPr>
          <w:spacing w:val="8"/>
          <w:szCs w:val="22"/>
        </w:rPr>
        <w:t xml:space="preserve"> </w:t>
      </w:r>
      <w:r w:rsidRPr="00D01AC7">
        <w:rPr>
          <w:szCs w:val="22"/>
        </w:rPr>
        <w:t>amends</w:t>
      </w:r>
      <w:r w:rsidRPr="00D01AC7">
        <w:rPr>
          <w:spacing w:val="21"/>
          <w:szCs w:val="22"/>
        </w:rPr>
        <w:t xml:space="preserve"> </w:t>
      </w:r>
      <w:r w:rsidRPr="00D01AC7">
        <w:rPr>
          <w:szCs w:val="22"/>
        </w:rPr>
        <w:t>Sections</w:t>
      </w:r>
      <w:r w:rsidRPr="00D01AC7">
        <w:rPr>
          <w:spacing w:val="7"/>
          <w:szCs w:val="22"/>
        </w:rPr>
        <w:t xml:space="preserve"> </w:t>
      </w:r>
      <w:r w:rsidRPr="00D01AC7">
        <w:rPr>
          <w:szCs w:val="22"/>
        </w:rPr>
        <w:t>44-53-190,</w:t>
      </w:r>
      <w:r w:rsidRPr="00D01AC7">
        <w:rPr>
          <w:spacing w:val="25"/>
          <w:szCs w:val="22"/>
        </w:rPr>
        <w:t xml:space="preserve"> </w:t>
      </w:r>
      <w:r w:rsidRPr="00D01AC7">
        <w:rPr>
          <w:szCs w:val="22"/>
        </w:rPr>
        <w:t>44-53-210,</w:t>
      </w:r>
      <w:r w:rsidRPr="00D01AC7">
        <w:rPr>
          <w:spacing w:val="25"/>
          <w:szCs w:val="22"/>
        </w:rPr>
        <w:t xml:space="preserve"> </w:t>
      </w:r>
      <w:r w:rsidRPr="00D01AC7">
        <w:rPr>
          <w:szCs w:val="22"/>
        </w:rPr>
        <w:t>44-53-230,</w:t>
      </w:r>
      <w:r w:rsidRPr="00D01AC7">
        <w:rPr>
          <w:w w:val="101"/>
          <w:szCs w:val="22"/>
        </w:rPr>
        <w:t xml:space="preserve"> </w:t>
      </w:r>
      <w:r w:rsidRPr="00D01AC7">
        <w:rPr>
          <w:szCs w:val="22"/>
        </w:rPr>
        <w:t>44-53-250,</w:t>
      </w:r>
      <w:r w:rsidRPr="00D01AC7">
        <w:rPr>
          <w:spacing w:val="28"/>
          <w:szCs w:val="22"/>
        </w:rPr>
        <w:t xml:space="preserve"> </w:t>
      </w:r>
      <w:r w:rsidRPr="00D01AC7">
        <w:rPr>
          <w:szCs w:val="22"/>
        </w:rPr>
        <w:t>44-53-270</w:t>
      </w:r>
      <w:r w:rsidRPr="00D01AC7">
        <w:rPr>
          <w:spacing w:val="30"/>
          <w:szCs w:val="22"/>
        </w:rPr>
        <w:t xml:space="preserve"> </w:t>
      </w:r>
      <w:r w:rsidRPr="00D01AC7">
        <w:rPr>
          <w:szCs w:val="22"/>
        </w:rPr>
        <w:t>and</w:t>
      </w:r>
      <w:r w:rsidRPr="00D01AC7">
        <w:rPr>
          <w:spacing w:val="12"/>
          <w:szCs w:val="22"/>
        </w:rPr>
        <w:t xml:space="preserve"> </w:t>
      </w:r>
      <w:r w:rsidRPr="00D01AC7">
        <w:rPr>
          <w:szCs w:val="22"/>
        </w:rPr>
        <w:t>44-53-1510</w:t>
      </w:r>
      <w:r w:rsidRPr="00D01AC7">
        <w:rPr>
          <w:spacing w:val="35"/>
          <w:szCs w:val="22"/>
        </w:rPr>
        <w:t xml:space="preserve"> </w:t>
      </w:r>
      <w:r w:rsidRPr="00D01AC7">
        <w:rPr>
          <w:szCs w:val="22"/>
        </w:rPr>
        <w:t>of</w:t>
      </w:r>
      <w:r w:rsidRPr="00D01AC7">
        <w:rPr>
          <w:spacing w:val="2"/>
          <w:szCs w:val="22"/>
        </w:rPr>
        <w:t xml:space="preserve"> </w:t>
      </w:r>
      <w:r w:rsidRPr="00D01AC7">
        <w:rPr>
          <w:szCs w:val="22"/>
        </w:rPr>
        <w:t>the</w:t>
      </w:r>
      <w:r w:rsidRPr="00D01AC7">
        <w:rPr>
          <w:spacing w:val="16"/>
          <w:szCs w:val="22"/>
        </w:rPr>
        <w:t xml:space="preserve"> </w:t>
      </w:r>
      <w:r w:rsidRPr="00D01AC7">
        <w:rPr>
          <w:szCs w:val="22"/>
        </w:rPr>
        <w:t>CSA,</w:t>
      </w:r>
      <w:r w:rsidRPr="00D01AC7">
        <w:rPr>
          <w:spacing w:val="13"/>
          <w:szCs w:val="22"/>
        </w:rPr>
        <w:t xml:space="preserve"> </w:t>
      </w:r>
      <w:r w:rsidRPr="00D01AC7">
        <w:rPr>
          <w:szCs w:val="22"/>
        </w:rPr>
        <w:t>as</w:t>
      </w:r>
      <w:r w:rsidRPr="00D01AC7">
        <w:rPr>
          <w:spacing w:val="5"/>
          <w:szCs w:val="22"/>
        </w:rPr>
        <w:t xml:space="preserve"> </w:t>
      </w:r>
      <w:r w:rsidRPr="00D01AC7">
        <w:rPr>
          <w:szCs w:val="22"/>
        </w:rPr>
        <w:t>described.</w:t>
      </w:r>
    </w:p>
    <w:p w:rsidR="00556A33" w:rsidRPr="00D01AC7" w:rsidRDefault="00556A33" w:rsidP="00556A33">
      <w:pPr>
        <w:tabs>
          <w:tab w:val="left" w:pos="270"/>
        </w:tabs>
        <w:ind w:right="22" w:firstLine="0"/>
        <w:rPr>
          <w:szCs w:val="22"/>
        </w:rPr>
      </w:pPr>
      <w:r w:rsidRPr="00D01AC7">
        <w:rPr>
          <w:szCs w:val="22"/>
        </w:rPr>
        <w:tab/>
        <w:t>Thank</w:t>
      </w:r>
      <w:r w:rsidRPr="00D01AC7">
        <w:rPr>
          <w:spacing w:val="11"/>
          <w:szCs w:val="22"/>
        </w:rPr>
        <w:t xml:space="preserve"> </w:t>
      </w:r>
      <w:r w:rsidRPr="00D01AC7">
        <w:rPr>
          <w:szCs w:val="22"/>
        </w:rPr>
        <w:t>you</w:t>
      </w:r>
      <w:r w:rsidRPr="00D01AC7">
        <w:rPr>
          <w:spacing w:val="11"/>
          <w:szCs w:val="22"/>
        </w:rPr>
        <w:t xml:space="preserve"> </w:t>
      </w:r>
      <w:r w:rsidRPr="00D01AC7">
        <w:rPr>
          <w:szCs w:val="22"/>
        </w:rPr>
        <w:t>for</w:t>
      </w:r>
      <w:r w:rsidRPr="00D01AC7">
        <w:rPr>
          <w:spacing w:val="5"/>
          <w:szCs w:val="22"/>
        </w:rPr>
        <w:t xml:space="preserve"> </w:t>
      </w:r>
      <w:r w:rsidRPr="00D01AC7">
        <w:rPr>
          <w:szCs w:val="22"/>
        </w:rPr>
        <w:t>your</w:t>
      </w:r>
      <w:r w:rsidRPr="00D01AC7">
        <w:rPr>
          <w:spacing w:val="17"/>
          <w:szCs w:val="22"/>
        </w:rPr>
        <w:t xml:space="preserve"> </w:t>
      </w:r>
      <w:r w:rsidRPr="00D01AC7">
        <w:rPr>
          <w:szCs w:val="22"/>
        </w:rPr>
        <w:t>attention</w:t>
      </w:r>
      <w:r w:rsidRPr="00D01AC7">
        <w:rPr>
          <w:spacing w:val="15"/>
          <w:szCs w:val="22"/>
        </w:rPr>
        <w:t xml:space="preserve"> </w:t>
      </w:r>
      <w:r w:rsidRPr="00D01AC7">
        <w:rPr>
          <w:szCs w:val="22"/>
        </w:rPr>
        <w:t>to</w:t>
      </w:r>
      <w:r w:rsidRPr="00D01AC7">
        <w:rPr>
          <w:spacing w:val="8"/>
          <w:szCs w:val="22"/>
        </w:rPr>
        <w:t xml:space="preserve"> </w:t>
      </w:r>
      <w:r w:rsidRPr="00D01AC7">
        <w:rPr>
          <w:szCs w:val="22"/>
        </w:rPr>
        <w:t>this</w:t>
      </w:r>
      <w:r w:rsidRPr="00D01AC7">
        <w:rPr>
          <w:spacing w:val="11"/>
          <w:szCs w:val="22"/>
        </w:rPr>
        <w:t xml:space="preserve"> </w:t>
      </w:r>
      <w:r w:rsidRPr="00D01AC7">
        <w:rPr>
          <w:szCs w:val="22"/>
        </w:rPr>
        <w:t xml:space="preserve">matter. </w:t>
      </w:r>
    </w:p>
    <w:p w:rsidR="00556A33" w:rsidRPr="00D01AC7" w:rsidRDefault="00556A33" w:rsidP="00556A33">
      <w:pPr>
        <w:tabs>
          <w:tab w:val="left" w:pos="270"/>
        </w:tabs>
        <w:ind w:right="22" w:firstLine="0"/>
        <w:rPr>
          <w:szCs w:val="22"/>
        </w:rPr>
      </w:pPr>
    </w:p>
    <w:p w:rsidR="00556A33" w:rsidRPr="00D01AC7" w:rsidRDefault="00556A33" w:rsidP="00556A33">
      <w:pPr>
        <w:tabs>
          <w:tab w:val="left" w:pos="270"/>
        </w:tabs>
        <w:ind w:right="22" w:firstLine="0"/>
        <w:rPr>
          <w:szCs w:val="22"/>
        </w:rPr>
      </w:pPr>
      <w:r w:rsidRPr="00D01AC7">
        <w:rPr>
          <w:szCs w:val="22"/>
        </w:rPr>
        <w:t>Sincerely,</w:t>
      </w:r>
    </w:p>
    <w:p w:rsidR="00556A33" w:rsidRPr="00D01AC7" w:rsidRDefault="00556A33" w:rsidP="00556A33">
      <w:pPr>
        <w:tabs>
          <w:tab w:val="left" w:pos="270"/>
        </w:tabs>
        <w:ind w:right="22" w:firstLine="0"/>
        <w:rPr>
          <w:szCs w:val="22"/>
        </w:rPr>
      </w:pPr>
      <w:r w:rsidRPr="00D01AC7">
        <w:rPr>
          <w:szCs w:val="22"/>
        </w:rPr>
        <w:t>Jonathan Yarborough</w:t>
      </w:r>
    </w:p>
    <w:p w:rsidR="00556A33" w:rsidRPr="00D01AC7" w:rsidRDefault="00556A33" w:rsidP="00556A33">
      <w:pPr>
        <w:tabs>
          <w:tab w:val="left" w:pos="270"/>
        </w:tabs>
        <w:ind w:right="22" w:firstLine="0"/>
        <w:rPr>
          <w:szCs w:val="22"/>
        </w:rPr>
      </w:pPr>
      <w:r w:rsidRPr="00D01AC7">
        <w:rPr>
          <w:szCs w:val="22"/>
        </w:rPr>
        <w:t>Director of External Affairs</w:t>
      </w:r>
    </w:p>
    <w:p w:rsidR="00556A33" w:rsidRPr="00D01AC7" w:rsidRDefault="00556A33" w:rsidP="00556A33">
      <w:pPr>
        <w:tabs>
          <w:tab w:val="left" w:pos="270"/>
        </w:tabs>
        <w:ind w:right="22" w:firstLine="0"/>
        <w:jc w:val="center"/>
        <w:rPr>
          <w:b/>
          <w:szCs w:val="22"/>
        </w:rPr>
      </w:pPr>
    </w:p>
    <w:p w:rsidR="00481D40" w:rsidRDefault="00556A33" w:rsidP="00556A33">
      <w:pPr>
        <w:keepNext/>
        <w:tabs>
          <w:tab w:val="left" w:pos="270"/>
        </w:tabs>
        <w:ind w:right="22" w:firstLine="0"/>
        <w:jc w:val="center"/>
        <w:rPr>
          <w:b/>
          <w:szCs w:val="22"/>
        </w:rPr>
      </w:pPr>
      <w:r w:rsidRPr="00D01AC7">
        <w:rPr>
          <w:b/>
          <w:szCs w:val="22"/>
        </w:rPr>
        <w:t xml:space="preserve">List of Substances for Inclusion in the </w:t>
      </w:r>
    </w:p>
    <w:p w:rsidR="00556A33" w:rsidRPr="00D01AC7" w:rsidRDefault="00556A33" w:rsidP="00556A33">
      <w:pPr>
        <w:keepNext/>
        <w:tabs>
          <w:tab w:val="left" w:pos="270"/>
        </w:tabs>
        <w:ind w:right="22" w:firstLine="0"/>
        <w:jc w:val="center"/>
        <w:rPr>
          <w:szCs w:val="22"/>
        </w:rPr>
      </w:pPr>
      <w:r w:rsidRPr="00D01AC7">
        <w:rPr>
          <w:b/>
          <w:szCs w:val="22"/>
        </w:rPr>
        <w:t>S.C. Controlled Substances Act</w:t>
      </w:r>
    </w:p>
    <w:p w:rsidR="00556A33" w:rsidRPr="00D01AC7" w:rsidRDefault="00556A33" w:rsidP="00556A33">
      <w:pPr>
        <w:tabs>
          <w:tab w:val="left" w:pos="270"/>
        </w:tabs>
        <w:ind w:right="22" w:firstLine="0"/>
        <w:rPr>
          <w:b/>
          <w:szCs w:val="22"/>
        </w:rPr>
      </w:pPr>
    </w:p>
    <w:p w:rsidR="00556A33" w:rsidRPr="00D01AC7" w:rsidRDefault="00556A33" w:rsidP="00556A33">
      <w:pPr>
        <w:tabs>
          <w:tab w:val="left" w:pos="270"/>
        </w:tabs>
        <w:ind w:right="22" w:firstLine="0"/>
        <w:rPr>
          <w:szCs w:val="22"/>
        </w:rPr>
      </w:pPr>
      <w:r w:rsidRPr="00D01AC7">
        <w:rPr>
          <w:b/>
          <w:szCs w:val="22"/>
        </w:rPr>
        <w:t>Schedule I</w:t>
      </w:r>
    </w:p>
    <w:p w:rsidR="00556A33" w:rsidRPr="00D01AC7" w:rsidRDefault="00556A33" w:rsidP="00556A33">
      <w:pPr>
        <w:tabs>
          <w:tab w:val="left" w:pos="270"/>
        </w:tabs>
        <w:ind w:right="22" w:firstLine="0"/>
        <w:rPr>
          <w:b/>
          <w:bCs/>
          <w:szCs w:val="22"/>
        </w:rPr>
      </w:pPr>
    </w:p>
    <w:p w:rsidR="00556A33" w:rsidRPr="00D01AC7" w:rsidRDefault="00556A33" w:rsidP="00556A33">
      <w:pPr>
        <w:pStyle w:val="BodyText"/>
        <w:tabs>
          <w:tab w:val="left" w:pos="270"/>
        </w:tabs>
        <w:ind w:right="22"/>
        <w:rPr>
          <w:szCs w:val="22"/>
        </w:rPr>
      </w:pPr>
      <w:r w:rsidRPr="00D01AC7">
        <w:rPr>
          <w:szCs w:val="22"/>
        </w:rPr>
        <w:t>B. Opiates, including their isomers esters, ethers, salts, and salts of isomers, esters, and ethers, unless specifically excepted, whenever the existence of such isomers, esters, ethers, and salts is possible within the specific chemical designation:</w:t>
      </w:r>
    </w:p>
    <w:p w:rsidR="00556A33" w:rsidRPr="00D01AC7" w:rsidRDefault="00556A33" w:rsidP="00556A33">
      <w:pPr>
        <w:tabs>
          <w:tab w:val="left" w:pos="270"/>
        </w:tabs>
        <w:ind w:right="22" w:firstLine="0"/>
        <w:rPr>
          <w:szCs w:val="22"/>
        </w:rPr>
      </w:pPr>
    </w:p>
    <w:p w:rsidR="00556A33" w:rsidRPr="00D01AC7" w:rsidRDefault="00556A33" w:rsidP="00556A33">
      <w:pPr>
        <w:pStyle w:val="BodyText"/>
        <w:tabs>
          <w:tab w:val="left" w:pos="270"/>
        </w:tabs>
        <w:ind w:right="22"/>
        <w:rPr>
          <w:szCs w:val="22"/>
        </w:rPr>
      </w:pPr>
      <w:r w:rsidRPr="00D01AC7">
        <w:rPr>
          <w:szCs w:val="22"/>
        </w:rPr>
        <w:t>Acetyl-alpha-methylfentanyl</w:t>
      </w:r>
    </w:p>
    <w:p w:rsidR="00556A33" w:rsidRPr="00D01AC7" w:rsidRDefault="00556A33" w:rsidP="00556A33">
      <w:pPr>
        <w:pStyle w:val="BodyText"/>
        <w:tabs>
          <w:tab w:val="left" w:pos="270"/>
        </w:tabs>
        <w:ind w:right="22"/>
        <w:rPr>
          <w:szCs w:val="22"/>
        </w:rPr>
      </w:pPr>
      <w:r w:rsidRPr="00D01AC7">
        <w:rPr>
          <w:szCs w:val="22"/>
        </w:rPr>
        <w:t>Alpha-methylthiofentanyl</w:t>
      </w:r>
    </w:p>
    <w:p w:rsidR="00556A33" w:rsidRPr="00D01AC7" w:rsidRDefault="00556A33" w:rsidP="00556A33">
      <w:pPr>
        <w:pStyle w:val="BodyText"/>
        <w:tabs>
          <w:tab w:val="left" w:pos="270"/>
        </w:tabs>
        <w:ind w:right="22"/>
        <w:rPr>
          <w:szCs w:val="22"/>
        </w:rPr>
      </w:pPr>
      <w:r w:rsidRPr="00D01AC7">
        <w:rPr>
          <w:szCs w:val="22"/>
        </w:rPr>
        <w:t>Beta-hydroxyfentanyl</w:t>
      </w:r>
    </w:p>
    <w:p w:rsidR="00556A33" w:rsidRPr="00D01AC7" w:rsidRDefault="00556A33" w:rsidP="00556A33">
      <w:pPr>
        <w:pStyle w:val="BodyText"/>
        <w:tabs>
          <w:tab w:val="left" w:pos="270"/>
        </w:tabs>
        <w:ind w:right="22"/>
        <w:rPr>
          <w:szCs w:val="22"/>
        </w:rPr>
      </w:pPr>
      <w:r w:rsidRPr="00D01AC7">
        <w:rPr>
          <w:szCs w:val="22"/>
        </w:rPr>
        <w:t>Beta-hydroxy-3-methylfentanyl</w:t>
      </w:r>
    </w:p>
    <w:p w:rsidR="00556A33" w:rsidRPr="00D01AC7" w:rsidRDefault="00556A33" w:rsidP="00556A33">
      <w:pPr>
        <w:pStyle w:val="BodyText"/>
        <w:tabs>
          <w:tab w:val="left" w:pos="270"/>
        </w:tabs>
        <w:ind w:right="22"/>
        <w:rPr>
          <w:szCs w:val="22"/>
        </w:rPr>
      </w:pPr>
      <w:r w:rsidRPr="00D01AC7">
        <w:rPr>
          <w:szCs w:val="22"/>
        </w:rPr>
        <w:t>3-Methylfentanyl</w:t>
      </w:r>
    </w:p>
    <w:p w:rsidR="00556A33" w:rsidRPr="00D01AC7" w:rsidRDefault="00556A33" w:rsidP="00556A33">
      <w:pPr>
        <w:pStyle w:val="BodyText"/>
        <w:tabs>
          <w:tab w:val="left" w:pos="270"/>
        </w:tabs>
        <w:ind w:right="22"/>
        <w:rPr>
          <w:szCs w:val="22"/>
        </w:rPr>
      </w:pPr>
      <w:r w:rsidRPr="00D01AC7">
        <w:rPr>
          <w:szCs w:val="22"/>
        </w:rPr>
        <w:t>l -Methyl-4-phenyl-4-propi onoxypiperidine (MPPP)</w:t>
      </w:r>
    </w:p>
    <w:p w:rsidR="00556A33" w:rsidRPr="00D01AC7" w:rsidRDefault="00556A33" w:rsidP="00556A33">
      <w:pPr>
        <w:pStyle w:val="BodyText"/>
        <w:tabs>
          <w:tab w:val="left" w:pos="270"/>
        </w:tabs>
        <w:ind w:right="22"/>
        <w:rPr>
          <w:szCs w:val="22"/>
        </w:rPr>
      </w:pPr>
      <w:r w:rsidRPr="00D01AC7">
        <w:rPr>
          <w:szCs w:val="22"/>
        </w:rPr>
        <w:t xml:space="preserve">3-Methylthiofentanyl </w:t>
      </w:r>
    </w:p>
    <w:p w:rsidR="00556A33" w:rsidRPr="00D01AC7" w:rsidRDefault="00556A33" w:rsidP="00556A33">
      <w:pPr>
        <w:pStyle w:val="BodyText"/>
        <w:tabs>
          <w:tab w:val="left" w:pos="270"/>
        </w:tabs>
        <w:ind w:right="22"/>
        <w:rPr>
          <w:szCs w:val="22"/>
        </w:rPr>
      </w:pPr>
      <w:r w:rsidRPr="00D01AC7">
        <w:rPr>
          <w:szCs w:val="22"/>
        </w:rPr>
        <w:t>Para-Fluorofentanyl</w:t>
      </w:r>
    </w:p>
    <w:p w:rsidR="00481D40" w:rsidRDefault="00481D40">
      <w:pPr>
        <w:ind w:firstLine="0"/>
        <w:jc w:val="left"/>
        <w:rPr>
          <w:szCs w:val="22"/>
        </w:rPr>
      </w:pPr>
      <w:r>
        <w:rPr>
          <w:szCs w:val="22"/>
        </w:rPr>
        <w:br w:type="page"/>
      </w:r>
    </w:p>
    <w:p w:rsidR="00556A33" w:rsidRPr="00D01AC7" w:rsidRDefault="00556A33" w:rsidP="00556A33">
      <w:pPr>
        <w:pStyle w:val="BodyText"/>
        <w:tabs>
          <w:tab w:val="left" w:pos="270"/>
        </w:tabs>
        <w:ind w:right="22"/>
        <w:rPr>
          <w:szCs w:val="22"/>
        </w:rPr>
      </w:pPr>
      <w:r w:rsidRPr="00D01AC7">
        <w:rPr>
          <w:szCs w:val="22"/>
        </w:rPr>
        <w:t xml:space="preserve">1-(2-phenethyl)-4-phenyl-4-acetoxypiperidine (PEPAP) </w:t>
      </w:r>
    </w:p>
    <w:p w:rsidR="00556A33" w:rsidRPr="00D01AC7" w:rsidRDefault="00556A33" w:rsidP="00556A33">
      <w:pPr>
        <w:pStyle w:val="BodyText"/>
        <w:tabs>
          <w:tab w:val="left" w:pos="270"/>
        </w:tabs>
        <w:ind w:right="22"/>
        <w:rPr>
          <w:szCs w:val="22"/>
        </w:rPr>
      </w:pPr>
      <w:r w:rsidRPr="00D01AC7">
        <w:rPr>
          <w:szCs w:val="22"/>
        </w:rPr>
        <w:t>Thiofentanyl</w:t>
      </w:r>
    </w:p>
    <w:p w:rsidR="00556A33" w:rsidRPr="00D01AC7" w:rsidRDefault="00556A33" w:rsidP="00556A33">
      <w:pPr>
        <w:tabs>
          <w:tab w:val="left" w:pos="270"/>
        </w:tabs>
        <w:ind w:right="22" w:firstLine="0"/>
        <w:rPr>
          <w:szCs w:val="22"/>
        </w:rPr>
      </w:pPr>
    </w:p>
    <w:p w:rsidR="00556A33" w:rsidRPr="00D01AC7" w:rsidRDefault="00556A33" w:rsidP="00556A33">
      <w:pPr>
        <w:pStyle w:val="BodyText"/>
        <w:tabs>
          <w:tab w:val="left" w:pos="270"/>
        </w:tabs>
        <w:ind w:right="22"/>
        <w:rPr>
          <w:szCs w:val="22"/>
        </w:rPr>
      </w:pPr>
      <w:r w:rsidRPr="00D01AC7">
        <w:rPr>
          <w:szCs w:val="22"/>
        </w:rPr>
        <w:t>C. Any of the following opium derivatives, their salts, isomers, and salts of isomers, unless specifically excepted, whenever the existence of such salts, isomers, and salts of isomers is possible within the specific chemical designation:</w:t>
      </w:r>
    </w:p>
    <w:p w:rsidR="00556A33" w:rsidRPr="00D01AC7" w:rsidRDefault="00556A33" w:rsidP="00556A33">
      <w:pPr>
        <w:tabs>
          <w:tab w:val="left" w:pos="270"/>
        </w:tabs>
        <w:ind w:right="22" w:firstLine="0"/>
        <w:rPr>
          <w:szCs w:val="22"/>
        </w:rPr>
      </w:pPr>
    </w:p>
    <w:p w:rsidR="00556A33" w:rsidRPr="00D01AC7" w:rsidRDefault="00556A33" w:rsidP="00556A33">
      <w:pPr>
        <w:pStyle w:val="BodyText"/>
        <w:tabs>
          <w:tab w:val="left" w:pos="270"/>
        </w:tabs>
        <w:ind w:right="22"/>
        <w:rPr>
          <w:szCs w:val="22"/>
        </w:rPr>
      </w:pPr>
      <w:r w:rsidRPr="00D01AC7">
        <w:rPr>
          <w:szCs w:val="22"/>
        </w:rPr>
        <w:t xml:space="preserve">Alpha-ethyltryptamine (alpha-ET) </w:t>
      </w:r>
    </w:p>
    <w:p w:rsidR="00556A33" w:rsidRPr="00D01AC7" w:rsidRDefault="00556A33" w:rsidP="00556A33">
      <w:pPr>
        <w:pStyle w:val="BodyText"/>
        <w:tabs>
          <w:tab w:val="left" w:pos="270"/>
        </w:tabs>
        <w:ind w:right="22"/>
        <w:rPr>
          <w:szCs w:val="22"/>
        </w:rPr>
      </w:pPr>
      <w:r w:rsidRPr="00D01AC7">
        <w:rPr>
          <w:szCs w:val="22"/>
        </w:rPr>
        <w:t>Alpha-methyltryptaminc (AMT)</w:t>
      </w:r>
    </w:p>
    <w:p w:rsidR="00556A33" w:rsidRPr="00D01AC7" w:rsidRDefault="00556A33" w:rsidP="00556A33">
      <w:pPr>
        <w:pStyle w:val="BodyText"/>
        <w:widowControl w:val="0"/>
        <w:numPr>
          <w:ilvl w:val="0"/>
          <w:numId w:val="4"/>
        </w:numPr>
        <w:tabs>
          <w:tab w:val="left" w:pos="270"/>
        </w:tabs>
        <w:ind w:left="0" w:right="22" w:firstLine="0"/>
        <w:jc w:val="both"/>
        <w:rPr>
          <w:szCs w:val="22"/>
        </w:rPr>
      </w:pPr>
      <w:r w:rsidRPr="00D01AC7">
        <w:rPr>
          <w:szCs w:val="22"/>
        </w:rPr>
        <w:t>Bromo-2,5-di methoxyphenethylamine (2C-B)</w:t>
      </w:r>
    </w:p>
    <w:p w:rsidR="00556A33" w:rsidRPr="00D01AC7" w:rsidRDefault="00556A33" w:rsidP="00556A33">
      <w:pPr>
        <w:pStyle w:val="BodyText"/>
        <w:tabs>
          <w:tab w:val="left" w:pos="270"/>
        </w:tabs>
        <w:ind w:right="22"/>
        <w:rPr>
          <w:szCs w:val="22"/>
        </w:rPr>
      </w:pPr>
      <w:r w:rsidRPr="00D01AC7">
        <w:rPr>
          <w:szCs w:val="22"/>
        </w:rPr>
        <w:t>2-(4-Chloro-2,5-dimethoxyphenyl) ethanamine (2C-C)</w:t>
      </w:r>
    </w:p>
    <w:p w:rsidR="00556A33" w:rsidRPr="00D01AC7" w:rsidRDefault="00556A33" w:rsidP="00556A33">
      <w:pPr>
        <w:pStyle w:val="BodyText"/>
        <w:tabs>
          <w:tab w:val="left" w:pos="270"/>
        </w:tabs>
        <w:ind w:right="22"/>
        <w:rPr>
          <w:szCs w:val="22"/>
        </w:rPr>
      </w:pPr>
      <w:r w:rsidRPr="00D01AC7">
        <w:rPr>
          <w:szCs w:val="22"/>
        </w:rPr>
        <w:t>Cyclohexamine (Ethylamine analog of phcncyclidine, PCE)</w:t>
      </w:r>
    </w:p>
    <w:p w:rsidR="00556A33" w:rsidRPr="00D01AC7" w:rsidRDefault="00556A33" w:rsidP="00556A33">
      <w:pPr>
        <w:pStyle w:val="BodyText"/>
        <w:tabs>
          <w:tab w:val="left" w:pos="270"/>
        </w:tabs>
        <w:ind w:right="22"/>
        <w:rPr>
          <w:szCs w:val="22"/>
        </w:rPr>
      </w:pPr>
      <w:r w:rsidRPr="00D01AC7">
        <w:rPr>
          <w:szCs w:val="22"/>
        </w:rPr>
        <w:t>2-(2,5-Dimethoxy-4-methylphenyl)  ethanamine (2C-D)</w:t>
      </w:r>
    </w:p>
    <w:p w:rsidR="00556A33" w:rsidRPr="00D01AC7" w:rsidRDefault="00556A33" w:rsidP="00556A33">
      <w:pPr>
        <w:pStyle w:val="BodyText"/>
        <w:tabs>
          <w:tab w:val="left" w:pos="270"/>
        </w:tabs>
        <w:ind w:right="22"/>
        <w:rPr>
          <w:szCs w:val="22"/>
        </w:rPr>
      </w:pPr>
      <w:r w:rsidRPr="00D01AC7">
        <w:rPr>
          <w:szCs w:val="22"/>
        </w:rPr>
        <w:t>2-(2,5-Dimethoxy-4-ethylphenyl) etha namine (2C-E)</w:t>
      </w:r>
    </w:p>
    <w:p w:rsidR="00556A33" w:rsidRPr="00D01AC7" w:rsidRDefault="00556A33" w:rsidP="00556A33">
      <w:pPr>
        <w:pStyle w:val="BodyText"/>
        <w:tabs>
          <w:tab w:val="left" w:pos="270"/>
        </w:tabs>
        <w:ind w:right="22"/>
        <w:rPr>
          <w:szCs w:val="22"/>
        </w:rPr>
      </w:pPr>
      <w:r w:rsidRPr="00D01AC7">
        <w:rPr>
          <w:szCs w:val="22"/>
        </w:rPr>
        <w:t>2-(2,5-Dimethoxyphenyl) ethanamine (2C-H)</w:t>
      </w:r>
    </w:p>
    <w:p w:rsidR="00556A33" w:rsidRPr="00D01AC7" w:rsidRDefault="00556A33" w:rsidP="00556A33">
      <w:pPr>
        <w:pStyle w:val="BodyText"/>
        <w:tabs>
          <w:tab w:val="left" w:pos="270"/>
        </w:tabs>
        <w:ind w:right="22"/>
        <w:rPr>
          <w:szCs w:val="22"/>
        </w:rPr>
      </w:pPr>
      <w:r w:rsidRPr="00D01AC7">
        <w:rPr>
          <w:szCs w:val="22"/>
        </w:rPr>
        <w:t>2-(4-Iodo-2,5-dimethoxyphenyl) ethanami ne (2C-I)</w:t>
      </w:r>
    </w:p>
    <w:p w:rsidR="00556A33" w:rsidRPr="00D01AC7" w:rsidRDefault="00556A33" w:rsidP="00556A33">
      <w:pPr>
        <w:pStyle w:val="BodyText"/>
        <w:tabs>
          <w:tab w:val="left" w:pos="270"/>
        </w:tabs>
        <w:ind w:right="22"/>
        <w:rPr>
          <w:szCs w:val="22"/>
        </w:rPr>
      </w:pPr>
      <w:r w:rsidRPr="00D01AC7">
        <w:rPr>
          <w:szCs w:val="22"/>
        </w:rPr>
        <w:t>2-(2,5-Dimethoxy-4-nitro-phenyl) ethanami ne (2C-N)</w:t>
      </w:r>
    </w:p>
    <w:p w:rsidR="00556A33" w:rsidRPr="00D01AC7" w:rsidRDefault="00556A33" w:rsidP="00556A33">
      <w:pPr>
        <w:pStyle w:val="BodyText"/>
        <w:tabs>
          <w:tab w:val="left" w:pos="270"/>
        </w:tabs>
        <w:ind w:right="22"/>
        <w:rPr>
          <w:szCs w:val="22"/>
        </w:rPr>
      </w:pPr>
      <w:r w:rsidRPr="00D01AC7">
        <w:rPr>
          <w:szCs w:val="22"/>
        </w:rPr>
        <w:t xml:space="preserve">2-(2,5-Dimethoxy-4-(n)-prophylphenyl)  ethanamine (2C-P) </w:t>
      </w:r>
    </w:p>
    <w:p w:rsidR="00556A33" w:rsidRPr="00D01AC7" w:rsidRDefault="00556A33" w:rsidP="00556A33">
      <w:pPr>
        <w:pStyle w:val="BodyText"/>
        <w:tabs>
          <w:tab w:val="left" w:pos="270"/>
        </w:tabs>
        <w:ind w:right="22"/>
        <w:rPr>
          <w:szCs w:val="22"/>
        </w:rPr>
      </w:pPr>
      <w:r w:rsidRPr="00D01AC7">
        <w:rPr>
          <w:szCs w:val="22"/>
        </w:rPr>
        <w:t xml:space="preserve">2-(4-ethylthio-2,5-dimethoxyphenyl)  ethanamine (2C-T-2) </w:t>
      </w:r>
    </w:p>
    <w:p w:rsidR="00556A33" w:rsidRPr="00D01AC7" w:rsidRDefault="00556A33" w:rsidP="00556A33">
      <w:pPr>
        <w:pStyle w:val="BodyText"/>
        <w:tabs>
          <w:tab w:val="left" w:pos="270"/>
        </w:tabs>
        <w:ind w:right="22"/>
        <w:rPr>
          <w:szCs w:val="22"/>
        </w:rPr>
      </w:pPr>
      <w:r w:rsidRPr="00D01AC7">
        <w:rPr>
          <w:szCs w:val="22"/>
        </w:rPr>
        <w:t xml:space="preserve">2-(4-ethylthio-2,5-dimethoxyphenyl)  ethanamine (2C-T-4) </w:t>
      </w:r>
    </w:p>
    <w:p w:rsidR="00556A33" w:rsidRPr="00D01AC7" w:rsidRDefault="00556A33" w:rsidP="00556A33">
      <w:pPr>
        <w:pStyle w:val="BodyText"/>
        <w:tabs>
          <w:tab w:val="left" w:pos="270"/>
        </w:tabs>
        <w:ind w:right="22"/>
        <w:rPr>
          <w:szCs w:val="22"/>
        </w:rPr>
      </w:pPr>
      <w:r w:rsidRPr="00D01AC7">
        <w:rPr>
          <w:szCs w:val="22"/>
        </w:rPr>
        <w:t xml:space="preserve">2,5-Di methoxy-4-(n)propylthiophenethylamine (2C-T-7) </w:t>
      </w:r>
    </w:p>
    <w:p w:rsidR="00556A33" w:rsidRPr="00D01AC7" w:rsidRDefault="00556A33" w:rsidP="00556A33">
      <w:pPr>
        <w:pStyle w:val="BodyText"/>
        <w:tabs>
          <w:tab w:val="left" w:pos="270"/>
        </w:tabs>
        <w:ind w:right="22"/>
        <w:rPr>
          <w:szCs w:val="22"/>
        </w:rPr>
      </w:pPr>
      <w:r w:rsidRPr="00D01AC7">
        <w:rPr>
          <w:szCs w:val="22"/>
        </w:rPr>
        <w:t>2,5-Dimethoxy-4-ethylamphetami ne (DOE)</w:t>
      </w:r>
    </w:p>
    <w:p w:rsidR="00556A33" w:rsidRPr="00D01AC7" w:rsidRDefault="00556A33" w:rsidP="00556A33">
      <w:pPr>
        <w:pStyle w:val="BodyText"/>
        <w:widowControl w:val="0"/>
        <w:numPr>
          <w:ilvl w:val="0"/>
          <w:numId w:val="4"/>
        </w:numPr>
        <w:tabs>
          <w:tab w:val="left" w:pos="270"/>
          <w:tab w:val="left" w:pos="325"/>
        </w:tabs>
        <w:ind w:left="0" w:right="22" w:firstLine="0"/>
        <w:jc w:val="both"/>
        <w:rPr>
          <w:szCs w:val="22"/>
        </w:rPr>
      </w:pPr>
      <w:r w:rsidRPr="00D01AC7">
        <w:rPr>
          <w:szCs w:val="22"/>
        </w:rPr>
        <w:t>Iodo-2-aminoindane (5-IAI)</w:t>
      </w:r>
    </w:p>
    <w:p w:rsidR="00556A33" w:rsidRPr="00D01AC7" w:rsidRDefault="00556A33" w:rsidP="00556A33">
      <w:pPr>
        <w:pStyle w:val="BodyText"/>
        <w:tabs>
          <w:tab w:val="left" w:pos="270"/>
        </w:tabs>
        <w:ind w:right="22"/>
        <w:rPr>
          <w:szCs w:val="22"/>
        </w:rPr>
      </w:pPr>
      <w:r w:rsidRPr="00D01AC7">
        <w:rPr>
          <w:szCs w:val="22"/>
        </w:rPr>
        <w:t xml:space="preserve">3-Methoxy-4,5-methylenedioxyamphetamine  (MMDA) </w:t>
      </w:r>
    </w:p>
    <w:p w:rsidR="00556A33" w:rsidRPr="00D01AC7" w:rsidRDefault="00556A33" w:rsidP="00556A33">
      <w:pPr>
        <w:pStyle w:val="BodyText"/>
        <w:tabs>
          <w:tab w:val="left" w:pos="270"/>
        </w:tabs>
        <w:ind w:right="22"/>
        <w:rPr>
          <w:szCs w:val="22"/>
        </w:rPr>
      </w:pPr>
      <w:r w:rsidRPr="00D01AC7">
        <w:rPr>
          <w:szCs w:val="22"/>
        </w:rPr>
        <w:t>5 Methoxy-N,N,Dimethyltryptamine (5-MeO-DMT)</w:t>
      </w:r>
    </w:p>
    <w:p w:rsidR="00556A33" w:rsidRPr="00D01AC7" w:rsidRDefault="00556A33" w:rsidP="00556A33">
      <w:pPr>
        <w:pStyle w:val="BodyText"/>
        <w:tabs>
          <w:tab w:val="left" w:pos="270"/>
        </w:tabs>
        <w:ind w:right="22"/>
        <w:rPr>
          <w:szCs w:val="22"/>
        </w:rPr>
      </w:pPr>
      <w:r w:rsidRPr="00D01AC7">
        <w:rPr>
          <w:szCs w:val="22"/>
        </w:rPr>
        <w:t>5-Methoxy-N,N-diisopropyltryptamine (5-MeO-DMT)</w:t>
      </w:r>
    </w:p>
    <w:p w:rsidR="00556A33" w:rsidRPr="00D01AC7" w:rsidRDefault="00556A33" w:rsidP="00556A33">
      <w:pPr>
        <w:pStyle w:val="BodyText"/>
        <w:tabs>
          <w:tab w:val="left" w:pos="270"/>
        </w:tabs>
        <w:ind w:right="22"/>
        <w:rPr>
          <w:szCs w:val="22"/>
        </w:rPr>
      </w:pPr>
      <w:r w:rsidRPr="00D01AC7">
        <w:rPr>
          <w:szCs w:val="22"/>
        </w:rPr>
        <w:t>3,4-Mcthylenedioxy-N-ethylamphetamine (MDEA)</w:t>
      </w:r>
    </w:p>
    <w:p w:rsidR="00556A33" w:rsidRPr="00D01AC7" w:rsidRDefault="00556A33" w:rsidP="00556A33">
      <w:pPr>
        <w:pStyle w:val="BodyText"/>
        <w:tabs>
          <w:tab w:val="left" w:pos="270"/>
        </w:tabs>
        <w:ind w:right="22"/>
        <w:rPr>
          <w:szCs w:val="22"/>
        </w:rPr>
      </w:pPr>
      <w:r w:rsidRPr="00D01AC7">
        <w:rPr>
          <w:szCs w:val="22"/>
        </w:rPr>
        <w:t>Rolicyclidine (Pyrrolidine analog of phencyclidinc ,PHP, PCPy) Tenocyclidine (1-[1-(2-Thienyl)cyclohcxyl]piperidine, TCP)</w:t>
      </w:r>
    </w:p>
    <w:p w:rsidR="00556A33" w:rsidRPr="00D01AC7" w:rsidRDefault="00556A33" w:rsidP="00556A33">
      <w:pPr>
        <w:pStyle w:val="BodyText"/>
        <w:tabs>
          <w:tab w:val="left" w:pos="270"/>
        </w:tabs>
        <w:ind w:right="22"/>
        <w:rPr>
          <w:szCs w:val="22"/>
        </w:rPr>
      </w:pPr>
      <w:r w:rsidRPr="00D01AC7">
        <w:rPr>
          <w:szCs w:val="22"/>
        </w:rPr>
        <w:t>1-[1-(2-Thienyl)cyclohexyl]pyrrolidine (TCPy)</w:t>
      </w:r>
    </w:p>
    <w:p w:rsidR="00556A33" w:rsidRPr="00D01AC7" w:rsidRDefault="00556A33" w:rsidP="00556A33">
      <w:pPr>
        <w:pStyle w:val="BodyText"/>
        <w:tabs>
          <w:tab w:val="left" w:pos="270"/>
        </w:tabs>
        <w:ind w:right="22"/>
        <w:rPr>
          <w:szCs w:val="22"/>
        </w:rPr>
      </w:pPr>
    </w:p>
    <w:p w:rsidR="00556A33" w:rsidRPr="00D01AC7" w:rsidRDefault="00556A33" w:rsidP="00556A33">
      <w:pPr>
        <w:pStyle w:val="BodyText"/>
        <w:tabs>
          <w:tab w:val="left" w:pos="270"/>
        </w:tabs>
        <w:ind w:right="22"/>
        <w:rPr>
          <w:szCs w:val="22"/>
        </w:rPr>
      </w:pPr>
      <w:r w:rsidRPr="00D01AC7">
        <w:rPr>
          <w:szCs w:val="22"/>
        </w:rPr>
        <w:t>Synthetic Cannabinoids:</w:t>
      </w:r>
    </w:p>
    <w:p w:rsidR="00556A33" w:rsidRPr="00D01AC7" w:rsidRDefault="00556A33" w:rsidP="00556A33">
      <w:pPr>
        <w:tabs>
          <w:tab w:val="left" w:pos="270"/>
        </w:tabs>
        <w:ind w:right="22" w:firstLine="0"/>
        <w:rPr>
          <w:szCs w:val="22"/>
        </w:rPr>
      </w:pPr>
    </w:p>
    <w:p w:rsidR="00556A33" w:rsidRPr="00D01AC7" w:rsidRDefault="00556A33" w:rsidP="00556A33">
      <w:pPr>
        <w:pStyle w:val="BodyText"/>
        <w:tabs>
          <w:tab w:val="left" w:pos="270"/>
        </w:tabs>
        <w:ind w:right="22"/>
        <w:rPr>
          <w:szCs w:val="22"/>
        </w:rPr>
      </w:pPr>
      <w:r w:rsidRPr="00D01AC7">
        <w:rPr>
          <w:szCs w:val="22"/>
        </w:rPr>
        <w:t>4-[4-(l,l-dimethylheptyl)-2,6-dimethoxyphenyl]-6,6-dimethyl-bicyclo[3. l .l ] bept-2-ene-2-methanol (HU-308).</w:t>
      </w:r>
    </w:p>
    <w:p w:rsidR="00556A33" w:rsidRPr="00D01AC7" w:rsidRDefault="00556A33" w:rsidP="00556A33">
      <w:pPr>
        <w:pStyle w:val="BodyText"/>
        <w:tabs>
          <w:tab w:val="left" w:pos="270"/>
        </w:tabs>
        <w:ind w:right="22"/>
        <w:rPr>
          <w:szCs w:val="22"/>
        </w:rPr>
      </w:pPr>
      <w:r w:rsidRPr="00D01AC7">
        <w:rPr>
          <w:szCs w:val="22"/>
        </w:rPr>
        <w:t>(6aR,9R, 1OaR)-6,6-dimethyl-3-(2-methyloctan-2-yl)-6a,7,8,9,10,10a-hexahydrobenzo [c]chromene-1,9- diol (HU-243, Canbisol).</w:t>
      </w:r>
    </w:p>
    <w:p w:rsidR="00556A33" w:rsidRPr="00D01AC7" w:rsidRDefault="00556A33" w:rsidP="00556A33">
      <w:pPr>
        <w:pStyle w:val="BodyText"/>
        <w:tabs>
          <w:tab w:val="left" w:pos="270"/>
        </w:tabs>
        <w:ind w:right="22"/>
        <w:rPr>
          <w:szCs w:val="22"/>
        </w:rPr>
      </w:pPr>
      <w:r w:rsidRPr="00D01AC7">
        <w:rPr>
          <w:szCs w:val="22"/>
        </w:rPr>
        <w:t>3-hydroxy-2-[(l R,6R)-3-methyl-6-(1-methylethenyl)-2-cyclohexen-1-yl]-5-pentyl-2,5-cyclohexadiene­l,4-dione (HU-331)</w:t>
      </w:r>
    </w:p>
    <w:p w:rsidR="00556A33" w:rsidRPr="00D01AC7" w:rsidRDefault="00556A33" w:rsidP="00556A33">
      <w:pPr>
        <w:pStyle w:val="BodyText"/>
        <w:tabs>
          <w:tab w:val="left" w:pos="270"/>
        </w:tabs>
        <w:ind w:right="22"/>
        <w:rPr>
          <w:szCs w:val="22"/>
        </w:rPr>
      </w:pPr>
      <w:r w:rsidRPr="00D01AC7">
        <w:rPr>
          <w:szCs w:val="22"/>
        </w:rPr>
        <w:t>[(6S,6aR, 9R, 10aR)-9-hydroxy-6-methyl-3-[(2R)-5-phenylpentan-2-yl]oxy-5,6,6a,7,8,9,10,10a­ octahydrophenanthridin-1-yl] acetate (Levantradol, CP 50,556-1).</w:t>
      </w:r>
    </w:p>
    <w:p w:rsidR="00556A33" w:rsidRPr="00D01AC7" w:rsidRDefault="00556A33" w:rsidP="00556A33">
      <w:pPr>
        <w:tabs>
          <w:tab w:val="left" w:pos="270"/>
        </w:tabs>
        <w:ind w:right="22" w:firstLine="0"/>
        <w:rPr>
          <w:szCs w:val="22"/>
        </w:rPr>
      </w:pPr>
    </w:p>
    <w:p w:rsidR="00556A33" w:rsidRPr="00D01AC7" w:rsidRDefault="00556A33" w:rsidP="00556A33">
      <w:pPr>
        <w:pStyle w:val="BodyText"/>
        <w:tabs>
          <w:tab w:val="left" w:pos="270"/>
        </w:tabs>
        <w:ind w:right="22"/>
        <w:rPr>
          <w:szCs w:val="22"/>
        </w:rPr>
      </w:pPr>
      <w:r w:rsidRPr="00D01AC7">
        <w:rPr>
          <w:szCs w:val="22"/>
        </w:rPr>
        <w:t>Indazole-3-carboxamides. Any compound containing an Indazole-3-carboxamide structure with substitution at the nitrogen atom of the indazole ring by alkyl, haloalkyl, alkenyl, cycloalkylmethyl, cycloalkylethyl, (l-(N-methyl-2-piperidinyl)methyl, (tetrahydro-2H-pyran-4-yl)methyl or (morpholinyl) ethyl group, whether or not further substituted in the indole ring to any extent. Including, but not limited to, AKB-48, AB-FUBINACA, AB-PINACA, ADB-FUBINACA, ADB-PINACA.</w:t>
      </w:r>
    </w:p>
    <w:p w:rsidR="00556A33" w:rsidRPr="00D01AC7" w:rsidRDefault="00556A33" w:rsidP="00556A33">
      <w:pPr>
        <w:tabs>
          <w:tab w:val="left" w:pos="270"/>
        </w:tabs>
        <w:ind w:right="22" w:firstLine="0"/>
        <w:rPr>
          <w:szCs w:val="22"/>
        </w:rPr>
      </w:pPr>
    </w:p>
    <w:p w:rsidR="00556A33" w:rsidRPr="00D01AC7" w:rsidRDefault="00556A33" w:rsidP="00556A33">
      <w:pPr>
        <w:pStyle w:val="BodyText"/>
        <w:tabs>
          <w:tab w:val="left" w:pos="270"/>
        </w:tabs>
        <w:ind w:right="22"/>
        <w:rPr>
          <w:szCs w:val="22"/>
        </w:rPr>
      </w:pPr>
      <w:r w:rsidRPr="00D01AC7">
        <w:rPr>
          <w:szCs w:val="22"/>
        </w:rPr>
        <w:t>Indole-3-carboxamides. Any compound containing an Indole-3-carboxamide structure with substitution at the nitrogen atom of the indole ring by alkyl, haloalkyl, alkenyl, cycloalkylmethyl, cycloalkylethyl, (1-(N-methyl-2-piperidinyl)methyl, (tetrahydro-2H-pyran-4-yl)methyl or (morpholinyl) ethyl group, whether or not further substituted in the indole ring to any extent. Including, but not limited, to STS-135.</w:t>
      </w:r>
    </w:p>
    <w:p w:rsidR="00556A33" w:rsidRPr="00D01AC7" w:rsidRDefault="00556A33" w:rsidP="00556A33">
      <w:pPr>
        <w:tabs>
          <w:tab w:val="left" w:pos="270"/>
        </w:tabs>
        <w:ind w:right="22" w:firstLine="0"/>
        <w:rPr>
          <w:szCs w:val="22"/>
        </w:rPr>
      </w:pPr>
    </w:p>
    <w:p w:rsidR="00556A33" w:rsidRPr="00D01AC7" w:rsidRDefault="00556A33" w:rsidP="00556A33">
      <w:pPr>
        <w:pStyle w:val="BodyText"/>
        <w:tabs>
          <w:tab w:val="left" w:pos="270"/>
        </w:tabs>
        <w:ind w:right="22"/>
        <w:rPr>
          <w:szCs w:val="22"/>
        </w:rPr>
      </w:pPr>
      <w:r w:rsidRPr="00D01AC7">
        <w:rPr>
          <w:szCs w:val="22"/>
        </w:rPr>
        <w:t>Indole - 3-ylcycloalkyl ketones. Any compound containing an lndole-3-ylcycloalkyl ketone structure with substitution at the nitrogen atom of the indole ring by alkyl, haloalkyl, alkenyl, cycloalkylmethyl, cycloalkylethyl, (1-(N-methyl-2-piperidinyl)methyl, (tetrahydro-2H-pyran-4-yl)methyl or (morpholinyl)ethyl group, whether or not further substituted in the indole ring to any extent or whether or not substituted at the cycloalkyl ling to any extent Including, but not limited to, XLR-11, UR-144, A- 834735, A-796260, AB-001, AB-005.</w:t>
      </w:r>
    </w:p>
    <w:p w:rsidR="00556A33" w:rsidRPr="00D01AC7" w:rsidRDefault="00556A33" w:rsidP="00556A33">
      <w:pPr>
        <w:pStyle w:val="BodyText"/>
        <w:tabs>
          <w:tab w:val="left" w:pos="270"/>
        </w:tabs>
        <w:ind w:right="22"/>
        <w:rPr>
          <w:szCs w:val="22"/>
        </w:rPr>
      </w:pPr>
      <w:r w:rsidRPr="00D01AC7">
        <w:rPr>
          <w:szCs w:val="22"/>
        </w:rPr>
        <w:t>1-napthalenyl[4-(pentylox)-1-napthalenyl]-methanone (CB-13, CRA-13 ). N-cyclopropyl-11-(3-hydroxy-5-pentylphenoxy)-undecanamide (CB-25).</w:t>
      </w:r>
    </w:p>
    <w:p w:rsidR="00556A33" w:rsidRPr="00D01AC7" w:rsidRDefault="00556A33" w:rsidP="00556A33">
      <w:pPr>
        <w:pStyle w:val="BodyText"/>
        <w:tabs>
          <w:tab w:val="left" w:pos="270"/>
        </w:tabs>
        <w:ind w:right="22"/>
        <w:rPr>
          <w:szCs w:val="22"/>
        </w:rPr>
      </w:pPr>
      <w:r w:rsidRPr="00D01AC7">
        <w:rPr>
          <w:szCs w:val="22"/>
        </w:rPr>
        <w:t>N-cyclopropyl-11-(2-hexyl-5-hydroxyphenoxy)-undecanamide (CB-52).</w:t>
      </w:r>
    </w:p>
    <w:p w:rsidR="00556A33" w:rsidRPr="00D01AC7" w:rsidRDefault="00556A33" w:rsidP="00556A33">
      <w:pPr>
        <w:pStyle w:val="BodyText"/>
        <w:tabs>
          <w:tab w:val="left" w:pos="270"/>
        </w:tabs>
        <w:ind w:right="22"/>
        <w:rPr>
          <w:szCs w:val="22"/>
        </w:rPr>
      </w:pPr>
      <w:r w:rsidRPr="00D01AC7">
        <w:rPr>
          <w:szCs w:val="22"/>
        </w:rPr>
        <w:t>N-cyclopropyl-8-[3-(1,l-dimethylheptyl)-5-hydroxyphenoxy]-octanami de (CB-86).</w:t>
      </w:r>
    </w:p>
    <w:p w:rsidR="00556A33" w:rsidRPr="00D01AC7" w:rsidRDefault="00556A33" w:rsidP="00556A33">
      <w:pPr>
        <w:pStyle w:val="BodyText"/>
        <w:tabs>
          <w:tab w:val="left" w:pos="270"/>
        </w:tabs>
        <w:ind w:right="22"/>
        <w:rPr>
          <w:szCs w:val="22"/>
        </w:rPr>
      </w:pPr>
      <w:r w:rsidRPr="00D01AC7">
        <w:rPr>
          <w:szCs w:val="22"/>
        </w:rPr>
        <w:t>Quinolinyl-Indole Carboxylates. Any compound containing a quinolinyl-indole-3-carboxylate structure with substitution of the nitrogen atom of the indole ring by alkyl, haloalkyl, alkenyl, cycloalkylmethyl, cycloalkylethyl, ( l -(N-methyl-2-piperidinyl)methyl, (tetrahydro-2H-pyran-4-yl)methyl or (morpholinyl) ethyl group, whether or not further substituted in the indole ring or quinolinyl structure to any extent Including but not limited to PB-22, 5-F-PB-22.</w:t>
      </w:r>
    </w:p>
    <w:p w:rsidR="00556A33" w:rsidRPr="00D01AC7" w:rsidRDefault="00556A33" w:rsidP="00556A33">
      <w:pPr>
        <w:tabs>
          <w:tab w:val="left" w:pos="270"/>
        </w:tabs>
        <w:ind w:right="22" w:firstLine="0"/>
        <w:rPr>
          <w:szCs w:val="22"/>
        </w:rPr>
      </w:pPr>
    </w:p>
    <w:p w:rsidR="00556A33" w:rsidRPr="00D01AC7" w:rsidRDefault="00556A33" w:rsidP="00556A33">
      <w:pPr>
        <w:pStyle w:val="BodyText"/>
        <w:tabs>
          <w:tab w:val="left" w:pos="270"/>
        </w:tabs>
        <w:ind w:right="22"/>
        <w:rPr>
          <w:szCs w:val="22"/>
        </w:rPr>
      </w:pPr>
      <w:r w:rsidRPr="00D01AC7">
        <w:rPr>
          <w:szCs w:val="22"/>
        </w:rPr>
        <w:t>F.  Stimulants. Unless specifically excepted or unless listed in another schedule, any material, compound, mixture, or preparation which contains any quantity of the following substances having a stimulant effect on the central nervous system, including its salts, isomers, and salts of isomers:</w:t>
      </w:r>
    </w:p>
    <w:p w:rsidR="00556A33" w:rsidRPr="00D01AC7" w:rsidRDefault="00556A33" w:rsidP="00556A33">
      <w:pPr>
        <w:tabs>
          <w:tab w:val="left" w:pos="270"/>
        </w:tabs>
        <w:ind w:right="22" w:firstLine="0"/>
        <w:rPr>
          <w:szCs w:val="22"/>
        </w:rPr>
      </w:pPr>
    </w:p>
    <w:p w:rsidR="00556A33" w:rsidRPr="003F3070" w:rsidRDefault="00556A33" w:rsidP="00556A33">
      <w:pPr>
        <w:pStyle w:val="Heading4"/>
        <w:tabs>
          <w:tab w:val="left" w:pos="270"/>
        </w:tabs>
        <w:spacing w:before="0"/>
        <w:ind w:right="22"/>
        <w:jc w:val="both"/>
        <w:rPr>
          <w:rFonts w:ascii="Times New Roman" w:hAnsi="Times New Roman"/>
          <w:b/>
          <w:bCs/>
          <w:i w:val="0"/>
          <w:color w:val="auto"/>
          <w:szCs w:val="22"/>
        </w:rPr>
      </w:pPr>
      <w:r w:rsidRPr="003F3070">
        <w:rPr>
          <w:rFonts w:ascii="Times New Roman" w:hAnsi="Times New Roman"/>
          <w:i w:val="0"/>
          <w:color w:val="auto"/>
          <w:szCs w:val="22"/>
        </w:rPr>
        <w:t>Aminorex</w:t>
      </w:r>
    </w:p>
    <w:p w:rsidR="00556A33" w:rsidRPr="00D01AC7" w:rsidRDefault="00556A33" w:rsidP="00556A33">
      <w:pPr>
        <w:pStyle w:val="BodyText"/>
        <w:tabs>
          <w:tab w:val="left" w:pos="270"/>
        </w:tabs>
        <w:ind w:right="22"/>
        <w:rPr>
          <w:szCs w:val="22"/>
        </w:rPr>
      </w:pPr>
      <w:r w:rsidRPr="00D01AC7">
        <w:rPr>
          <w:szCs w:val="22"/>
        </w:rPr>
        <w:t xml:space="preserve">4-Methylaminorex (cis isomer) </w:t>
      </w:r>
    </w:p>
    <w:p w:rsidR="00556A33" w:rsidRPr="00D01AC7" w:rsidRDefault="00556A33" w:rsidP="00556A33">
      <w:pPr>
        <w:pStyle w:val="BodyText"/>
        <w:tabs>
          <w:tab w:val="left" w:pos="270"/>
        </w:tabs>
        <w:ind w:right="22"/>
        <w:rPr>
          <w:szCs w:val="22"/>
        </w:rPr>
      </w:pPr>
      <w:r w:rsidRPr="00D01AC7">
        <w:rPr>
          <w:szCs w:val="22"/>
        </w:rPr>
        <w:t>N-Benzylpiperazine (BZP)</w:t>
      </w:r>
    </w:p>
    <w:p w:rsidR="00556A33" w:rsidRPr="00D01AC7" w:rsidRDefault="00556A33" w:rsidP="00556A33">
      <w:pPr>
        <w:pStyle w:val="BodyText"/>
        <w:tabs>
          <w:tab w:val="left" w:pos="270"/>
        </w:tabs>
        <w:ind w:right="22"/>
        <w:rPr>
          <w:szCs w:val="22"/>
        </w:rPr>
      </w:pPr>
      <w:r w:rsidRPr="00D01AC7">
        <w:rPr>
          <w:szCs w:val="22"/>
        </w:rPr>
        <w:t>N,N-Dimethylamphetamine (Metrotonin)</w:t>
      </w:r>
    </w:p>
    <w:p w:rsidR="00556A33" w:rsidRPr="00D01AC7" w:rsidRDefault="00556A33" w:rsidP="00556A33">
      <w:pPr>
        <w:tabs>
          <w:tab w:val="left" w:pos="270"/>
        </w:tabs>
        <w:ind w:right="22" w:firstLine="0"/>
        <w:rPr>
          <w:szCs w:val="22"/>
        </w:rPr>
      </w:pPr>
    </w:p>
    <w:p w:rsidR="00556A33" w:rsidRPr="003F3070" w:rsidRDefault="00556A33" w:rsidP="00556A33">
      <w:pPr>
        <w:pStyle w:val="Heading4"/>
        <w:tabs>
          <w:tab w:val="left" w:pos="270"/>
        </w:tabs>
        <w:spacing w:before="0"/>
        <w:ind w:right="22"/>
        <w:jc w:val="both"/>
        <w:rPr>
          <w:rFonts w:ascii="Times New Roman" w:hAnsi="Times New Roman"/>
          <w:b/>
          <w:bCs/>
          <w:i w:val="0"/>
          <w:color w:val="auto"/>
          <w:szCs w:val="22"/>
        </w:rPr>
      </w:pPr>
      <w:r w:rsidRPr="003F3070">
        <w:rPr>
          <w:rFonts w:ascii="Times New Roman" w:hAnsi="Times New Roman"/>
          <w:b/>
          <w:i w:val="0"/>
          <w:color w:val="auto"/>
          <w:szCs w:val="22"/>
        </w:rPr>
        <w:t>Schedule II</w:t>
      </w:r>
    </w:p>
    <w:p w:rsidR="00556A33" w:rsidRPr="00D01AC7" w:rsidRDefault="00556A33" w:rsidP="00556A33">
      <w:pPr>
        <w:tabs>
          <w:tab w:val="left" w:pos="270"/>
        </w:tabs>
        <w:ind w:right="22" w:firstLine="0"/>
        <w:rPr>
          <w:b/>
          <w:bCs/>
          <w:szCs w:val="22"/>
        </w:rPr>
      </w:pPr>
    </w:p>
    <w:p w:rsidR="00556A33" w:rsidRPr="00D01AC7" w:rsidRDefault="00556A33" w:rsidP="00556A33">
      <w:pPr>
        <w:pStyle w:val="Heading5"/>
        <w:keepNext w:val="0"/>
        <w:keepLines w:val="0"/>
        <w:widowControl w:val="0"/>
        <w:numPr>
          <w:ilvl w:val="0"/>
          <w:numId w:val="3"/>
        </w:numPr>
        <w:tabs>
          <w:tab w:val="left" w:pos="270"/>
          <w:tab w:val="left" w:pos="577"/>
        </w:tabs>
        <w:spacing w:before="0"/>
        <w:ind w:left="0" w:right="22" w:firstLine="0"/>
        <w:jc w:val="both"/>
        <w:rPr>
          <w:rFonts w:ascii="Times New Roman" w:hAnsi="Times New Roman"/>
          <w:color w:val="auto"/>
          <w:szCs w:val="22"/>
        </w:rPr>
      </w:pPr>
      <w:r w:rsidRPr="00D01AC7">
        <w:rPr>
          <w:rFonts w:ascii="Times New Roman" w:hAnsi="Times New Roman"/>
          <w:color w:val="auto"/>
          <w:szCs w:val="22"/>
        </w:rPr>
        <w:t>Any of the following opiates, including their isomers, esters, ethers, salts, and salts of isomers, esters and ethers, unless specifically excepted, whenever the existence of such isomers, esters, ethers, and salts is possible within the specific chemical designation:</w:t>
      </w:r>
    </w:p>
    <w:p w:rsidR="00556A33" w:rsidRPr="00D01AC7" w:rsidRDefault="00556A33" w:rsidP="00556A33">
      <w:pPr>
        <w:tabs>
          <w:tab w:val="left" w:pos="270"/>
        </w:tabs>
        <w:ind w:right="22" w:firstLine="0"/>
        <w:rPr>
          <w:szCs w:val="22"/>
        </w:rPr>
      </w:pPr>
    </w:p>
    <w:p w:rsidR="00556A33" w:rsidRPr="00D01AC7" w:rsidRDefault="00556A33" w:rsidP="00556A33">
      <w:pPr>
        <w:tabs>
          <w:tab w:val="left" w:pos="270"/>
        </w:tabs>
        <w:ind w:right="22" w:firstLine="0"/>
        <w:rPr>
          <w:szCs w:val="22"/>
        </w:rPr>
      </w:pPr>
      <w:r w:rsidRPr="00D01AC7">
        <w:rPr>
          <w:szCs w:val="22"/>
        </w:rPr>
        <w:t>Alfentanil</w:t>
      </w:r>
    </w:p>
    <w:p w:rsidR="00556A33" w:rsidRPr="00D01AC7" w:rsidRDefault="00556A33" w:rsidP="00556A33">
      <w:pPr>
        <w:tabs>
          <w:tab w:val="left" w:pos="270"/>
        </w:tabs>
        <w:ind w:right="22" w:firstLine="0"/>
        <w:rPr>
          <w:szCs w:val="22"/>
        </w:rPr>
      </w:pPr>
      <w:r w:rsidRPr="00D01AC7">
        <w:rPr>
          <w:szCs w:val="22"/>
        </w:rPr>
        <w:t xml:space="preserve">4-Anilino-N-phenethyl-4-piperidine </w:t>
      </w:r>
    </w:p>
    <w:p w:rsidR="00556A33" w:rsidRPr="00D01AC7" w:rsidRDefault="00556A33" w:rsidP="00556A33">
      <w:pPr>
        <w:tabs>
          <w:tab w:val="left" w:pos="270"/>
        </w:tabs>
        <w:ind w:right="22" w:firstLine="0"/>
        <w:rPr>
          <w:szCs w:val="22"/>
        </w:rPr>
      </w:pPr>
      <w:r w:rsidRPr="00D01AC7">
        <w:rPr>
          <w:szCs w:val="22"/>
        </w:rPr>
        <w:t>Dihydroetorphine</w:t>
      </w:r>
    </w:p>
    <w:p w:rsidR="00556A33" w:rsidRPr="00D01AC7" w:rsidRDefault="00556A33" w:rsidP="00556A33">
      <w:pPr>
        <w:tabs>
          <w:tab w:val="left" w:pos="270"/>
        </w:tabs>
        <w:ind w:right="22" w:firstLine="0"/>
        <w:rPr>
          <w:szCs w:val="22"/>
        </w:rPr>
      </w:pPr>
      <w:r w:rsidRPr="00D01AC7">
        <w:rPr>
          <w:szCs w:val="22"/>
        </w:rPr>
        <w:t>Diprenorphine</w:t>
      </w:r>
    </w:p>
    <w:p w:rsidR="00556A33" w:rsidRPr="00D01AC7" w:rsidRDefault="00556A33" w:rsidP="00556A33">
      <w:pPr>
        <w:tabs>
          <w:tab w:val="left" w:pos="270"/>
        </w:tabs>
        <w:ind w:right="22" w:firstLine="0"/>
        <w:rPr>
          <w:szCs w:val="22"/>
        </w:rPr>
      </w:pPr>
      <w:r w:rsidRPr="00D01AC7">
        <w:rPr>
          <w:szCs w:val="22"/>
        </w:rPr>
        <w:t>Levo-alphacetylmethadol</w:t>
      </w:r>
    </w:p>
    <w:p w:rsidR="00556A33" w:rsidRPr="00D01AC7" w:rsidRDefault="00556A33" w:rsidP="00556A33">
      <w:pPr>
        <w:tabs>
          <w:tab w:val="left" w:pos="270"/>
        </w:tabs>
        <w:ind w:right="22" w:firstLine="0"/>
        <w:rPr>
          <w:szCs w:val="22"/>
        </w:rPr>
      </w:pPr>
      <w:r w:rsidRPr="00D01AC7">
        <w:rPr>
          <w:szCs w:val="22"/>
        </w:rPr>
        <w:t>Oripavine</w:t>
      </w:r>
    </w:p>
    <w:p w:rsidR="00556A33" w:rsidRPr="00D01AC7" w:rsidRDefault="00556A33" w:rsidP="00556A33">
      <w:pPr>
        <w:tabs>
          <w:tab w:val="left" w:pos="270"/>
        </w:tabs>
        <w:ind w:right="22" w:firstLine="0"/>
        <w:rPr>
          <w:szCs w:val="22"/>
        </w:rPr>
      </w:pPr>
      <w:r w:rsidRPr="00D01AC7">
        <w:rPr>
          <w:szCs w:val="22"/>
        </w:rPr>
        <w:t>Oxycodone</w:t>
      </w:r>
    </w:p>
    <w:p w:rsidR="00556A33" w:rsidRPr="00D01AC7" w:rsidRDefault="00556A33" w:rsidP="00556A33">
      <w:pPr>
        <w:tabs>
          <w:tab w:val="left" w:pos="270"/>
        </w:tabs>
        <w:ind w:right="22" w:firstLine="0"/>
        <w:rPr>
          <w:szCs w:val="22"/>
        </w:rPr>
      </w:pPr>
      <w:r w:rsidRPr="00D01AC7">
        <w:rPr>
          <w:szCs w:val="22"/>
        </w:rPr>
        <w:t xml:space="preserve">Remifentanil </w:t>
      </w:r>
    </w:p>
    <w:p w:rsidR="00556A33" w:rsidRPr="00D01AC7" w:rsidRDefault="00556A33" w:rsidP="00556A33">
      <w:pPr>
        <w:tabs>
          <w:tab w:val="left" w:pos="270"/>
        </w:tabs>
        <w:ind w:right="22" w:firstLine="0"/>
        <w:rPr>
          <w:szCs w:val="22"/>
        </w:rPr>
      </w:pPr>
      <w:r w:rsidRPr="00D01AC7">
        <w:rPr>
          <w:szCs w:val="22"/>
        </w:rPr>
        <w:t xml:space="preserve">Tapentadol </w:t>
      </w:r>
    </w:p>
    <w:p w:rsidR="00556A33" w:rsidRPr="00D01AC7" w:rsidRDefault="00556A33" w:rsidP="00556A33">
      <w:pPr>
        <w:tabs>
          <w:tab w:val="left" w:pos="270"/>
        </w:tabs>
        <w:ind w:right="22" w:firstLine="0"/>
        <w:rPr>
          <w:szCs w:val="22"/>
        </w:rPr>
      </w:pPr>
      <w:r w:rsidRPr="00D01AC7">
        <w:rPr>
          <w:szCs w:val="22"/>
        </w:rPr>
        <w:t>Thebaine</w:t>
      </w:r>
    </w:p>
    <w:p w:rsidR="00556A33" w:rsidRPr="00D01AC7" w:rsidRDefault="00556A33" w:rsidP="00556A33">
      <w:pPr>
        <w:tabs>
          <w:tab w:val="left" w:pos="270"/>
        </w:tabs>
        <w:ind w:right="22" w:firstLine="0"/>
        <w:rPr>
          <w:szCs w:val="22"/>
        </w:rPr>
      </w:pPr>
    </w:p>
    <w:p w:rsidR="00556A33" w:rsidRPr="00D01AC7" w:rsidRDefault="00556A33" w:rsidP="00556A33">
      <w:pPr>
        <w:widowControl w:val="0"/>
        <w:numPr>
          <w:ilvl w:val="0"/>
          <w:numId w:val="3"/>
        </w:numPr>
        <w:tabs>
          <w:tab w:val="left" w:pos="270"/>
          <w:tab w:val="left" w:pos="613"/>
        </w:tabs>
        <w:ind w:left="0" w:right="22" w:firstLine="0"/>
        <w:jc w:val="both"/>
        <w:rPr>
          <w:szCs w:val="22"/>
        </w:rPr>
      </w:pPr>
      <w:r w:rsidRPr="00D01AC7">
        <w:rPr>
          <w:szCs w:val="22"/>
        </w:rPr>
        <w:t>Unless specifically excepted or unless listed in another schedule, any material, compound, mixture, or preparation which contains any quantity of the following substances having a stimulant effect on the central nervous system:</w:t>
      </w:r>
    </w:p>
    <w:p w:rsidR="003F3070" w:rsidRDefault="003F3070" w:rsidP="00556A33">
      <w:pPr>
        <w:tabs>
          <w:tab w:val="left" w:pos="270"/>
        </w:tabs>
        <w:ind w:right="22" w:firstLine="0"/>
        <w:rPr>
          <w:szCs w:val="22"/>
        </w:rPr>
      </w:pPr>
    </w:p>
    <w:p w:rsidR="00556A33" w:rsidRPr="00D01AC7" w:rsidRDefault="00556A33" w:rsidP="00556A33">
      <w:pPr>
        <w:tabs>
          <w:tab w:val="left" w:pos="270"/>
        </w:tabs>
        <w:ind w:right="22" w:firstLine="0"/>
        <w:rPr>
          <w:szCs w:val="22"/>
        </w:rPr>
      </w:pPr>
      <w:r w:rsidRPr="00D01AC7">
        <w:rPr>
          <w:szCs w:val="22"/>
        </w:rPr>
        <w:t>Lisdexamfetamine</w:t>
      </w:r>
    </w:p>
    <w:p w:rsidR="00556A33" w:rsidRPr="00D01AC7" w:rsidRDefault="00556A33" w:rsidP="00556A33">
      <w:pPr>
        <w:tabs>
          <w:tab w:val="left" w:pos="270"/>
        </w:tabs>
        <w:ind w:right="22" w:firstLine="0"/>
        <w:rPr>
          <w:bCs/>
          <w:szCs w:val="22"/>
        </w:rPr>
      </w:pPr>
    </w:p>
    <w:p w:rsidR="00556A33" w:rsidRPr="00D01AC7" w:rsidRDefault="00556A33" w:rsidP="00556A33">
      <w:pPr>
        <w:pStyle w:val="Heading5"/>
        <w:keepNext w:val="0"/>
        <w:keepLines w:val="0"/>
        <w:widowControl w:val="0"/>
        <w:numPr>
          <w:ilvl w:val="0"/>
          <w:numId w:val="3"/>
        </w:numPr>
        <w:tabs>
          <w:tab w:val="left" w:pos="270"/>
          <w:tab w:val="left" w:pos="442"/>
        </w:tabs>
        <w:spacing w:before="0"/>
        <w:ind w:left="0" w:right="22" w:firstLine="0"/>
        <w:jc w:val="both"/>
        <w:rPr>
          <w:rFonts w:ascii="Times New Roman" w:hAnsi="Times New Roman"/>
          <w:color w:val="auto"/>
          <w:szCs w:val="22"/>
        </w:rPr>
      </w:pPr>
      <w:r w:rsidRPr="00D01AC7">
        <w:rPr>
          <w:rFonts w:ascii="Times New Roman" w:hAnsi="Times New Roman"/>
          <w:color w:val="auto"/>
          <w:szCs w:val="22"/>
        </w:rPr>
        <w:t>Any material, compound, mixture, or preparation which contains any quantity of the following hallucinogenic substances, their salts, isomers, and salts of isomers, unless specifically excepted, whenever the existence of such salts, isomers, and salts of isomers is possible within the specific chemical designation:</w:t>
      </w:r>
    </w:p>
    <w:p w:rsidR="00556A33" w:rsidRPr="00D01AC7" w:rsidRDefault="00556A33" w:rsidP="00556A33">
      <w:pPr>
        <w:tabs>
          <w:tab w:val="left" w:pos="270"/>
        </w:tabs>
        <w:ind w:right="22" w:firstLine="0"/>
        <w:rPr>
          <w:szCs w:val="22"/>
        </w:rPr>
      </w:pPr>
    </w:p>
    <w:p w:rsidR="00556A33" w:rsidRPr="00D01AC7" w:rsidRDefault="00556A33" w:rsidP="00556A33">
      <w:pPr>
        <w:tabs>
          <w:tab w:val="left" w:pos="270"/>
        </w:tabs>
        <w:ind w:right="22" w:firstLine="0"/>
        <w:rPr>
          <w:szCs w:val="22"/>
        </w:rPr>
      </w:pPr>
      <w:r w:rsidRPr="00D01AC7">
        <w:rPr>
          <w:szCs w:val="22"/>
        </w:rPr>
        <w:t>Nabilone</w:t>
      </w:r>
    </w:p>
    <w:p w:rsidR="00556A33" w:rsidRPr="00D01AC7" w:rsidRDefault="00556A33" w:rsidP="00556A33">
      <w:pPr>
        <w:tabs>
          <w:tab w:val="left" w:pos="270"/>
        </w:tabs>
        <w:ind w:right="22" w:firstLine="0"/>
        <w:rPr>
          <w:szCs w:val="22"/>
        </w:rPr>
      </w:pPr>
    </w:p>
    <w:p w:rsidR="00556A33" w:rsidRPr="003F3070" w:rsidRDefault="00556A33" w:rsidP="00556A33">
      <w:pPr>
        <w:tabs>
          <w:tab w:val="left" w:pos="270"/>
        </w:tabs>
        <w:ind w:right="22" w:firstLine="0"/>
        <w:rPr>
          <w:b/>
          <w:szCs w:val="22"/>
        </w:rPr>
      </w:pPr>
      <w:r w:rsidRPr="003F3070">
        <w:rPr>
          <w:b/>
          <w:szCs w:val="22"/>
        </w:rPr>
        <w:t>Schedule III</w:t>
      </w:r>
    </w:p>
    <w:p w:rsidR="00556A33" w:rsidRPr="00D01AC7" w:rsidRDefault="00556A33" w:rsidP="00556A33">
      <w:pPr>
        <w:tabs>
          <w:tab w:val="left" w:pos="270"/>
        </w:tabs>
        <w:ind w:right="22" w:firstLine="0"/>
        <w:rPr>
          <w:b/>
          <w:bCs/>
          <w:szCs w:val="22"/>
        </w:rPr>
      </w:pPr>
    </w:p>
    <w:p w:rsidR="00556A33" w:rsidRPr="00D01AC7" w:rsidRDefault="00556A33" w:rsidP="00556A33">
      <w:pPr>
        <w:tabs>
          <w:tab w:val="left" w:pos="270"/>
        </w:tabs>
        <w:ind w:right="22" w:firstLine="0"/>
        <w:rPr>
          <w:szCs w:val="22"/>
        </w:rPr>
      </w:pPr>
      <w:r w:rsidRPr="00D01AC7">
        <w:rPr>
          <w:szCs w:val="22"/>
        </w:rPr>
        <w:t>(c) Unless specifically excepted or unless listed in another schedule, any material, compound, mixture, or preparation which contains any quantity of the following substances having a depressant effect on the central nervous system:</w:t>
      </w:r>
    </w:p>
    <w:p w:rsidR="00556A33" w:rsidRPr="00D01AC7" w:rsidRDefault="00556A33" w:rsidP="00556A33">
      <w:pPr>
        <w:tabs>
          <w:tab w:val="left" w:pos="270"/>
        </w:tabs>
        <w:ind w:right="22" w:firstLine="0"/>
        <w:rPr>
          <w:szCs w:val="22"/>
        </w:rPr>
      </w:pPr>
    </w:p>
    <w:p w:rsidR="00556A33" w:rsidRPr="00D01AC7" w:rsidRDefault="00556A33" w:rsidP="00556A33">
      <w:pPr>
        <w:tabs>
          <w:tab w:val="left" w:pos="270"/>
        </w:tabs>
        <w:ind w:right="288" w:firstLine="0"/>
        <w:rPr>
          <w:szCs w:val="22"/>
        </w:rPr>
      </w:pPr>
      <w:r w:rsidRPr="00D01AC7">
        <w:rPr>
          <w:szCs w:val="22"/>
        </w:rPr>
        <w:t xml:space="preserve">Embutramide </w:t>
      </w:r>
    </w:p>
    <w:p w:rsidR="00556A33" w:rsidRPr="00D01AC7" w:rsidRDefault="00556A33" w:rsidP="00556A33">
      <w:pPr>
        <w:tabs>
          <w:tab w:val="left" w:pos="270"/>
        </w:tabs>
        <w:ind w:right="288" w:firstLine="0"/>
        <w:rPr>
          <w:szCs w:val="22"/>
        </w:rPr>
      </w:pPr>
      <w:r w:rsidRPr="00D01AC7">
        <w:rPr>
          <w:szCs w:val="22"/>
        </w:rPr>
        <w:t xml:space="preserve">Ketamine </w:t>
      </w:r>
    </w:p>
    <w:p w:rsidR="00556A33" w:rsidRPr="00D01AC7" w:rsidRDefault="00556A33" w:rsidP="00556A33">
      <w:pPr>
        <w:tabs>
          <w:tab w:val="left" w:pos="270"/>
        </w:tabs>
        <w:ind w:right="288" w:firstLine="0"/>
        <w:rPr>
          <w:szCs w:val="22"/>
        </w:rPr>
      </w:pPr>
      <w:r w:rsidRPr="00D01AC7">
        <w:rPr>
          <w:szCs w:val="22"/>
        </w:rPr>
        <w:t>Sulfonmethane</w:t>
      </w:r>
    </w:p>
    <w:p w:rsidR="00556A33" w:rsidRPr="00D01AC7" w:rsidRDefault="00556A33" w:rsidP="00556A33">
      <w:pPr>
        <w:pStyle w:val="Heading5"/>
        <w:tabs>
          <w:tab w:val="left" w:pos="270"/>
        </w:tabs>
        <w:spacing w:before="0"/>
        <w:ind w:right="288"/>
        <w:jc w:val="both"/>
        <w:rPr>
          <w:rFonts w:ascii="Times New Roman" w:hAnsi="Times New Roman"/>
          <w:color w:val="auto"/>
          <w:szCs w:val="22"/>
        </w:rPr>
      </w:pPr>
      <w:r w:rsidRPr="00D01AC7">
        <w:rPr>
          <w:rFonts w:ascii="Times New Roman" w:hAnsi="Times New Roman"/>
          <w:color w:val="auto"/>
          <w:szCs w:val="22"/>
        </w:rPr>
        <w:t>Tiletamine &amp; Zolazepam Combination Product</w:t>
      </w:r>
    </w:p>
    <w:p w:rsidR="00556A33" w:rsidRPr="00D01AC7" w:rsidRDefault="00556A33" w:rsidP="00556A33">
      <w:pPr>
        <w:tabs>
          <w:tab w:val="left" w:pos="270"/>
        </w:tabs>
        <w:ind w:right="22" w:firstLine="0"/>
        <w:rPr>
          <w:szCs w:val="22"/>
        </w:rPr>
      </w:pPr>
    </w:p>
    <w:p w:rsidR="00556A33" w:rsidRPr="00D01AC7" w:rsidRDefault="00556A33" w:rsidP="00556A33">
      <w:pPr>
        <w:tabs>
          <w:tab w:val="left" w:pos="270"/>
        </w:tabs>
        <w:ind w:right="22" w:firstLine="0"/>
        <w:rPr>
          <w:szCs w:val="22"/>
        </w:rPr>
      </w:pPr>
      <w:r w:rsidRPr="00D01AC7">
        <w:rPr>
          <w:szCs w:val="22"/>
        </w:rPr>
        <w:t>(e) Any material, compound, mixture, or preparation containing limited quantities of any of the following narcotic drugs, or any salts thereof:</w:t>
      </w:r>
    </w:p>
    <w:p w:rsidR="00556A33" w:rsidRPr="00D01AC7" w:rsidRDefault="00556A33" w:rsidP="00556A33">
      <w:pPr>
        <w:tabs>
          <w:tab w:val="left" w:pos="270"/>
        </w:tabs>
        <w:ind w:right="22" w:firstLine="0"/>
        <w:rPr>
          <w:szCs w:val="22"/>
        </w:rPr>
      </w:pPr>
    </w:p>
    <w:p w:rsidR="00556A33" w:rsidRPr="00D01AC7" w:rsidRDefault="00556A33" w:rsidP="00556A33">
      <w:pPr>
        <w:tabs>
          <w:tab w:val="left" w:pos="270"/>
        </w:tabs>
        <w:ind w:right="22" w:firstLine="0"/>
        <w:rPr>
          <w:szCs w:val="22"/>
        </w:rPr>
      </w:pPr>
      <w:r w:rsidRPr="00D01AC7">
        <w:rPr>
          <w:szCs w:val="22"/>
        </w:rPr>
        <w:t>Buprenorphine</w:t>
      </w:r>
    </w:p>
    <w:p w:rsidR="00556A33" w:rsidRPr="00D01AC7" w:rsidRDefault="00556A33" w:rsidP="00556A33">
      <w:pPr>
        <w:tabs>
          <w:tab w:val="left" w:pos="270"/>
        </w:tabs>
        <w:ind w:right="22" w:firstLine="0"/>
        <w:rPr>
          <w:szCs w:val="22"/>
        </w:rPr>
      </w:pPr>
      <w:r w:rsidRPr="00D01AC7">
        <w:rPr>
          <w:szCs w:val="22"/>
        </w:rPr>
        <w:t>Dronabinol in sesame oil and encapsulated in a soft gelatin capsule</w:t>
      </w:r>
    </w:p>
    <w:p w:rsidR="00556A33" w:rsidRPr="00D01AC7" w:rsidRDefault="00556A33" w:rsidP="00556A33">
      <w:pPr>
        <w:tabs>
          <w:tab w:val="left" w:pos="270"/>
        </w:tabs>
        <w:ind w:right="22" w:firstLine="0"/>
        <w:rPr>
          <w:b/>
          <w:bCs/>
          <w:szCs w:val="22"/>
        </w:rPr>
      </w:pPr>
    </w:p>
    <w:p w:rsidR="00556A33" w:rsidRPr="003F3070" w:rsidRDefault="00556A33" w:rsidP="00556A33">
      <w:pPr>
        <w:pStyle w:val="Heading4"/>
        <w:tabs>
          <w:tab w:val="left" w:pos="270"/>
        </w:tabs>
        <w:spacing w:before="0"/>
        <w:ind w:right="22"/>
        <w:jc w:val="both"/>
        <w:rPr>
          <w:rFonts w:ascii="Times New Roman" w:hAnsi="Times New Roman"/>
          <w:b/>
          <w:bCs/>
          <w:i w:val="0"/>
          <w:color w:val="auto"/>
          <w:szCs w:val="22"/>
        </w:rPr>
      </w:pPr>
      <w:r w:rsidRPr="003F3070">
        <w:rPr>
          <w:rFonts w:ascii="Times New Roman" w:hAnsi="Times New Roman"/>
          <w:b/>
          <w:i w:val="0"/>
          <w:color w:val="auto"/>
          <w:szCs w:val="22"/>
        </w:rPr>
        <w:t>Schedule IV</w:t>
      </w:r>
    </w:p>
    <w:p w:rsidR="00556A33" w:rsidRPr="003F3070" w:rsidRDefault="00556A33" w:rsidP="00556A33">
      <w:pPr>
        <w:tabs>
          <w:tab w:val="left" w:pos="270"/>
        </w:tabs>
        <w:ind w:right="22" w:firstLine="0"/>
        <w:rPr>
          <w:b/>
          <w:bCs/>
          <w:szCs w:val="22"/>
        </w:rPr>
      </w:pPr>
    </w:p>
    <w:p w:rsidR="00556A33" w:rsidRPr="00D01AC7" w:rsidRDefault="00556A33" w:rsidP="00556A33">
      <w:pPr>
        <w:widowControl w:val="0"/>
        <w:numPr>
          <w:ilvl w:val="0"/>
          <w:numId w:val="2"/>
        </w:numPr>
        <w:tabs>
          <w:tab w:val="left" w:pos="270"/>
          <w:tab w:val="left" w:pos="635"/>
        </w:tabs>
        <w:ind w:left="0" w:right="22" w:firstLine="0"/>
        <w:jc w:val="both"/>
        <w:rPr>
          <w:szCs w:val="22"/>
        </w:rPr>
      </w:pPr>
      <w:r w:rsidRPr="00D01AC7">
        <w:rPr>
          <w:szCs w:val="22"/>
        </w:rPr>
        <w:t>Depressants. Unless specifically excepted or unless listed in another schedule, any material, compound, mixture, or preparation which contains any quantity of the following substances having a depressant effect on the central nervous system, including its salts, isomers (whether position, geometric, or optical), and salts of such isomers whenever the existence of such salts, isomers, and salts of isomers is possible within the specific chemical designation:</w:t>
      </w:r>
    </w:p>
    <w:p w:rsidR="00556A33" w:rsidRPr="00D01AC7" w:rsidRDefault="00556A33" w:rsidP="00556A33">
      <w:pPr>
        <w:tabs>
          <w:tab w:val="left" w:pos="270"/>
        </w:tabs>
        <w:ind w:right="22" w:firstLine="0"/>
        <w:rPr>
          <w:szCs w:val="22"/>
        </w:rPr>
      </w:pPr>
    </w:p>
    <w:p w:rsidR="00556A33" w:rsidRPr="00D01AC7" w:rsidRDefault="00556A33" w:rsidP="00556A33">
      <w:pPr>
        <w:tabs>
          <w:tab w:val="left" w:pos="270"/>
        </w:tabs>
        <w:ind w:right="22" w:firstLine="0"/>
        <w:rPr>
          <w:szCs w:val="22"/>
        </w:rPr>
      </w:pPr>
      <w:r w:rsidRPr="00D01AC7">
        <w:rPr>
          <w:szCs w:val="22"/>
        </w:rPr>
        <w:t xml:space="preserve">Dichloralphenazone </w:t>
      </w:r>
    </w:p>
    <w:p w:rsidR="00556A33" w:rsidRPr="00D01AC7" w:rsidRDefault="00556A33" w:rsidP="00556A33">
      <w:pPr>
        <w:tabs>
          <w:tab w:val="left" w:pos="270"/>
        </w:tabs>
        <w:ind w:right="22" w:firstLine="0"/>
        <w:rPr>
          <w:szCs w:val="22"/>
        </w:rPr>
      </w:pPr>
      <w:r w:rsidRPr="00D01AC7">
        <w:rPr>
          <w:szCs w:val="22"/>
        </w:rPr>
        <w:t xml:space="preserve">Etizolam </w:t>
      </w:r>
    </w:p>
    <w:p w:rsidR="00556A33" w:rsidRPr="00D01AC7" w:rsidRDefault="00556A33" w:rsidP="00556A33">
      <w:pPr>
        <w:tabs>
          <w:tab w:val="left" w:pos="270"/>
        </w:tabs>
        <w:ind w:right="22" w:firstLine="0"/>
        <w:rPr>
          <w:szCs w:val="22"/>
        </w:rPr>
      </w:pPr>
      <w:r w:rsidRPr="00D01AC7">
        <w:rPr>
          <w:szCs w:val="22"/>
        </w:rPr>
        <w:t xml:space="preserve">Fospropofol </w:t>
      </w:r>
    </w:p>
    <w:p w:rsidR="00556A33" w:rsidRPr="00D01AC7" w:rsidRDefault="00556A33" w:rsidP="00556A33">
      <w:pPr>
        <w:tabs>
          <w:tab w:val="left" w:pos="270"/>
        </w:tabs>
        <w:ind w:right="22" w:firstLine="0"/>
        <w:rPr>
          <w:szCs w:val="22"/>
        </w:rPr>
      </w:pPr>
      <w:r w:rsidRPr="00D01AC7">
        <w:rPr>
          <w:szCs w:val="22"/>
        </w:rPr>
        <w:t xml:space="preserve">Midazolam </w:t>
      </w:r>
    </w:p>
    <w:p w:rsidR="00556A33" w:rsidRPr="00D01AC7" w:rsidRDefault="00556A33" w:rsidP="00556A33">
      <w:pPr>
        <w:tabs>
          <w:tab w:val="left" w:pos="270"/>
        </w:tabs>
        <w:ind w:right="22" w:firstLine="0"/>
        <w:rPr>
          <w:szCs w:val="22"/>
        </w:rPr>
      </w:pPr>
      <w:r w:rsidRPr="00D01AC7">
        <w:rPr>
          <w:szCs w:val="22"/>
        </w:rPr>
        <w:t xml:space="preserve">Phenazepam </w:t>
      </w:r>
    </w:p>
    <w:p w:rsidR="00556A33" w:rsidRPr="00D01AC7" w:rsidRDefault="00556A33" w:rsidP="00556A33">
      <w:pPr>
        <w:tabs>
          <w:tab w:val="left" w:pos="270"/>
        </w:tabs>
        <w:ind w:right="22" w:firstLine="0"/>
        <w:rPr>
          <w:szCs w:val="22"/>
        </w:rPr>
      </w:pPr>
      <w:r w:rsidRPr="00D01AC7">
        <w:rPr>
          <w:szCs w:val="22"/>
        </w:rPr>
        <w:t xml:space="preserve">Pyrazolam </w:t>
      </w:r>
    </w:p>
    <w:p w:rsidR="00556A33" w:rsidRPr="00D01AC7" w:rsidRDefault="00556A33" w:rsidP="00556A33">
      <w:pPr>
        <w:tabs>
          <w:tab w:val="left" w:pos="270"/>
        </w:tabs>
        <w:ind w:right="22" w:firstLine="0"/>
        <w:rPr>
          <w:szCs w:val="22"/>
        </w:rPr>
      </w:pPr>
      <w:r w:rsidRPr="00D01AC7">
        <w:rPr>
          <w:szCs w:val="22"/>
        </w:rPr>
        <w:t>Quazepam</w:t>
      </w:r>
    </w:p>
    <w:p w:rsidR="00556A33" w:rsidRPr="00D01AC7" w:rsidRDefault="00556A33" w:rsidP="00556A33">
      <w:pPr>
        <w:tabs>
          <w:tab w:val="left" w:pos="270"/>
        </w:tabs>
        <w:ind w:right="22" w:firstLine="0"/>
        <w:rPr>
          <w:szCs w:val="22"/>
        </w:rPr>
      </w:pPr>
      <w:r w:rsidRPr="00D01AC7">
        <w:rPr>
          <w:szCs w:val="22"/>
        </w:rPr>
        <w:t xml:space="preserve">Zaleplon </w:t>
      </w:r>
    </w:p>
    <w:p w:rsidR="00556A33" w:rsidRPr="00D01AC7" w:rsidRDefault="00556A33" w:rsidP="00556A33">
      <w:pPr>
        <w:tabs>
          <w:tab w:val="left" w:pos="270"/>
        </w:tabs>
        <w:ind w:right="22" w:firstLine="0"/>
        <w:rPr>
          <w:szCs w:val="22"/>
        </w:rPr>
      </w:pPr>
      <w:r w:rsidRPr="00D01AC7">
        <w:rPr>
          <w:szCs w:val="22"/>
        </w:rPr>
        <w:t xml:space="preserve">Zolpidem </w:t>
      </w:r>
    </w:p>
    <w:p w:rsidR="00556A33" w:rsidRPr="00D01AC7" w:rsidRDefault="00556A33" w:rsidP="00556A33">
      <w:pPr>
        <w:tabs>
          <w:tab w:val="left" w:pos="270"/>
        </w:tabs>
        <w:ind w:right="22" w:firstLine="0"/>
        <w:rPr>
          <w:szCs w:val="22"/>
        </w:rPr>
      </w:pPr>
      <w:r w:rsidRPr="00D01AC7">
        <w:rPr>
          <w:szCs w:val="22"/>
        </w:rPr>
        <w:t>Zopiclone</w:t>
      </w:r>
    </w:p>
    <w:p w:rsidR="00556A33" w:rsidRPr="00D01AC7" w:rsidRDefault="00556A33" w:rsidP="00556A33">
      <w:pPr>
        <w:tabs>
          <w:tab w:val="left" w:pos="270"/>
        </w:tabs>
        <w:ind w:right="22" w:firstLine="0"/>
        <w:rPr>
          <w:szCs w:val="22"/>
        </w:rPr>
      </w:pPr>
    </w:p>
    <w:p w:rsidR="00556A33" w:rsidRPr="00D01AC7" w:rsidRDefault="00556A33" w:rsidP="00556A33">
      <w:pPr>
        <w:widowControl w:val="0"/>
        <w:numPr>
          <w:ilvl w:val="0"/>
          <w:numId w:val="2"/>
        </w:numPr>
        <w:tabs>
          <w:tab w:val="left" w:pos="270"/>
          <w:tab w:val="left" w:pos="684"/>
        </w:tabs>
        <w:ind w:left="0" w:right="22" w:firstLine="0"/>
        <w:jc w:val="both"/>
        <w:rPr>
          <w:szCs w:val="22"/>
        </w:rPr>
      </w:pPr>
      <w:r w:rsidRPr="00D01AC7">
        <w:rPr>
          <w:szCs w:val="22"/>
        </w:rPr>
        <w:t>Stimulants. Unless specifically excepted or unless listed in another schedule, any material, compound, mixture, or preparation which contains any quantity of the following substances having a stimulant effect on the central nervous system, including its salts, isomers (whether position, geometric, or optical), and salts of such isomers whenever the existence of such salts, isomers, and salts of isomers is possible within the specific chemical designation:</w:t>
      </w:r>
    </w:p>
    <w:p w:rsidR="00556A33" w:rsidRPr="00D01AC7" w:rsidRDefault="00556A33" w:rsidP="00556A33">
      <w:pPr>
        <w:tabs>
          <w:tab w:val="left" w:pos="270"/>
        </w:tabs>
        <w:ind w:right="22" w:firstLine="0"/>
        <w:rPr>
          <w:szCs w:val="22"/>
        </w:rPr>
      </w:pPr>
    </w:p>
    <w:p w:rsidR="00556A33" w:rsidRPr="00D01AC7" w:rsidRDefault="00556A33" w:rsidP="00556A33">
      <w:pPr>
        <w:tabs>
          <w:tab w:val="left" w:pos="270"/>
        </w:tabs>
        <w:ind w:right="22" w:firstLine="0"/>
        <w:rPr>
          <w:szCs w:val="22"/>
        </w:rPr>
      </w:pPr>
      <w:r w:rsidRPr="00D01AC7">
        <w:rPr>
          <w:szCs w:val="22"/>
        </w:rPr>
        <w:t xml:space="preserve">Cathine </w:t>
      </w:r>
    </w:p>
    <w:p w:rsidR="00556A33" w:rsidRPr="00D01AC7" w:rsidRDefault="00556A33" w:rsidP="00556A33">
      <w:pPr>
        <w:tabs>
          <w:tab w:val="left" w:pos="270"/>
        </w:tabs>
        <w:ind w:right="22" w:firstLine="0"/>
        <w:rPr>
          <w:szCs w:val="22"/>
        </w:rPr>
      </w:pPr>
      <w:r w:rsidRPr="00D01AC7">
        <w:rPr>
          <w:szCs w:val="22"/>
        </w:rPr>
        <w:t xml:space="preserve">Fencamfamin </w:t>
      </w:r>
    </w:p>
    <w:p w:rsidR="00556A33" w:rsidRPr="00D01AC7" w:rsidRDefault="00556A33" w:rsidP="00556A33">
      <w:pPr>
        <w:tabs>
          <w:tab w:val="left" w:pos="270"/>
        </w:tabs>
        <w:ind w:right="22" w:firstLine="0"/>
        <w:rPr>
          <w:szCs w:val="22"/>
        </w:rPr>
      </w:pPr>
      <w:r w:rsidRPr="00D01AC7">
        <w:rPr>
          <w:szCs w:val="22"/>
        </w:rPr>
        <w:t xml:space="preserve">Fenproporex </w:t>
      </w:r>
    </w:p>
    <w:p w:rsidR="00556A33" w:rsidRPr="00D01AC7" w:rsidRDefault="00556A33" w:rsidP="00556A33">
      <w:pPr>
        <w:tabs>
          <w:tab w:val="left" w:pos="270"/>
        </w:tabs>
        <w:ind w:right="22" w:firstLine="0"/>
        <w:rPr>
          <w:szCs w:val="22"/>
        </w:rPr>
      </w:pPr>
      <w:r w:rsidRPr="00D01AC7">
        <w:rPr>
          <w:szCs w:val="22"/>
        </w:rPr>
        <w:t xml:space="preserve">Mefenorex </w:t>
      </w:r>
    </w:p>
    <w:p w:rsidR="00556A33" w:rsidRPr="00D01AC7" w:rsidRDefault="00556A33" w:rsidP="00556A33">
      <w:pPr>
        <w:tabs>
          <w:tab w:val="left" w:pos="270"/>
        </w:tabs>
        <w:ind w:right="22" w:firstLine="0"/>
        <w:rPr>
          <w:szCs w:val="22"/>
        </w:rPr>
      </w:pPr>
      <w:r w:rsidRPr="00D01AC7">
        <w:rPr>
          <w:szCs w:val="22"/>
        </w:rPr>
        <w:t>Modafinil</w:t>
      </w:r>
    </w:p>
    <w:p w:rsidR="00556A33" w:rsidRPr="00D01AC7" w:rsidRDefault="00556A33" w:rsidP="00556A33">
      <w:pPr>
        <w:tabs>
          <w:tab w:val="left" w:pos="270"/>
        </w:tabs>
        <w:ind w:right="22" w:firstLine="0"/>
        <w:rPr>
          <w:szCs w:val="22"/>
        </w:rPr>
      </w:pPr>
    </w:p>
    <w:p w:rsidR="00556A33" w:rsidRPr="003F3070" w:rsidRDefault="00556A33" w:rsidP="00556A33">
      <w:pPr>
        <w:tabs>
          <w:tab w:val="left" w:pos="270"/>
        </w:tabs>
        <w:ind w:right="22" w:firstLine="0"/>
        <w:rPr>
          <w:b/>
          <w:szCs w:val="22"/>
        </w:rPr>
      </w:pPr>
      <w:r w:rsidRPr="003F3070">
        <w:rPr>
          <w:b/>
          <w:szCs w:val="22"/>
        </w:rPr>
        <w:t>Schedule V</w:t>
      </w:r>
    </w:p>
    <w:p w:rsidR="00556A33" w:rsidRPr="003F3070" w:rsidRDefault="00556A33" w:rsidP="00556A33">
      <w:pPr>
        <w:tabs>
          <w:tab w:val="left" w:pos="270"/>
        </w:tabs>
        <w:ind w:right="22" w:firstLine="0"/>
        <w:rPr>
          <w:b/>
          <w:bCs/>
          <w:szCs w:val="22"/>
        </w:rPr>
      </w:pPr>
    </w:p>
    <w:p w:rsidR="00556A33" w:rsidRPr="00D01AC7" w:rsidRDefault="00556A33" w:rsidP="00556A33">
      <w:pPr>
        <w:widowControl w:val="0"/>
        <w:numPr>
          <w:ilvl w:val="0"/>
          <w:numId w:val="2"/>
        </w:numPr>
        <w:tabs>
          <w:tab w:val="left" w:pos="270"/>
          <w:tab w:val="left" w:pos="699"/>
        </w:tabs>
        <w:ind w:left="0" w:right="22" w:firstLine="0"/>
        <w:jc w:val="both"/>
        <w:rPr>
          <w:szCs w:val="22"/>
        </w:rPr>
      </w:pPr>
      <w:r w:rsidRPr="00D01AC7">
        <w:rPr>
          <w:szCs w:val="22"/>
        </w:rPr>
        <w:t>Depressants. Unless specifically excepted or unless listed in another schedule, any material, compound, mixture, or preparation which contains any quantity of the following substances having a depressant effect on the central nervous system, including its salts, isomers (whether position, geometric, or optical), and salts of such isomers whenever the existence of such salts, isomers, and salts of isomers is possible within the specific chemical designation:</w:t>
      </w:r>
    </w:p>
    <w:p w:rsidR="00556A33" w:rsidRPr="00D01AC7" w:rsidRDefault="00556A33" w:rsidP="00556A33">
      <w:pPr>
        <w:tabs>
          <w:tab w:val="left" w:pos="270"/>
        </w:tabs>
        <w:ind w:right="22" w:firstLine="0"/>
        <w:rPr>
          <w:szCs w:val="22"/>
        </w:rPr>
      </w:pPr>
    </w:p>
    <w:p w:rsidR="00556A33" w:rsidRPr="00D01AC7" w:rsidRDefault="00556A33" w:rsidP="00556A33">
      <w:pPr>
        <w:tabs>
          <w:tab w:val="left" w:pos="270"/>
        </w:tabs>
        <w:ind w:right="22" w:firstLine="0"/>
        <w:rPr>
          <w:szCs w:val="22"/>
        </w:rPr>
      </w:pPr>
      <w:r w:rsidRPr="00D01AC7">
        <w:rPr>
          <w:szCs w:val="22"/>
        </w:rPr>
        <w:t xml:space="preserve">Lacosamide </w:t>
      </w:r>
    </w:p>
    <w:p w:rsidR="00556A33" w:rsidRPr="00D01AC7" w:rsidRDefault="00556A33" w:rsidP="00556A33">
      <w:pPr>
        <w:tabs>
          <w:tab w:val="left" w:pos="270"/>
        </w:tabs>
        <w:ind w:right="22" w:firstLine="0"/>
        <w:rPr>
          <w:szCs w:val="22"/>
        </w:rPr>
      </w:pPr>
      <w:r w:rsidRPr="00D01AC7">
        <w:rPr>
          <w:szCs w:val="22"/>
        </w:rPr>
        <w:t>Pregabalin</w:t>
      </w:r>
    </w:p>
    <w:p w:rsidR="00556A33" w:rsidRPr="00D01AC7" w:rsidRDefault="00556A33" w:rsidP="00556A33">
      <w:pPr>
        <w:tabs>
          <w:tab w:val="left" w:pos="270"/>
        </w:tabs>
        <w:ind w:right="22" w:firstLine="0"/>
        <w:rPr>
          <w:szCs w:val="22"/>
        </w:rPr>
      </w:pPr>
    </w:p>
    <w:p w:rsidR="00556A33" w:rsidRPr="00D01AC7" w:rsidRDefault="00556A33" w:rsidP="00556A33">
      <w:pPr>
        <w:widowControl w:val="0"/>
        <w:numPr>
          <w:ilvl w:val="0"/>
          <w:numId w:val="2"/>
        </w:numPr>
        <w:tabs>
          <w:tab w:val="left" w:pos="270"/>
          <w:tab w:val="left" w:pos="734"/>
        </w:tabs>
        <w:ind w:left="0" w:right="22" w:firstLine="0"/>
        <w:jc w:val="both"/>
        <w:rPr>
          <w:szCs w:val="22"/>
        </w:rPr>
      </w:pPr>
      <w:r w:rsidRPr="00D01AC7">
        <w:rPr>
          <w:szCs w:val="22"/>
        </w:rPr>
        <w:t>Stimulants. Unless specifically excepted or unless listed in another schedule, any material, compound, mixture, or preparation which contains any quantity of the following substances having a stimulant effect on the central nervous system, including its salts, isomers (whether position, geometric, or optical), and salts of such isomers whenever the existence of such salts, isomers, and salts of isomers is possible within the specific chemical designation:</w:t>
      </w:r>
    </w:p>
    <w:p w:rsidR="00556A33" w:rsidRPr="00D01AC7" w:rsidRDefault="00556A33" w:rsidP="00556A33">
      <w:pPr>
        <w:tabs>
          <w:tab w:val="left" w:pos="270"/>
        </w:tabs>
        <w:ind w:right="22" w:firstLine="0"/>
        <w:rPr>
          <w:szCs w:val="22"/>
        </w:rPr>
      </w:pPr>
    </w:p>
    <w:p w:rsidR="00481D40" w:rsidRDefault="00481D40">
      <w:pPr>
        <w:ind w:firstLine="0"/>
        <w:jc w:val="left"/>
        <w:rPr>
          <w:szCs w:val="22"/>
        </w:rPr>
      </w:pPr>
      <w:r>
        <w:rPr>
          <w:szCs w:val="22"/>
        </w:rPr>
        <w:br w:type="page"/>
      </w:r>
    </w:p>
    <w:p w:rsidR="00556A33" w:rsidRPr="00D01AC7" w:rsidRDefault="00556A33" w:rsidP="00556A33">
      <w:pPr>
        <w:tabs>
          <w:tab w:val="left" w:pos="270"/>
        </w:tabs>
        <w:ind w:right="22" w:firstLine="0"/>
        <w:rPr>
          <w:szCs w:val="22"/>
        </w:rPr>
      </w:pPr>
      <w:r w:rsidRPr="00D01AC7">
        <w:rPr>
          <w:szCs w:val="22"/>
        </w:rPr>
        <w:t>Pyrovalerone</w:t>
      </w:r>
    </w:p>
    <w:p w:rsidR="00556A33" w:rsidRPr="00D01AC7" w:rsidRDefault="00556A33" w:rsidP="00556A33">
      <w:pPr>
        <w:tabs>
          <w:tab w:val="left" w:pos="270"/>
        </w:tabs>
        <w:ind w:right="22" w:firstLine="0"/>
        <w:rPr>
          <w:szCs w:val="22"/>
        </w:rPr>
      </w:pPr>
    </w:p>
    <w:p w:rsidR="00556A33" w:rsidRPr="00D01AC7" w:rsidRDefault="00556A33" w:rsidP="00556A33">
      <w:pPr>
        <w:pStyle w:val="BodyText"/>
        <w:tabs>
          <w:tab w:val="left" w:pos="270"/>
          <w:tab w:val="left" w:pos="2168"/>
          <w:tab w:val="left" w:pos="2702"/>
        </w:tabs>
        <w:ind w:right="22"/>
        <w:rPr>
          <w:szCs w:val="22"/>
        </w:rPr>
      </w:pPr>
      <w:r w:rsidRPr="003F3070">
        <w:rPr>
          <w:b/>
          <w:szCs w:val="22"/>
        </w:rPr>
        <w:t>Section 44-53-1 510</w:t>
      </w:r>
      <w:r w:rsidRPr="00D01AC7">
        <w:rPr>
          <w:b/>
          <w:szCs w:val="22"/>
        </w:rPr>
        <w:t>.</w:t>
      </w:r>
      <w:r w:rsidRPr="00D01AC7">
        <w:rPr>
          <w:b/>
          <w:szCs w:val="22"/>
        </w:rPr>
        <w:tab/>
      </w:r>
      <w:r w:rsidRPr="00D01AC7">
        <w:rPr>
          <w:szCs w:val="22"/>
        </w:rPr>
        <w:t>( A)</w:t>
      </w:r>
      <w:r w:rsidRPr="00D01AC7">
        <w:rPr>
          <w:szCs w:val="22"/>
        </w:rPr>
        <w:tab/>
        <w:t>The term 'anabolic steroid' includes any of the following or any isomer, ester, salt, or derivative of the following that acts in the same manner on the human body:</w:t>
      </w:r>
    </w:p>
    <w:p w:rsidR="00556A33" w:rsidRPr="00D01AC7" w:rsidRDefault="00556A33" w:rsidP="00556A33">
      <w:pPr>
        <w:tabs>
          <w:tab w:val="left" w:pos="270"/>
        </w:tabs>
        <w:ind w:right="22" w:firstLine="0"/>
        <w:rPr>
          <w:szCs w:val="22"/>
        </w:rPr>
      </w:pPr>
    </w:p>
    <w:p w:rsidR="00556A33" w:rsidRPr="00D01AC7" w:rsidRDefault="00556A33" w:rsidP="00556A33">
      <w:pPr>
        <w:pStyle w:val="BodyText"/>
        <w:tabs>
          <w:tab w:val="left" w:pos="270"/>
        </w:tabs>
        <w:ind w:right="22"/>
        <w:rPr>
          <w:szCs w:val="22"/>
        </w:rPr>
      </w:pPr>
      <w:r w:rsidRPr="00D01AC7">
        <w:rPr>
          <w:szCs w:val="22"/>
        </w:rPr>
        <w:t>3-alpha,l 7beta-dihydroxy-5alpha-androstane</w:t>
      </w:r>
    </w:p>
    <w:p w:rsidR="00556A33" w:rsidRPr="00D01AC7" w:rsidRDefault="00556A33" w:rsidP="00556A33">
      <w:pPr>
        <w:pStyle w:val="BodyText"/>
        <w:tabs>
          <w:tab w:val="left" w:pos="270"/>
        </w:tabs>
        <w:ind w:right="22"/>
        <w:rPr>
          <w:szCs w:val="22"/>
        </w:rPr>
      </w:pPr>
      <w:r w:rsidRPr="00D01AC7">
        <w:rPr>
          <w:szCs w:val="22"/>
        </w:rPr>
        <w:t xml:space="preserve">17-alpha-methyl-3alpha, 17beta-dihydroxy-5alpha-androstane </w:t>
      </w:r>
    </w:p>
    <w:p w:rsidR="00556A33" w:rsidRPr="00D01AC7" w:rsidRDefault="00556A33" w:rsidP="00556A33">
      <w:pPr>
        <w:pStyle w:val="BodyText"/>
        <w:tabs>
          <w:tab w:val="left" w:pos="270"/>
        </w:tabs>
        <w:ind w:right="22"/>
        <w:rPr>
          <w:szCs w:val="22"/>
        </w:rPr>
      </w:pPr>
      <w:r w:rsidRPr="00D01AC7">
        <w:rPr>
          <w:szCs w:val="22"/>
        </w:rPr>
        <w:t>17-alpha-methyl-3beta, 17beta-dihydroxy-5alpha-androstane</w:t>
      </w:r>
    </w:p>
    <w:p w:rsidR="00556A33" w:rsidRPr="00D01AC7" w:rsidRDefault="00556A33" w:rsidP="00556A33">
      <w:pPr>
        <w:pStyle w:val="BodyText"/>
        <w:tabs>
          <w:tab w:val="left" w:pos="270"/>
        </w:tabs>
        <w:ind w:right="22"/>
        <w:rPr>
          <w:szCs w:val="22"/>
        </w:rPr>
      </w:pPr>
      <w:r w:rsidRPr="00D01AC7">
        <w:rPr>
          <w:szCs w:val="22"/>
        </w:rPr>
        <w:t xml:space="preserve">17-alpha-methyl-3beta, 17beta-dihydroxyandrost-4-ene </w:t>
      </w:r>
    </w:p>
    <w:p w:rsidR="00556A33" w:rsidRPr="00D01AC7" w:rsidRDefault="00556A33" w:rsidP="00556A33">
      <w:pPr>
        <w:pStyle w:val="BodyText"/>
        <w:tabs>
          <w:tab w:val="left" w:pos="270"/>
        </w:tabs>
        <w:ind w:right="22"/>
        <w:rPr>
          <w:szCs w:val="22"/>
        </w:rPr>
      </w:pPr>
      <w:r w:rsidRPr="00D01AC7">
        <w:rPr>
          <w:szCs w:val="22"/>
        </w:rPr>
        <w:t>17-alpha-methyl-4-hydroxynandrolone</w:t>
      </w:r>
    </w:p>
    <w:p w:rsidR="00556A33" w:rsidRPr="00D01AC7" w:rsidRDefault="00556A33" w:rsidP="00556A33">
      <w:pPr>
        <w:pStyle w:val="BodyText"/>
        <w:tabs>
          <w:tab w:val="left" w:pos="270"/>
        </w:tabs>
        <w:ind w:right="22"/>
        <w:rPr>
          <w:szCs w:val="22"/>
        </w:rPr>
      </w:pPr>
      <w:r w:rsidRPr="00D01AC7">
        <w:rPr>
          <w:szCs w:val="22"/>
        </w:rPr>
        <w:t>17-alpha-methyl-delta 1 -dihydrotestosterone</w:t>
      </w:r>
    </w:p>
    <w:p w:rsidR="00556A33" w:rsidRPr="00D01AC7" w:rsidRDefault="00556A33" w:rsidP="00556A33">
      <w:pPr>
        <w:tabs>
          <w:tab w:val="left" w:pos="270"/>
        </w:tabs>
        <w:ind w:right="22" w:firstLine="0"/>
        <w:rPr>
          <w:szCs w:val="22"/>
        </w:rPr>
      </w:pPr>
      <w:r w:rsidRPr="00D01AC7">
        <w:rPr>
          <w:szCs w:val="22"/>
        </w:rPr>
        <w:t xml:space="preserve">androstanedione </w:t>
      </w:r>
    </w:p>
    <w:p w:rsidR="00556A33" w:rsidRPr="00D01AC7" w:rsidRDefault="00556A33" w:rsidP="00556A33">
      <w:pPr>
        <w:tabs>
          <w:tab w:val="left" w:pos="270"/>
        </w:tabs>
        <w:ind w:right="22" w:firstLine="0"/>
        <w:rPr>
          <w:szCs w:val="22"/>
        </w:rPr>
      </w:pPr>
      <w:r w:rsidRPr="00D01AC7">
        <w:rPr>
          <w:szCs w:val="22"/>
        </w:rPr>
        <w:t xml:space="preserve">1-androstenediol </w:t>
      </w:r>
    </w:p>
    <w:p w:rsidR="00556A33" w:rsidRPr="00D01AC7" w:rsidRDefault="00556A33" w:rsidP="00556A33">
      <w:pPr>
        <w:tabs>
          <w:tab w:val="left" w:pos="270"/>
        </w:tabs>
        <w:ind w:right="22" w:firstLine="0"/>
        <w:rPr>
          <w:szCs w:val="22"/>
        </w:rPr>
      </w:pPr>
      <w:r w:rsidRPr="00D01AC7">
        <w:rPr>
          <w:szCs w:val="22"/>
        </w:rPr>
        <w:t xml:space="preserve">4-androstcnediol </w:t>
      </w:r>
    </w:p>
    <w:p w:rsidR="00556A33" w:rsidRPr="00D01AC7" w:rsidRDefault="00556A33" w:rsidP="00556A33">
      <w:pPr>
        <w:tabs>
          <w:tab w:val="left" w:pos="270"/>
        </w:tabs>
        <w:ind w:right="22" w:firstLine="0"/>
        <w:rPr>
          <w:szCs w:val="22"/>
        </w:rPr>
      </w:pPr>
      <w:r w:rsidRPr="00D01AC7">
        <w:rPr>
          <w:szCs w:val="22"/>
        </w:rPr>
        <w:t>5-androstenediol</w:t>
      </w:r>
    </w:p>
    <w:p w:rsidR="00556A33" w:rsidRPr="00D01AC7" w:rsidRDefault="00556A33" w:rsidP="00556A33">
      <w:pPr>
        <w:tabs>
          <w:tab w:val="left" w:pos="270"/>
        </w:tabs>
        <w:ind w:right="22" w:firstLine="0"/>
        <w:rPr>
          <w:szCs w:val="22"/>
        </w:rPr>
      </w:pPr>
      <w:r w:rsidRPr="00D01AC7">
        <w:rPr>
          <w:szCs w:val="22"/>
        </w:rPr>
        <w:t xml:space="preserve">l -androstenedione </w:t>
      </w:r>
    </w:p>
    <w:p w:rsidR="00556A33" w:rsidRPr="00D01AC7" w:rsidRDefault="00556A33" w:rsidP="00556A33">
      <w:pPr>
        <w:tabs>
          <w:tab w:val="left" w:pos="270"/>
        </w:tabs>
        <w:ind w:right="22" w:firstLine="0"/>
        <w:rPr>
          <w:szCs w:val="22"/>
        </w:rPr>
      </w:pPr>
      <w:r w:rsidRPr="00D01AC7">
        <w:rPr>
          <w:szCs w:val="22"/>
        </w:rPr>
        <w:t xml:space="preserve">4-androstenedione </w:t>
      </w:r>
    </w:p>
    <w:p w:rsidR="00556A33" w:rsidRPr="00D01AC7" w:rsidRDefault="00556A33" w:rsidP="00556A33">
      <w:pPr>
        <w:tabs>
          <w:tab w:val="left" w:pos="270"/>
        </w:tabs>
        <w:ind w:right="22" w:firstLine="0"/>
        <w:rPr>
          <w:szCs w:val="22"/>
        </w:rPr>
      </w:pPr>
      <w:r w:rsidRPr="00D01AC7">
        <w:rPr>
          <w:szCs w:val="22"/>
        </w:rPr>
        <w:t>5-androstenedione</w:t>
      </w:r>
    </w:p>
    <w:p w:rsidR="00556A33" w:rsidRPr="00D01AC7" w:rsidRDefault="00556A33" w:rsidP="00556A33">
      <w:pPr>
        <w:pStyle w:val="BodyText"/>
        <w:tabs>
          <w:tab w:val="left" w:pos="270"/>
        </w:tabs>
        <w:ind w:right="22"/>
        <w:rPr>
          <w:szCs w:val="22"/>
        </w:rPr>
      </w:pPr>
      <w:r w:rsidRPr="00D01AC7">
        <w:rPr>
          <w:szCs w:val="22"/>
        </w:rPr>
        <w:t>3-beta, l7beta-dihydroxy-5alpha-androstane</w:t>
      </w:r>
    </w:p>
    <w:p w:rsidR="00556A33" w:rsidRPr="00D01AC7" w:rsidRDefault="00556A33" w:rsidP="00556A33">
      <w:pPr>
        <w:pStyle w:val="BodyText"/>
        <w:tabs>
          <w:tab w:val="left" w:pos="270"/>
        </w:tabs>
        <w:ind w:right="22"/>
        <w:rPr>
          <w:szCs w:val="22"/>
        </w:rPr>
      </w:pPr>
      <w:r w:rsidRPr="00D01AC7">
        <w:rPr>
          <w:szCs w:val="22"/>
        </w:rPr>
        <w:t>l3-beta-ethyl-l 7beta-hydroxygon-4-en-3-one</w:t>
      </w:r>
    </w:p>
    <w:p w:rsidR="00556A33" w:rsidRPr="00D01AC7" w:rsidRDefault="00556A33" w:rsidP="00556A33">
      <w:pPr>
        <w:tabs>
          <w:tab w:val="left" w:pos="270"/>
        </w:tabs>
        <w:ind w:right="22" w:firstLine="0"/>
        <w:rPr>
          <w:szCs w:val="22"/>
        </w:rPr>
      </w:pPr>
      <w:r w:rsidRPr="00D01AC7">
        <w:rPr>
          <w:szCs w:val="22"/>
        </w:rPr>
        <w:t xml:space="preserve">bolasterone </w:t>
      </w:r>
    </w:p>
    <w:p w:rsidR="00556A33" w:rsidRPr="00D01AC7" w:rsidRDefault="00556A33" w:rsidP="00556A33">
      <w:pPr>
        <w:tabs>
          <w:tab w:val="left" w:pos="270"/>
        </w:tabs>
        <w:ind w:right="22" w:firstLine="0"/>
        <w:rPr>
          <w:szCs w:val="22"/>
        </w:rPr>
      </w:pPr>
      <w:r w:rsidRPr="00D01AC7">
        <w:rPr>
          <w:szCs w:val="22"/>
        </w:rPr>
        <w:t xml:space="preserve">boldenone </w:t>
      </w:r>
    </w:p>
    <w:p w:rsidR="00556A33" w:rsidRPr="00D01AC7" w:rsidRDefault="00556A33" w:rsidP="00556A33">
      <w:pPr>
        <w:tabs>
          <w:tab w:val="left" w:pos="270"/>
        </w:tabs>
        <w:ind w:right="22" w:firstLine="0"/>
        <w:rPr>
          <w:szCs w:val="22"/>
        </w:rPr>
      </w:pPr>
      <w:r w:rsidRPr="00D01AC7">
        <w:rPr>
          <w:szCs w:val="22"/>
        </w:rPr>
        <w:t xml:space="preserve">boldione </w:t>
      </w:r>
    </w:p>
    <w:p w:rsidR="00556A33" w:rsidRPr="00D01AC7" w:rsidRDefault="00556A33" w:rsidP="00556A33">
      <w:pPr>
        <w:tabs>
          <w:tab w:val="left" w:pos="270"/>
        </w:tabs>
        <w:ind w:right="22" w:firstLine="0"/>
        <w:rPr>
          <w:szCs w:val="22"/>
        </w:rPr>
      </w:pPr>
      <w:r w:rsidRPr="00D01AC7">
        <w:rPr>
          <w:szCs w:val="22"/>
        </w:rPr>
        <w:t>calusterone</w:t>
      </w:r>
    </w:p>
    <w:p w:rsidR="00556A33" w:rsidRPr="00D01AC7" w:rsidRDefault="00556A33" w:rsidP="00556A33">
      <w:pPr>
        <w:pStyle w:val="BodyText"/>
        <w:tabs>
          <w:tab w:val="left" w:pos="270"/>
        </w:tabs>
        <w:ind w:right="22"/>
        <w:rPr>
          <w:szCs w:val="22"/>
        </w:rPr>
      </w:pPr>
      <w:r w:rsidRPr="00D01AC7">
        <w:rPr>
          <w:szCs w:val="22"/>
        </w:rPr>
        <w:t xml:space="preserve">delta 1-dihydrotestosterone </w:t>
      </w:r>
    </w:p>
    <w:p w:rsidR="00556A33" w:rsidRPr="00D01AC7" w:rsidRDefault="00556A33" w:rsidP="00556A33">
      <w:pPr>
        <w:pStyle w:val="BodyText"/>
        <w:tabs>
          <w:tab w:val="left" w:pos="270"/>
        </w:tabs>
        <w:ind w:right="22"/>
        <w:rPr>
          <w:szCs w:val="22"/>
        </w:rPr>
      </w:pPr>
      <w:r w:rsidRPr="00D01AC7">
        <w:rPr>
          <w:szCs w:val="22"/>
        </w:rPr>
        <w:t xml:space="preserve">desoxymethyltestosterone </w:t>
      </w:r>
    </w:p>
    <w:p w:rsidR="00556A33" w:rsidRPr="00D01AC7" w:rsidRDefault="00556A33" w:rsidP="00556A33">
      <w:pPr>
        <w:pStyle w:val="BodyText"/>
        <w:tabs>
          <w:tab w:val="left" w:pos="270"/>
        </w:tabs>
        <w:ind w:right="22"/>
        <w:rPr>
          <w:szCs w:val="22"/>
        </w:rPr>
      </w:pPr>
      <w:r w:rsidRPr="00D01AC7">
        <w:rPr>
          <w:szCs w:val="22"/>
        </w:rPr>
        <w:t xml:space="preserve">4-dihydrotestosterone </w:t>
      </w:r>
    </w:p>
    <w:p w:rsidR="00556A33" w:rsidRPr="00D01AC7" w:rsidRDefault="00556A33" w:rsidP="00556A33">
      <w:pPr>
        <w:pStyle w:val="BodyText"/>
        <w:tabs>
          <w:tab w:val="left" w:pos="270"/>
        </w:tabs>
        <w:ind w:right="22"/>
        <w:rPr>
          <w:szCs w:val="22"/>
        </w:rPr>
      </w:pPr>
      <w:r w:rsidRPr="00D01AC7">
        <w:rPr>
          <w:szCs w:val="22"/>
        </w:rPr>
        <w:t>drostanolone</w:t>
      </w:r>
    </w:p>
    <w:p w:rsidR="00556A33" w:rsidRPr="00D01AC7" w:rsidRDefault="00556A33" w:rsidP="00556A33">
      <w:pPr>
        <w:pStyle w:val="BodyText"/>
        <w:tabs>
          <w:tab w:val="left" w:pos="270"/>
        </w:tabs>
        <w:ind w:right="22"/>
        <w:rPr>
          <w:szCs w:val="22"/>
        </w:rPr>
      </w:pPr>
      <w:r w:rsidRPr="00D01AC7">
        <w:rPr>
          <w:szCs w:val="22"/>
        </w:rPr>
        <w:t xml:space="preserve">formebolone </w:t>
      </w:r>
    </w:p>
    <w:p w:rsidR="00556A33" w:rsidRPr="00D01AC7" w:rsidRDefault="00556A33" w:rsidP="00556A33">
      <w:pPr>
        <w:pStyle w:val="BodyText"/>
        <w:tabs>
          <w:tab w:val="left" w:pos="270"/>
        </w:tabs>
        <w:ind w:right="22"/>
        <w:rPr>
          <w:szCs w:val="22"/>
        </w:rPr>
      </w:pPr>
      <w:r w:rsidRPr="00D01AC7">
        <w:rPr>
          <w:szCs w:val="22"/>
        </w:rPr>
        <w:t>furazabol</w:t>
      </w:r>
    </w:p>
    <w:p w:rsidR="00556A33" w:rsidRPr="00D01AC7" w:rsidRDefault="00556A33" w:rsidP="00556A33">
      <w:pPr>
        <w:tabs>
          <w:tab w:val="left" w:pos="270"/>
        </w:tabs>
        <w:ind w:right="22" w:firstLine="0"/>
        <w:rPr>
          <w:szCs w:val="22"/>
        </w:rPr>
      </w:pPr>
      <w:r w:rsidRPr="00D01AC7">
        <w:rPr>
          <w:szCs w:val="22"/>
        </w:rPr>
        <w:t xml:space="preserve">4-hydroxy-19-nortestosterone </w:t>
      </w:r>
    </w:p>
    <w:p w:rsidR="00556A33" w:rsidRPr="00D01AC7" w:rsidRDefault="00556A33" w:rsidP="00556A33">
      <w:pPr>
        <w:tabs>
          <w:tab w:val="left" w:pos="270"/>
        </w:tabs>
        <w:ind w:right="22" w:firstLine="0"/>
        <w:rPr>
          <w:szCs w:val="22"/>
        </w:rPr>
      </w:pPr>
      <w:r w:rsidRPr="00D01AC7">
        <w:rPr>
          <w:szCs w:val="22"/>
        </w:rPr>
        <w:t xml:space="preserve">4-hydroxytestosterone </w:t>
      </w:r>
    </w:p>
    <w:p w:rsidR="00556A33" w:rsidRPr="00D01AC7" w:rsidRDefault="00556A33" w:rsidP="00556A33">
      <w:pPr>
        <w:tabs>
          <w:tab w:val="left" w:pos="270"/>
        </w:tabs>
        <w:ind w:right="22" w:firstLine="0"/>
        <w:rPr>
          <w:szCs w:val="22"/>
        </w:rPr>
      </w:pPr>
      <w:r w:rsidRPr="00D01AC7">
        <w:rPr>
          <w:szCs w:val="22"/>
        </w:rPr>
        <w:t>mestanolone</w:t>
      </w:r>
    </w:p>
    <w:p w:rsidR="00556A33" w:rsidRPr="00D01AC7" w:rsidRDefault="00556A33" w:rsidP="00556A33">
      <w:pPr>
        <w:tabs>
          <w:tab w:val="left" w:pos="270"/>
        </w:tabs>
        <w:ind w:right="22" w:firstLine="0"/>
        <w:rPr>
          <w:szCs w:val="22"/>
        </w:rPr>
      </w:pPr>
      <w:r w:rsidRPr="00D01AC7">
        <w:rPr>
          <w:szCs w:val="22"/>
        </w:rPr>
        <w:t xml:space="preserve">methandriol </w:t>
      </w:r>
    </w:p>
    <w:p w:rsidR="00556A33" w:rsidRPr="00D01AC7" w:rsidRDefault="00556A33" w:rsidP="00556A33">
      <w:pPr>
        <w:tabs>
          <w:tab w:val="left" w:pos="270"/>
        </w:tabs>
        <w:ind w:right="22" w:firstLine="0"/>
        <w:rPr>
          <w:szCs w:val="22"/>
        </w:rPr>
      </w:pPr>
      <w:r w:rsidRPr="00D01AC7">
        <w:rPr>
          <w:szCs w:val="22"/>
        </w:rPr>
        <w:t xml:space="preserve">methyldienolone </w:t>
      </w:r>
    </w:p>
    <w:p w:rsidR="00556A33" w:rsidRPr="00D01AC7" w:rsidRDefault="00556A33" w:rsidP="00556A33">
      <w:pPr>
        <w:tabs>
          <w:tab w:val="left" w:pos="270"/>
        </w:tabs>
        <w:ind w:right="22" w:firstLine="0"/>
        <w:rPr>
          <w:szCs w:val="22"/>
        </w:rPr>
      </w:pPr>
      <w:r w:rsidRPr="00D01AC7">
        <w:rPr>
          <w:szCs w:val="22"/>
        </w:rPr>
        <w:t>methyltrienolone</w:t>
      </w:r>
    </w:p>
    <w:p w:rsidR="00556A33" w:rsidRPr="00D01AC7" w:rsidRDefault="00556A33" w:rsidP="00556A33">
      <w:pPr>
        <w:tabs>
          <w:tab w:val="left" w:pos="270"/>
        </w:tabs>
        <w:ind w:right="22" w:firstLine="0"/>
        <w:rPr>
          <w:szCs w:val="22"/>
        </w:rPr>
      </w:pPr>
      <w:r w:rsidRPr="00D01AC7">
        <w:rPr>
          <w:szCs w:val="22"/>
        </w:rPr>
        <w:t>mibolerone</w:t>
      </w:r>
    </w:p>
    <w:p w:rsidR="00556A33" w:rsidRPr="00D01AC7" w:rsidRDefault="00556A33" w:rsidP="00556A33">
      <w:pPr>
        <w:pStyle w:val="BodyText"/>
        <w:tabs>
          <w:tab w:val="left" w:pos="270"/>
        </w:tabs>
        <w:ind w:right="22"/>
        <w:rPr>
          <w:szCs w:val="22"/>
        </w:rPr>
      </w:pPr>
      <w:r w:rsidRPr="00D01AC7">
        <w:rPr>
          <w:szCs w:val="22"/>
        </w:rPr>
        <w:t>19-nor-4,9(10)-androstadienedione</w:t>
      </w:r>
    </w:p>
    <w:p w:rsidR="00556A33" w:rsidRPr="00D01AC7" w:rsidRDefault="00556A33" w:rsidP="00556A33">
      <w:pPr>
        <w:tabs>
          <w:tab w:val="left" w:pos="270"/>
        </w:tabs>
        <w:ind w:right="22" w:firstLine="0"/>
        <w:rPr>
          <w:szCs w:val="22"/>
        </w:rPr>
      </w:pPr>
      <w:r w:rsidRPr="00D01AC7">
        <w:rPr>
          <w:szCs w:val="22"/>
        </w:rPr>
        <w:t>19-nor-4-androstenedione</w:t>
      </w:r>
    </w:p>
    <w:p w:rsidR="00556A33" w:rsidRPr="00D01AC7" w:rsidRDefault="00556A33" w:rsidP="00556A33">
      <w:pPr>
        <w:pStyle w:val="BodyText"/>
        <w:tabs>
          <w:tab w:val="left" w:pos="270"/>
        </w:tabs>
        <w:ind w:right="22"/>
        <w:rPr>
          <w:szCs w:val="22"/>
        </w:rPr>
      </w:pPr>
      <w:r w:rsidRPr="00D01AC7">
        <w:rPr>
          <w:szCs w:val="22"/>
        </w:rPr>
        <w:t>19-nor-4-androstenedione</w:t>
      </w:r>
    </w:p>
    <w:p w:rsidR="00556A33" w:rsidRPr="00D01AC7" w:rsidRDefault="00556A33" w:rsidP="00556A33">
      <w:pPr>
        <w:pStyle w:val="BodyText"/>
        <w:tabs>
          <w:tab w:val="left" w:pos="270"/>
        </w:tabs>
        <w:ind w:right="22"/>
        <w:rPr>
          <w:szCs w:val="22"/>
        </w:rPr>
      </w:pPr>
      <w:r w:rsidRPr="00D01AC7">
        <w:rPr>
          <w:szCs w:val="22"/>
        </w:rPr>
        <w:t>19-nor-5-androstenediol</w:t>
      </w:r>
    </w:p>
    <w:p w:rsidR="00556A33" w:rsidRPr="00D01AC7" w:rsidRDefault="00556A33" w:rsidP="00556A33">
      <w:pPr>
        <w:tabs>
          <w:tab w:val="left" w:pos="270"/>
        </w:tabs>
        <w:ind w:right="22" w:firstLine="0"/>
        <w:rPr>
          <w:szCs w:val="22"/>
        </w:rPr>
      </w:pPr>
      <w:r w:rsidRPr="00D01AC7">
        <w:rPr>
          <w:szCs w:val="22"/>
        </w:rPr>
        <w:t xml:space="preserve">19-nor-5-androstenedione </w:t>
      </w:r>
    </w:p>
    <w:p w:rsidR="00556A33" w:rsidRPr="00D01AC7" w:rsidRDefault="00556A33" w:rsidP="00556A33">
      <w:pPr>
        <w:tabs>
          <w:tab w:val="left" w:pos="270"/>
        </w:tabs>
        <w:ind w:right="22" w:firstLine="0"/>
        <w:rPr>
          <w:szCs w:val="22"/>
        </w:rPr>
      </w:pPr>
      <w:r w:rsidRPr="00D01AC7">
        <w:rPr>
          <w:szCs w:val="22"/>
        </w:rPr>
        <w:t>norbolethone</w:t>
      </w:r>
    </w:p>
    <w:p w:rsidR="00556A33" w:rsidRPr="00D01AC7" w:rsidRDefault="00556A33" w:rsidP="00556A33">
      <w:pPr>
        <w:pStyle w:val="BodyText"/>
        <w:tabs>
          <w:tab w:val="left" w:pos="270"/>
        </w:tabs>
        <w:ind w:right="22"/>
        <w:rPr>
          <w:szCs w:val="22"/>
        </w:rPr>
      </w:pPr>
      <w:r w:rsidRPr="00D01AC7">
        <w:rPr>
          <w:szCs w:val="22"/>
        </w:rPr>
        <w:t>norclostebol</w:t>
      </w:r>
    </w:p>
    <w:p w:rsidR="00556A33" w:rsidRPr="00D01AC7" w:rsidRDefault="00556A33" w:rsidP="00556A33">
      <w:pPr>
        <w:tabs>
          <w:tab w:val="left" w:pos="270"/>
        </w:tabs>
        <w:ind w:right="22" w:firstLine="0"/>
        <w:rPr>
          <w:szCs w:val="22"/>
        </w:rPr>
      </w:pPr>
      <w:r w:rsidRPr="00D01AC7">
        <w:rPr>
          <w:szCs w:val="22"/>
        </w:rPr>
        <w:t xml:space="preserve">normethandrolone </w:t>
      </w:r>
    </w:p>
    <w:p w:rsidR="00556A33" w:rsidRPr="00D01AC7" w:rsidRDefault="00556A33" w:rsidP="00556A33">
      <w:pPr>
        <w:tabs>
          <w:tab w:val="left" w:pos="270"/>
        </w:tabs>
        <w:ind w:right="22" w:firstLine="0"/>
        <w:rPr>
          <w:szCs w:val="22"/>
        </w:rPr>
      </w:pPr>
      <w:r w:rsidRPr="00D01AC7">
        <w:rPr>
          <w:szCs w:val="22"/>
        </w:rPr>
        <w:t xml:space="preserve">prostanozol </w:t>
      </w:r>
    </w:p>
    <w:p w:rsidR="00556A33" w:rsidRPr="00D01AC7" w:rsidRDefault="00556A33" w:rsidP="00556A33">
      <w:pPr>
        <w:tabs>
          <w:tab w:val="left" w:pos="270"/>
        </w:tabs>
        <w:ind w:right="22" w:firstLine="0"/>
        <w:rPr>
          <w:szCs w:val="22"/>
        </w:rPr>
      </w:pPr>
      <w:r w:rsidRPr="00D01AC7">
        <w:rPr>
          <w:szCs w:val="22"/>
        </w:rPr>
        <w:t xml:space="preserve">stenbolone </w:t>
      </w:r>
    </w:p>
    <w:p w:rsidR="00556A33" w:rsidRPr="00D01AC7" w:rsidRDefault="00556A33" w:rsidP="00556A33">
      <w:pPr>
        <w:tabs>
          <w:tab w:val="left" w:pos="270"/>
        </w:tabs>
        <w:ind w:right="22" w:firstLine="0"/>
        <w:rPr>
          <w:szCs w:val="22"/>
        </w:rPr>
      </w:pPr>
      <w:r w:rsidRPr="00D01AC7">
        <w:rPr>
          <w:szCs w:val="22"/>
        </w:rPr>
        <w:t xml:space="preserve">testolactone </w:t>
      </w:r>
    </w:p>
    <w:p w:rsidR="00556A33" w:rsidRPr="00D01AC7" w:rsidRDefault="00556A33" w:rsidP="00556A33">
      <w:pPr>
        <w:tabs>
          <w:tab w:val="left" w:pos="270"/>
        </w:tabs>
        <w:ind w:right="22" w:firstLine="0"/>
        <w:rPr>
          <w:szCs w:val="22"/>
        </w:rPr>
      </w:pPr>
      <w:r w:rsidRPr="00D01AC7">
        <w:rPr>
          <w:szCs w:val="22"/>
        </w:rPr>
        <w:t xml:space="preserve">tetrahydrogestrinone </w:t>
      </w:r>
    </w:p>
    <w:p w:rsidR="00556A33" w:rsidRPr="00D01AC7" w:rsidRDefault="00556A33" w:rsidP="00556A33">
      <w:pPr>
        <w:tabs>
          <w:tab w:val="left" w:pos="270"/>
        </w:tabs>
        <w:ind w:right="22" w:firstLine="0"/>
        <w:rPr>
          <w:szCs w:val="22"/>
        </w:rPr>
      </w:pPr>
      <w:r w:rsidRPr="00D01AC7">
        <w:rPr>
          <w:szCs w:val="22"/>
        </w:rPr>
        <w:t>trenbolone</w:t>
      </w:r>
    </w:p>
    <w:p w:rsidR="00556A33" w:rsidRPr="00D01AC7" w:rsidRDefault="00556A33" w:rsidP="00556A33">
      <w:pPr>
        <w:tabs>
          <w:tab w:val="left" w:pos="270"/>
        </w:tabs>
        <w:ind w:right="22" w:firstLine="0"/>
        <w:rPr>
          <w:bCs/>
          <w:szCs w:val="22"/>
        </w:rPr>
      </w:pPr>
    </w:p>
    <w:p w:rsidR="00556A33" w:rsidRPr="00D01AC7" w:rsidRDefault="00556A33" w:rsidP="00556A33">
      <w:pPr>
        <w:pStyle w:val="Heading2"/>
        <w:keepNext/>
        <w:tabs>
          <w:tab w:val="left" w:pos="270"/>
        </w:tabs>
        <w:spacing w:before="0"/>
        <w:ind w:left="0" w:right="22"/>
        <w:jc w:val="center"/>
        <w:rPr>
          <w:b w:val="0"/>
          <w:bCs w:val="0"/>
        </w:rPr>
      </w:pPr>
      <w:r w:rsidRPr="00D01AC7">
        <w:t>SOUTH CAROLINA BOARD OF HEALTH AND ENVIRONMENT AL CONTROL</w:t>
      </w:r>
    </w:p>
    <w:p w:rsidR="00556A33" w:rsidRPr="00D01AC7" w:rsidRDefault="00556A33" w:rsidP="00556A33">
      <w:pPr>
        <w:tabs>
          <w:tab w:val="left" w:pos="270"/>
        </w:tabs>
        <w:ind w:right="22" w:firstLine="0"/>
        <w:jc w:val="center"/>
        <w:rPr>
          <w:b/>
          <w:bCs/>
          <w:szCs w:val="22"/>
        </w:rPr>
      </w:pPr>
    </w:p>
    <w:p w:rsidR="00556A33" w:rsidRPr="00D01AC7" w:rsidRDefault="00556A33" w:rsidP="00556A33">
      <w:pPr>
        <w:pStyle w:val="Heading3"/>
        <w:tabs>
          <w:tab w:val="left" w:pos="270"/>
        </w:tabs>
        <w:ind w:left="0" w:right="22"/>
        <w:jc w:val="center"/>
      </w:pPr>
      <w:r w:rsidRPr="00D01AC7">
        <w:t>Update to the Schedules of Controlled Substances and Combination Products into the S.C. Controlled Substances Act</w:t>
      </w:r>
    </w:p>
    <w:p w:rsidR="00556A33" w:rsidRPr="00D01AC7" w:rsidRDefault="00556A33" w:rsidP="00556A33">
      <w:pPr>
        <w:tabs>
          <w:tab w:val="left" w:pos="270"/>
        </w:tabs>
        <w:ind w:right="22" w:firstLine="0"/>
        <w:rPr>
          <w:szCs w:val="22"/>
        </w:rPr>
      </w:pPr>
    </w:p>
    <w:p w:rsidR="00556A33" w:rsidRPr="00D01AC7" w:rsidRDefault="00556A33" w:rsidP="00556A33">
      <w:pPr>
        <w:tabs>
          <w:tab w:val="left" w:pos="270"/>
        </w:tabs>
        <w:ind w:right="22" w:firstLine="0"/>
        <w:rPr>
          <w:szCs w:val="22"/>
        </w:rPr>
      </w:pPr>
      <w:r w:rsidRPr="00D01AC7">
        <w:rPr>
          <w:szCs w:val="22"/>
        </w:rPr>
        <w:tab/>
        <w:t>Whereas, pursuant to S.C. Code Section 44-53-160(B), the S.C. Board of Health and Environmental Control (Board) is authorized to add, delete, or reschedule a substance as a controlled substance during the time the General Assembly is not in session after providing notice and a hearing to interested parties; and</w:t>
      </w:r>
    </w:p>
    <w:p w:rsidR="00556A33" w:rsidRPr="00D01AC7" w:rsidRDefault="00556A33" w:rsidP="00556A33">
      <w:pPr>
        <w:tabs>
          <w:tab w:val="left" w:pos="270"/>
        </w:tabs>
        <w:ind w:right="22" w:firstLine="0"/>
        <w:rPr>
          <w:szCs w:val="22"/>
        </w:rPr>
      </w:pPr>
      <w:r w:rsidRPr="00D01AC7">
        <w:rPr>
          <w:szCs w:val="22"/>
        </w:rPr>
        <w:tab/>
        <w:t>Whereas, the attached list of substances was submitted by the S.C. Law Enforcement Division (SLED) and denotes substances that have been adopted into the federal schedule, and/or are currently being encountered by state and local law enforcement across South Carolina;</w:t>
      </w:r>
    </w:p>
    <w:p w:rsidR="00556A33" w:rsidRPr="00D01AC7" w:rsidRDefault="00556A33" w:rsidP="00556A33">
      <w:pPr>
        <w:tabs>
          <w:tab w:val="left" w:pos="270"/>
        </w:tabs>
        <w:ind w:right="22" w:firstLine="0"/>
        <w:rPr>
          <w:szCs w:val="22"/>
        </w:rPr>
      </w:pPr>
      <w:r w:rsidRPr="00D01AC7">
        <w:rPr>
          <w:szCs w:val="22"/>
        </w:rPr>
        <w:tab/>
        <w:t>Now, therefore, based upon the recommendation of SLED, comments received at the public hearing, and attached information, the Board adopts the schedule of the attached list of substances, and amends Sections 44-53-190, 44-53-210, 44-53-230, 44-53-250, 44-53-270 and 44-53-1510 of the South Carolina Controlled Substances Act, as described.</w:t>
      </w:r>
    </w:p>
    <w:p w:rsidR="00556A33" w:rsidRPr="00D01AC7" w:rsidRDefault="00556A33" w:rsidP="00556A33">
      <w:pPr>
        <w:tabs>
          <w:tab w:val="left" w:pos="270"/>
        </w:tabs>
        <w:ind w:right="22" w:firstLine="0"/>
        <w:rPr>
          <w:szCs w:val="22"/>
        </w:rPr>
      </w:pPr>
    </w:p>
    <w:p w:rsidR="00556A33" w:rsidRPr="00D01AC7" w:rsidRDefault="00556A33" w:rsidP="00556A33">
      <w:pPr>
        <w:tabs>
          <w:tab w:val="left" w:pos="270"/>
        </w:tabs>
        <w:ind w:right="22" w:firstLine="0"/>
        <w:rPr>
          <w:szCs w:val="22"/>
        </w:rPr>
      </w:pPr>
      <w:r w:rsidRPr="00D01AC7">
        <w:rPr>
          <w:szCs w:val="22"/>
        </w:rPr>
        <w:t>Allen Amsler, Chairman</w:t>
      </w:r>
    </w:p>
    <w:p w:rsidR="00556A33" w:rsidRPr="00D01AC7" w:rsidRDefault="00556A33" w:rsidP="00556A33">
      <w:pPr>
        <w:tabs>
          <w:tab w:val="left" w:pos="270"/>
        </w:tabs>
        <w:ind w:right="22" w:firstLine="0"/>
        <w:rPr>
          <w:szCs w:val="22"/>
        </w:rPr>
      </w:pPr>
      <w:r w:rsidRPr="00D01AC7">
        <w:rPr>
          <w:szCs w:val="22"/>
        </w:rPr>
        <w:t>S. C. Board of Health and Environmental Control</w:t>
      </w:r>
    </w:p>
    <w:p w:rsidR="00556A33" w:rsidRDefault="00556A33" w:rsidP="00556A33">
      <w:pPr>
        <w:keepNext/>
        <w:ind w:firstLine="0"/>
      </w:pPr>
    </w:p>
    <w:p w:rsidR="00556A33" w:rsidRDefault="00556A33" w:rsidP="00556A33">
      <w:bookmarkStart w:id="18" w:name="file_end37"/>
      <w:bookmarkEnd w:id="18"/>
      <w:r>
        <w:t>Received as information.</w:t>
      </w:r>
    </w:p>
    <w:p w:rsidR="00556A33" w:rsidRDefault="00556A33" w:rsidP="00556A33"/>
    <w:p w:rsidR="00481D40" w:rsidRDefault="00481D40">
      <w:pPr>
        <w:ind w:firstLine="0"/>
        <w:jc w:val="left"/>
        <w:rPr>
          <w:b/>
        </w:rPr>
      </w:pPr>
      <w:r>
        <w:rPr>
          <w:b/>
        </w:rPr>
        <w:br w:type="page"/>
      </w:r>
    </w:p>
    <w:p w:rsidR="00556A33" w:rsidRDefault="00556A33" w:rsidP="00556A33">
      <w:pPr>
        <w:keepNext/>
        <w:jc w:val="center"/>
        <w:rPr>
          <w:b/>
        </w:rPr>
      </w:pPr>
      <w:r w:rsidRPr="00556A33">
        <w:rPr>
          <w:b/>
        </w:rPr>
        <w:t>COMMUNICATION</w:t>
      </w:r>
    </w:p>
    <w:p w:rsidR="00556A33" w:rsidRDefault="00556A33" w:rsidP="00556A33">
      <w:r>
        <w:t>The following was received:</w:t>
      </w:r>
    </w:p>
    <w:p w:rsidR="00556A33" w:rsidRDefault="00556A33" w:rsidP="00556A33">
      <w:pPr>
        <w:keepNext/>
      </w:pPr>
    </w:p>
    <w:p w:rsidR="00556A33" w:rsidRPr="0038652B" w:rsidRDefault="00556A33" w:rsidP="00556A33">
      <w:pPr>
        <w:tabs>
          <w:tab w:val="left" w:pos="360"/>
        </w:tabs>
        <w:ind w:firstLine="0"/>
        <w:rPr>
          <w:szCs w:val="22"/>
        </w:rPr>
      </w:pPr>
      <w:bookmarkStart w:id="19" w:name="file_start40"/>
      <w:bookmarkEnd w:id="19"/>
      <w:r w:rsidRPr="0038652B">
        <w:rPr>
          <w:szCs w:val="22"/>
        </w:rPr>
        <w:t>December 17, 2014</w:t>
      </w:r>
    </w:p>
    <w:p w:rsidR="00556A33" w:rsidRPr="0038652B" w:rsidRDefault="00556A33" w:rsidP="00556A33">
      <w:pPr>
        <w:tabs>
          <w:tab w:val="left" w:pos="360"/>
        </w:tabs>
        <w:ind w:firstLine="0"/>
        <w:rPr>
          <w:szCs w:val="22"/>
        </w:rPr>
      </w:pPr>
      <w:r w:rsidRPr="0038652B">
        <w:rPr>
          <w:szCs w:val="22"/>
        </w:rPr>
        <w:t>The Honorable Charles F. Reid</w:t>
      </w:r>
    </w:p>
    <w:p w:rsidR="00556A33" w:rsidRPr="0038652B" w:rsidRDefault="00556A33" w:rsidP="00556A33">
      <w:pPr>
        <w:tabs>
          <w:tab w:val="left" w:pos="360"/>
        </w:tabs>
        <w:ind w:firstLine="0"/>
      </w:pPr>
      <w:r w:rsidRPr="0038652B">
        <w:t>Clerk of the House of Representatives</w:t>
      </w:r>
    </w:p>
    <w:p w:rsidR="00556A33" w:rsidRPr="0038652B" w:rsidRDefault="00556A33" w:rsidP="00556A33">
      <w:pPr>
        <w:tabs>
          <w:tab w:val="left" w:pos="360"/>
        </w:tabs>
        <w:ind w:firstLine="0"/>
      </w:pPr>
      <w:r w:rsidRPr="0038652B">
        <w:t>P.O. Box 11867</w:t>
      </w:r>
    </w:p>
    <w:p w:rsidR="00556A33" w:rsidRPr="0038652B" w:rsidRDefault="00556A33" w:rsidP="00556A33">
      <w:pPr>
        <w:tabs>
          <w:tab w:val="left" w:pos="360"/>
        </w:tabs>
        <w:ind w:firstLine="0"/>
      </w:pPr>
      <w:r w:rsidRPr="0038652B">
        <w:t>Columbia, South Carolina 29211</w:t>
      </w:r>
    </w:p>
    <w:p w:rsidR="00556A33" w:rsidRPr="0038652B" w:rsidRDefault="00556A33" w:rsidP="00556A33">
      <w:pPr>
        <w:tabs>
          <w:tab w:val="left" w:pos="360"/>
        </w:tabs>
        <w:ind w:firstLine="0"/>
      </w:pPr>
    </w:p>
    <w:p w:rsidR="00556A33" w:rsidRPr="0038652B" w:rsidRDefault="00556A33" w:rsidP="00556A33">
      <w:pPr>
        <w:tabs>
          <w:tab w:val="left" w:pos="360"/>
        </w:tabs>
        <w:ind w:firstLine="0"/>
      </w:pPr>
      <w:r w:rsidRPr="0038652B">
        <w:t>Dear Charles:</w:t>
      </w:r>
    </w:p>
    <w:p w:rsidR="00556A33" w:rsidRPr="0038652B" w:rsidRDefault="00556A33" w:rsidP="00556A33">
      <w:pPr>
        <w:tabs>
          <w:tab w:val="left" w:pos="360"/>
        </w:tabs>
        <w:ind w:firstLine="0"/>
      </w:pPr>
      <w:r w:rsidRPr="0038652B">
        <w:tab/>
        <w:t>On Monday, December 15, 2014, the Legislative Oversight Committee elected the following officers for the 121</w:t>
      </w:r>
      <w:r w:rsidRPr="0038652B">
        <w:rPr>
          <w:vertAlign w:val="superscript"/>
        </w:rPr>
        <w:t>st</w:t>
      </w:r>
      <w:r w:rsidRPr="0038652B">
        <w:t xml:space="preserve"> South Carolina General Assembly:</w:t>
      </w:r>
    </w:p>
    <w:p w:rsidR="00556A33" w:rsidRPr="0038652B" w:rsidRDefault="00556A33" w:rsidP="00556A33">
      <w:pPr>
        <w:tabs>
          <w:tab w:val="left" w:pos="360"/>
        </w:tabs>
        <w:ind w:firstLine="0"/>
      </w:pPr>
    </w:p>
    <w:p w:rsidR="00556A33" w:rsidRPr="0038652B" w:rsidRDefault="00556A33" w:rsidP="00556A33">
      <w:pPr>
        <w:tabs>
          <w:tab w:val="left" w:pos="360"/>
        </w:tabs>
        <w:ind w:firstLine="0"/>
      </w:pPr>
      <w:r w:rsidRPr="0038652B">
        <w:tab/>
        <w:t>Chairman - Rep. Wm. Weston J. Newton</w:t>
      </w:r>
    </w:p>
    <w:p w:rsidR="00556A33" w:rsidRPr="0038652B" w:rsidRDefault="00556A33" w:rsidP="00556A33">
      <w:pPr>
        <w:tabs>
          <w:tab w:val="left" w:pos="360"/>
        </w:tabs>
        <w:ind w:firstLine="0"/>
      </w:pPr>
      <w:r w:rsidRPr="0038652B">
        <w:tab/>
        <w:t>First Vice Chairman - Rep. Laurie Slade Funderburk</w:t>
      </w:r>
    </w:p>
    <w:p w:rsidR="00556A33" w:rsidRPr="0038652B" w:rsidRDefault="00556A33" w:rsidP="00556A33">
      <w:pPr>
        <w:tabs>
          <w:tab w:val="left" w:pos="360"/>
        </w:tabs>
        <w:ind w:firstLine="0"/>
      </w:pPr>
    </w:p>
    <w:p w:rsidR="00556A33" w:rsidRPr="0038652B" w:rsidRDefault="00556A33" w:rsidP="00556A33">
      <w:pPr>
        <w:tabs>
          <w:tab w:val="left" w:pos="360"/>
        </w:tabs>
        <w:ind w:firstLine="0"/>
      </w:pPr>
      <w:r w:rsidRPr="0038652B">
        <w:t>Sincerely,</w:t>
      </w:r>
    </w:p>
    <w:p w:rsidR="00556A33" w:rsidRPr="0038652B" w:rsidRDefault="00556A33" w:rsidP="00556A33">
      <w:pPr>
        <w:ind w:firstLine="0"/>
      </w:pPr>
      <w:r w:rsidRPr="0038652B">
        <w:t>Don Hottel</w:t>
      </w:r>
    </w:p>
    <w:p w:rsidR="00556A33" w:rsidRPr="0038652B" w:rsidRDefault="00556A33" w:rsidP="00556A33">
      <w:pPr>
        <w:ind w:firstLine="0"/>
      </w:pPr>
      <w:r w:rsidRPr="0038652B">
        <w:t>Assistant Clerk of the House &amp; Dir. of House Research</w:t>
      </w:r>
    </w:p>
    <w:p w:rsidR="00556A33" w:rsidRDefault="00556A33" w:rsidP="00556A33">
      <w:pPr>
        <w:keepNext/>
        <w:ind w:firstLine="0"/>
      </w:pPr>
    </w:p>
    <w:p w:rsidR="00556A33" w:rsidRDefault="00556A33" w:rsidP="00556A33">
      <w:bookmarkStart w:id="20" w:name="file_end40"/>
      <w:bookmarkEnd w:id="20"/>
      <w:r>
        <w:t>Received as information.</w:t>
      </w:r>
    </w:p>
    <w:p w:rsidR="00556A33" w:rsidRDefault="00556A33" w:rsidP="00556A33"/>
    <w:p w:rsidR="00556A33" w:rsidRDefault="00556A33" w:rsidP="00556A33">
      <w:pPr>
        <w:keepNext/>
        <w:jc w:val="center"/>
        <w:rPr>
          <w:b/>
        </w:rPr>
      </w:pPr>
      <w:r w:rsidRPr="00556A33">
        <w:rPr>
          <w:b/>
        </w:rPr>
        <w:t>COMMUNICATION</w:t>
      </w:r>
    </w:p>
    <w:p w:rsidR="00556A33" w:rsidRDefault="00556A33" w:rsidP="00556A33">
      <w:r>
        <w:t>The following was received:</w:t>
      </w:r>
    </w:p>
    <w:p w:rsidR="00556A33" w:rsidRDefault="00556A33" w:rsidP="00556A33">
      <w:pPr>
        <w:keepNext/>
      </w:pPr>
    </w:p>
    <w:p w:rsidR="00556A33" w:rsidRPr="0070432F" w:rsidRDefault="00556A33" w:rsidP="00556A33">
      <w:pPr>
        <w:pStyle w:val="BodyText"/>
        <w:tabs>
          <w:tab w:val="left" w:pos="270"/>
        </w:tabs>
        <w:spacing w:before="8" w:line="250" w:lineRule="auto"/>
        <w:ind w:right="22" w:firstLine="4"/>
        <w:rPr>
          <w:color w:val="2A2A2A"/>
        </w:rPr>
      </w:pPr>
      <w:bookmarkStart w:id="21" w:name="file_start43"/>
      <w:bookmarkEnd w:id="21"/>
      <w:r w:rsidRPr="0070432F">
        <w:rPr>
          <w:color w:val="2A2A2A"/>
        </w:rPr>
        <w:t>January 13, 2015</w:t>
      </w:r>
    </w:p>
    <w:p w:rsidR="00556A33" w:rsidRPr="0070432F" w:rsidRDefault="00556A33" w:rsidP="00556A33">
      <w:pPr>
        <w:pStyle w:val="BodyText"/>
        <w:tabs>
          <w:tab w:val="left" w:pos="270"/>
        </w:tabs>
        <w:spacing w:before="8" w:line="250" w:lineRule="auto"/>
        <w:ind w:right="22" w:firstLine="4"/>
        <w:rPr>
          <w:color w:val="2A2A2A"/>
          <w:w w:val="102"/>
        </w:rPr>
      </w:pPr>
      <w:r w:rsidRPr="0070432F">
        <w:rPr>
          <w:color w:val="2A2A2A"/>
        </w:rPr>
        <w:t>The</w:t>
      </w:r>
      <w:r w:rsidRPr="0070432F">
        <w:rPr>
          <w:color w:val="2A2A2A"/>
          <w:spacing w:val="26"/>
        </w:rPr>
        <w:t xml:space="preserve"> </w:t>
      </w:r>
      <w:r w:rsidRPr="0070432F">
        <w:rPr>
          <w:color w:val="2A2A2A"/>
        </w:rPr>
        <w:t>Honorable</w:t>
      </w:r>
      <w:r w:rsidRPr="0070432F">
        <w:rPr>
          <w:color w:val="2A2A2A"/>
          <w:spacing w:val="40"/>
        </w:rPr>
        <w:t xml:space="preserve"> </w:t>
      </w:r>
      <w:r w:rsidRPr="0070432F">
        <w:rPr>
          <w:color w:val="2A2A2A"/>
        </w:rPr>
        <w:t>Wm.</w:t>
      </w:r>
      <w:r w:rsidRPr="0070432F">
        <w:rPr>
          <w:color w:val="2A2A2A"/>
          <w:spacing w:val="30"/>
        </w:rPr>
        <w:t xml:space="preserve"> </w:t>
      </w:r>
      <w:r w:rsidRPr="0070432F">
        <w:rPr>
          <w:color w:val="2A2A2A"/>
        </w:rPr>
        <w:t>Weston</w:t>
      </w:r>
      <w:r w:rsidRPr="0070432F">
        <w:rPr>
          <w:color w:val="2A2A2A"/>
          <w:spacing w:val="29"/>
        </w:rPr>
        <w:t xml:space="preserve"> </w:t>
      </w:r>
      <w:r w:rsidRPr="0070432F">
        <w:rPr>
          <w:color w:val="2A2A2A"/>
        </w:rPr>
        <w:t>J.</w:t>
      </w:r>
      <w:r w:rsidRPr="0070432F">
        <w:rPr>
          <w:color w:val="2A2A2A"/>
          <w:spacing w:val="4"/>
        </w:rPr>
        <w:t xml:space="preserve"> </w:t>
      </w:r>
      <w:r w:rsidRPr="0070432F">
        <w:rPr>
          <w:color w:val="2A2A2A"/>
        </w:rPr>
        <w:t>Newton</w:t>
      </w:r>
      <w:r w:rsidRPr="0070432F">
        <w:rPr>
          <w:color w:val="2A2A2A"/>
          <w:w w:val="102"/>
        </w:rPr>
        <w:t xml:space="preserve"> </w:t>
      </w:r>
    </w:p>
    <w:p w:rsidR="00556A33" w:rsidRPr="0070432F" w:rsidRDefault="00556A33" w:rsidP="00556A33">
      <w:pPr>
        <w:pStyle w:val="BodyText"/>
        <w:tabs>
          <w:tab w:val="left" w:pos="270"/>
        </w:tabs>
        <w:spacing w:before="8" w:line="250" w:lineRule="auto"/>
        <w:ind w:right="22" w:firstLine="4"/>
        <w:rPr>
          <w:color w:val="2A2A2A"/>
        </w:rPr>
      </w:pPr>
      <w:r w:rsidRPr="0070432F">
        <w:rPr>
          <w:color w:val="2A2A2A"/>
        </w:rPr>
        <w:t>Chairman,</w:t>
      </w:r>
      <w:r w:rsidRPr="0070432F">
        <w:rPr>
          <w:color w:val="2A2A2A"/>
          <w:spacing w:val="45"/>
        </w:rPr>
        <w:t xml:space="preserve"> </w:t>
      </w:r>
      <w:r w:rsidRPr="0070432F">
        <w:rPr>
          <w:color w:val="2A2A2A"/>
        </w:rPr>
        <w:t>Legislative</w:t>
      </w:r>
      <w:r w:rsidRPr="0070432F">
        <w:rPr>
          <w:color w:val="2A2A2A"/>
          <w:spacing w:val="51"/>
        </w:rPr>
        <w:t xml:space="preserve"> </w:t>
      </w:r>
      <w:r w:rsidRPr="0070432F">
        <w:rPr>
          <w:color w:val="2A2A2A"/>
        </w:rPr>
        <w:t>Oversight</w:t>
      </w:r>
      <w:r w:rsidRPr="0070432F">
        <w:rPr>
          <w:color w:val="2A2A2A"/>
          <w:spacing w:val="48"/>
        </w:rPr>
        <w:t xml:space="preserve"> </w:t>
      </w:r>
      <w:r w:rsidRPr="0070432F">
        <w:rPr>
          <w:color w:val="2A2A2A"/>
        </w:rPr>
        <w:t>Committee</w:t>
      </w:r>
    </w:p>
    <w:p w:rsidR="00556A33" w:rsidRPr="0070432F" w:rsidRDefault="00556A33" w:rsidP="00556A33">
      <w:pPr>
        <w:pStyle w:val="BodyText"/>
        <w:tabs>
          <w:tab w:val="left" w:pos="270"/>
        </w:tabs>
        <w:spacing w:before="8" w:line="250" w:lineRule="auto"/>
        <w:ind w:right="22" w:firstLine="4"/>
      </w:pPr>
      <w:r w:rsidRPr="0070432F">
        <w:rPr>
          <w:color w:val="2A2A2A"/>
        </w:rPr>
        <w:t>Post</w:t>
      </w:r>
      <w:r w:rsidRPr="0070432F">
        <w:rPr>
          <w:color w:val="2A2A2A"/>
          <w:spacing w:val="28"/>
        </w:rPr>
        <w:t xml:space="preserve"> </w:t>
      </w:r>
      <w:r w:rsidRPr="0070432F">
        <w:rPr>
          <w:color w:val="2A2A2A"/>
        </w:rPr>
        <w:t>Office</w:t>
      </w:r>
      <w:r w:rsidRPr="0070432F">
        <w:rPr>
          <w:color w:val="2A2A2A"/>
          <w:spacing w:val="24"/>
        </w:rPr>
        <w:t xml:space="preserve"> </w:t>
      </w:r>
      <w:r w:rsidRPr="0070432F">
        <w:rPr>
          <w:color w:val="2A2A2A"/>
        </w:rPr>
        <w:t>Box</w:t>
      </w:r>
      <w:r w:rsidRPr="0070432F">
        <w:rPr>
          <w:color w:val="2A2A2A"/>
          <w:spacing w:val="53"/>
        </w:rPr>
        <w:t xml:space="preserve"> </w:t>
      </w:r>
      <w:r w:rsidRPr="0070432F">
        <w:rPr>
          <w:color w:val="2A2A2A"/>
        </w:rPr>
        <w:t>11867</w:t>
      </w:r>
    </w:p>
    <w:p w:rsidR="00556A33" w:rsidRPr="0070432F" w:rsidRDefault="00556A33" w:rsidP="00556A33">
      <w:pPr>
        <w:pStyle w:val="BodyText"/>
        <w:tabs>
          <w:tab w:val="left" w:pos="270"/>
        </w:tabs>
        <w:spacing w:line="262" w:lineRule="exact"/>
        <w:ind w:right="22" w:firstLine="4"/>
      </w:pPr>
      <w:r w:rsidRPr="0070432F">
        <w:rPr>
          <w:color w:val="2A2A2A"/>
          <w:w w:val="105"/>
        </w:rPr>
        <w:t>Columbia,</w:t>
      </w:r>
      <w:r w:rsidRPr="0070432F">
        <w:rPr>
          <w:color w:val="2A2A2A"/>
          <w:spacing w:val="-6"/>
          <w:w w:val="105"/>
        </w:rPr>
        <w:t xml:space="preserve"> </w:t>
      </w:r>
      <w:r w:rsidRPr="0070432F">
        <w:rPr>
          <w:color w:val="2A2A2A"/>
          <w:w w:val="105"/>
        </w:rPr>
        <w:t>South</w:t>
      </w:r>
      <w:r w:rsidRPr="0070432F">
        <w:rPr>
          <w:color w:val="2A2A2A"/>
          <w:spacing w:val="-16"/>
          <w:w w:val="105"/>
        </w:rPr>
        <w:t xml:space="preserve"> </w:t>
      </w:r>
      <w:r w:rsidRPr="0070432F">
        <w:rPr>
          <w:color w:val="2A2A2A"/>
          <w:w w:val="105"/>
        </w:rPr>
        <w:t>Carolina</w:t>
      </w:r>
      <w:r w:rsidRPr="0070432F">
        <w:rPr>
          <w:color w:val="2A2A2A"/>
          <w:spacing w:val="-15"/>
          <w:w w:val="105"/>
        </w:rPr>
        <w:t xml:space="preserve"> </w:t>
      </w:r>
      <w:r w:rsidRPr="0070432F">
        <w:rPr>
          <w:color w:val="2A2A2A"/>
          <w:w w:val="105"/>
        </w:rPr>
        <w:t>29211</w:t>
      </w:r>
    </w:p>
    <w:p w:rsidR="00556A33" w:rsidRPr="0070432F" w:rsidRDefault="00556A33" w:rsidP="00556A33">
      <w:pPr>
        <w:tabs>
          <w:tab w:val="left" w:pos="270"/>
        </w:tabs>
        <w:spacing w:before="6"/>
        <w:ind w:right="22" w:firstLine="4"/>
        <w:rPr>
          <w:szCs w:val="24"/>
        </w:rPr>
      </w:pPr>
    </w:p>
    <w:p w:rsidR="00556A33" w:rsidRPr="0070432F" w:rsidRDefault="00556A33" w:rsidP="00556A33">
      <w:pPr>
        <w:pStyle w:val="BodyText"/>
        <w:tabs>
          <w:tab w:val="left" w:pos="270"/>
        </w:tabs>
        <w:ind w:right="22" w:firstLine="4"/>
      </w:pPr>
      <w:r w:rsidRPr="0070432F">
        <w:rPr>
          <w:color w:val="2A2A2A"/>
        </w:rPr>
        <w:t>The</w:t>
      </w:r>
      <w:r w:rsidRPr="0070432F">
        <w:rPr>
          <w:color w:val="2A2A2A"/>
          <w:spacing w:val="24"/>
        </w:rPr>
        <w:t xml:space="preserve"> </w:t>
      </w:r>
      <w:r w:rsidRPr="0070432F">
        <w:rPr>
          <w:color w:val="2A2A2A"/>
        </w:rPr>
        <w:t>Honorable</w:t>
      </w:r>
      <w:r w:rsidRPr="0070432F">
        <w:rPr>
          <w:color w:val="2A2A2A"/>
          <w:spacing w:val="45"/>
        </w:rPr>
        <w:t xml:space="preserve"> </w:t>
      </w:r>
      <w:r w:rsidRPr="0070432F">
        <w:rPr>
          <w:color w:val="2A2A2A"/>
        </w:rPr>
        <w:t>Charles</w:t>
      </w:r>
      <w:r w:rsidRPr="0070432F">
        <w:rPr>
          <w:color w:val="2A2A2A"/>
          <w:spacing w:val="26"/>
        </w:rPr>
        <w:t xml:space="preserve"> </w:t>
      </w:r>
      <w:r w:rsidRPr="0070432F">
        <w:rPr>
          <w:color w:val="2A2A2A"/>
        </w:rPr>
        <w:t>F.</w:t>
      </w:r>
      <w:r w:rsidRPr="0070432F">
        <w:rPr>
          <w:color w:val="2A2A2A"/>
          <w:spacing w:val="17"/>
        </w:rPr>
        <w:t xml:space="preserve"> </w:t>
      </w:r>
      <w:r w:rsidRPr="0070432F">
        <w:rPr>
          <w:color w:val="2A2A2A"/>
        </w:rPr>
        <w:t>Reid</w:t>
      </w:r>
    </w:p>
    <w:p w:rsidR="00556A33" w:rsidRPr="0070432F" w:rsidRDefault="00556A33" w:rsidP="00556A33">
      <w:pPr>
        <w:pStyle w:val="BodyText"/>
        <w:tabs>
          <w:tab w:val="left" w:pos="270"/>
        </w:tabs>
        <w:spacing w:before="13" w:line="247" w:lineRule="auto"/>
        <w:ind w:right="22" w:firstLine="4"/>
        <w:rPr>
          <w:color w:val="2A2A2A"/>
        </w:rPr>
      </w:pPr>
      <w:r w:rsidRPr="0070432F">
        <w:rPr>
          <w:color w:val="2A2A2A"/>
        </w:rPr>
        <w:t>Clerk,</w:t>
      </w:r>
      <w:r w:rsidRPr="0070432F">
        <w:rPr>
          <w:color w:val="2A2A2A"/>
          <w:spacing w:val="37"/>
        </w:rPr>
        <w:t xml:space="preserve"> </w:t>
      </w:r>
      <w:r w:rsidRPr="0070432F">
        <w:rPr>
          <w:color w:val="2A2A2A"/>
        </w:rPr>
        <w:t>South</w:t>
      </w:r>
      <w:r w:rsidRPr="0070432F">
        <w:rPr>
          <w:color w:val="2A2A2A"/>
          <w:spacing w:val="24"/>
        </w:rPr>
        <w:t xml:space="preserve"> </w:t>
      </w:r>
      <w:r w:rsidRPr="0070432F">
        <w:rPr>
          <w:color w:val="2A2A2A"/>
        </w:rPr>
        <w:t>Carolina</w:t>
      </w:r>
      <w:r w:rsidRPr="0070432F">
        <w:rPr>
          <w:color w:val="2A2A2A"/>
          <w:spacing w:val="32"/>
        </w:rPr>
        <w:t xml:space="preserve"> </w:t>
      </w:r>
      <w:r w:rsidRPr="0070432F">
        <w:rPr>
          <w:color w:val="2A2A2A"/>
        </w:rPr>
        <w:t>House</w:t>
      </w:r>
      <w:r w:rsidRPr="0070432F">
        <w:rPr>
          <w:color w:val="2A2A2A"/>
          <w:spacing w:val="37"/>
        </w:rPr>
        <w:t xml:space="preserve"> </w:t>
      </w:r>
      <w:r w:rsidRPr="0070432F">
        <w:rPr>
          <w:color w:val="2A2A2A"/>
        </w:rPr>
        <w:t>of</w:t>
      </w:r>
      <w:r w:rsidRPr="0070432F">
        <w:rPr>
          <w:color w:val="2A2A2A"/>
          <w:spacing w:val="22"/>
        </w:rPr>
        <w:t xml:space="preserve"> </w:t>
      </w:r>
      <w:r w:rsidRPr="0070432F">
        <w:rPr>
          <w:color w:val="2A2A2A"/>
        </w:rPr>
        <w:t>Representatives</w:t>
      </w:r>
    </w:p>
    <w:p w:rsidR="00556A33" w:rsidRPr="0070432F" w:rsidRDefault="00556A33" w:rsidP="00556A33">
      <w:pPr>
        <w:pStyle w:val="BodyText"/>
        <w:tabs>
          <w:tab w:val="left" w:pos="270"/>
        </w:tabs>
        <w:spacing w:before="13" w:line="247" w:lineRule="auto"/>
        <w:ind w:right="22" w:firstLine="4"/>
      </w:pPr>
      <w:r w:rsidRPr="0070432F">
        <w:rPr>
          <w:color w:val="2A2A2A"/>
        </w:rPr>
        <w:t>Post</w:t>
      </w:r>
      <w:r w:rsidRPr="0070432F">
        <w:rPr>
          <w:color w:val="2A2A2A"/>
          <w:spacing w:val="27"/>
        </w:rPr>
        <w:t xml:space="preserve"> </w:t>
      </w:r>
      <w:r w:rsidRPr="0070432F">
        <w:rPr>
          <w:color w:val="2A2A2A"/>
        </w:rPr>
        <w:t>Office</w:t>
      </w:r>
      <w:r w:rsidRPr="0070432F">
        <w:rPr>
          <w:color w:val="2A2A2A"/>
          <w:spacing w:val="26"/>
        </w:rPr>
        <w:t xml:space="preserve"> </w:t>
      </w:r>
      <w:r w:rsidRPr="0070432F">
        <w:rPr>
          <w:color w:val="2A2A2A"/>
        </w:rPr>
        <w:t>Box 11867</w:t>
      </w:r>
    </w:p>
    <w:p w:rsidR="00556A33" w:rsidRPr="0070432F" w:rsidRDefault="00556A33" w:rsidP="00556A33">
      <w:pPr>
        <w:pStyle w:val="BodyText"/>
        <w:tabs>
          <w:tab w:val="left" w:pos="270"/>
        </w:tabs>
        <w:ind w:right="22" w:firstLine="4"/>
      </w:pPr>
      <w:r w:rsidRPr="0070432F">
        <w:rPr>
          <w:color w:val="2A2A2A"/>
          <w:w w:val="105"/>
        </w:rPr>
        <w:t>Columbia,</w:t>
      </w:r>
      <w:r w:rsidRPr="0070432F">
        <w:rPr>
          <w:color w:val="2A2A2A"/>
          <w:spacing w:val="-8"/>
          <w:w w:val="105"/>
        </w:rPr>
        <w:t xml:space="preserve"> </w:t>
      </w:r>
      <w:r w:rsidRPr="0070432F">
        <w:rPr>
          <w:color w:val="2A2A2A"/>
          <w:w w:val="105"/>
        </w:rPr>
        <w:t>South</w:t>
      </w:r>
      <w:r w:rsidRPr="0070432F">
        <w:rPr>
          <w:color w:val="2A2A2A"/>
          <w:spacing w:val="-17"/>
          <w:w w:val="105"/>
        </w:rPr>
        <w:t xml:space="preserve"> </w:t>
      </w:r>
      <w:r w:rsidRPr="0070432F">
        <w:rPr>
          <w:color w:val="2A2A2A"/>
          <w:w w:val="105"/>
        </w:rPr>
        <w:t>Carolina</w:t>
      </w:r>
      <w:r w:rsidRPr="0070432F">
        <w:rPr>
          <w:color w:val="2A2A2A"/>
          <w:spacing w:val="-13"/>
          <w:w w:val="105"/>
        </w:rPr>
        <w:t xml:space="preserve"> </w:t>
      </w:r>
      <w:r w:rsidRPr="0070432F">
        <w:rPr>
          <w:color w:val="2A2A2A"/>
          <w:w w:val="105"/>
        </w:rPr>
        <w:t>29211</w:t>
      </w:r>
    </w:p>
    <w:p w:rsidR="00556A33" w:rsidRPr="0070432F" w:rsidRDefault="00556A33" w:rsidP="00556A33">
      <w:pPr>
        <w:tabs>
          <w:tab w:val="left" w:pos="270"/>
        </w:tabs>
        <w:spacing w:before="11"/>
        <w:ind w:right="22" w:firstLine="4"/>
        <w:rPr>
          <w:szCs w:val="24"/>
        </w:rPr>
      </w:pPr>
    </w:p>
    <w:p w:rsidR="00556A33" w:rsidRPr="0070432F" w:rsidRDefault="00556A33" w:rsidP="00556A33">
      <w:pPr>
        <w:pStyle w:val="BodyText"/>
        <w:tabs>
          <w:tab w:val="left" w:pos="270"/>
        </w:tabs>
        <w:ind w:right="22" w:firstLine="4"/>
      </w:pPr>
      <w:r w:rsidRPr="0070432F">
        <w:rPr>
          <w:color w:val="2A2A2A"/>
        </w:rPr>
        <w:t>Dear</w:t>
      </w:r>
      <w:r w:rsidRPr="0070432F">
        <w:rPr>
          <w:color w:val="2A2A2A"/>
          <w:spacing w:val="29"/>
        </w:rPr>
        <w:t xml:space="preserve"> </w:t>
      </w:r>
      <w:r w:rsidRPr="0070432F">
        <w:rPr>
          <w:color w:val="2A2A2A"/>
        </w:rPr>
        <w:t>Chairman</w:t>
      </w:r>
      <w:r w:rsidRPr="0070432F">
        <w:rPr>
          <w:color w:val="2A2A2A"/>
          <w:spacing w:val="19"/>
        </w:rPr>
        <w:t xml:space="preserve"> </w:t>
      </w:r>
      <w:r w:rsidRPr="0070432F">
        <w:rPr>
          <w:color w:val="2A2A2A"/>
        </w:rPr>
        <w:t>Newton</w:t>
      </w:r>
      <w:r w:rsidRPr="0070432F">
        <w:rPr>
          <w:color w:val="2A2A2A"/>
          <w:spacing w:val="45"/>
        </w:rPr>
        <w:t xml:space="preserve"> </w:t>
      </w:r>
      <w:r w:rsidRPr="0070432F">
        <w:rPr>
          <w:color w:val="2A2A2A"/>
        </w:rPr>
        <w:t>and</w:t>
      </w:r>
      <w:r w:rsidRPr="0070432F">
        <w:rPr>
          <w:color w:val="2A2A2A"/>
          <w:spacing w:val="21"/>
        </w:rPr>
        <w:t xml:space="preserve"> </w:t>
      </w:r>
      <w:r w:rsidRPr="0070432F">
        <w:rPr>
          <w:color w:val="2A2A2A"/>
        </w:rPr>
        <w:t>Mr.</w:t>
      </w:r>
      <w:r w:rsidRPr="0070432F">
        <w:rPr>
          <w:color w:val="2A2A2A"/>
          <w:spacing w:val="25"/>
        </w:rPr>
        <w:t xml:space="preserve"> </w:t>
      </w:r>
      <w:r w:rsidRPr="0070432F">
        <w:rPr>
          <w:color w:val="2A2A2A"/>
        </w:rPr>
        <w:t>Reid:</w:t>
      </w:r>
    </w:p>
    <w:p w:rsidR="00556A33" w:rsidRPr="0070432F" w:rsidRDefault="00556A33" w:rsidP="00556A33">
      <w:pPr>
        <w:pStyle w:val="BodyText"/>
        <w:tabs>
          <w:tab w:val="left" w:pos="270"/>
        </w:tabs>
        <w:spacing w:line="251" w:lineRule="auto"/>
        <w:ind w:right="22" w:firstLine="4"/>
      </w:pPr>
      <w:r w:rsidRPr="0070432F">
        <w:rPr>
          <w:color w:val="2A2A2A"/>
        </w:rPr>
        <w:tab/>
        <w:t>It</w:t>
      </w:r>
      <w:r w:rsidRPr="0070432F">
        <w:rPr>
          <w:color w:val="2A2A2A"/>
          <w:spacing w:val="5"/>
        </w:rPr>
        <w:t xml:space="preserve"> </w:t>
      </w:r>
      <w:r w:rsidRPr="0070432F">
        <w:rPr>
          <w:color w:val="2A2A2A"/>
        </w:rPr>
        <w:t>is my</w:t>
      </w:r>
      <w:r w:rsidRPr="0070432F">
        <w:rPr>
          <w:color w:val="2A2A2A"/>
          <w:spacing w:val="5"/>
        </w:rPr>
        <w:t xml:space="preserve"> </w:t>
      </w:r>
      <w:r w:rsidRPr="0070432F">
        <w:rPr>
          <w:color w:val="2A2A2A"/>
        </w:rPr>
        <w:t>understanding</w:t>
      </w:r>
      <w:r w:rsidRPr="0070432F">
        <w:rPr>
          <w:color w:val="2A2A2A"/>
          <w:spacing w:val="22"/>
        </w:rPr>
        <w:t xml:space="preserve"> </w:t>
      </w:r>
      <w:r w:rsidRPr="0070432F">
        <w:rPr>
          <w:color w:val="2A2A2A"/>
        </w:rPr>
        <w:t>that</w:t>
      </w:r>
      <w:r w:rsidRPr="0070432F">
        <w:rPr>
          <w:color w:val="2A2A2A"/>
          <w:spacing w:val="8"/>
        </w:rPr>
        <w:t xml:space="preserve"> </w:t>
      </w:r>
      <w:r w:rsidRPr="0070432F">
        <w:rPr>
          <w:color w:val="2A2A2A"/>
        </w:rPr>
        <w:t>the</w:t>
      </w:r>
      <w:r w:rsidRPr="0070432F">
        <w:rPr>
          <w:color w:val="2A2A2A"/>
          <w:spacing w:val="8"/>
        </w:rPr>
        <w:t xml:space="preserve"> </w:t>
      </w:r>
      <w:r w:rsidRPr="0070432F">
        <w:rPr>
          <w:color w:val="2A2A2A"/>
        </w:rPr>
        <w:t>Legislative</w:t>
      </w:r>
      <w:r w:rsidRPr="0070432F">
        <w:rPr>
          <w:color w:val="2A2A2A"/>
          <w:spacing w:val="27"/>
        </w:rPr>
        <w:t xml:space="preserve"> </w:t>
      </w:r>
      <w:r w:rsidRPr="0070432F">
        <w:rPr>
          <w:color w:val="2A2A2A"/>
        </w:rPr>
        <w:t>Oversight</w:t>
      </w:r>
      <w:r w:rsidRPr="0070432F">
        <w:rPr>
          <w:color w:val="2A2A2A"/>
          <w:spacing w:val="18"/>
        </w:rPr>
        <w:t xml:space="preserve"> </w:t>
      </w:r>
      <w:r w:rsidRPr="0070432F">
        <w:rPr>
          <w:color w:val="2A2A2A"/>
        </w:rPr>
        <w:t>Committee</w:t>
      </w:r>
      <w:r w:rsidRPr="0070432F">
        <w:rPr>
          <w:color w:val="2A2A2A"/>
          <w:spacing w:val="16"/>
        </w:rPr>
        <w:t xml:space="preserve"> </w:t>
      </w:r>
      <w:r w:rsidRPr="0070432F">
        <w:rPr>
          <w:color w:val="2A2A2A"/>
        </w:rPr>
        <w:t>met</w:t>
      </w:r>
      <w:r w:rsidRPr="0070432F">
        <w:rPr>
          <w:color w:val="2A2A2A"/>
          <w:spacing w:val="19"/>
        </w:rPr>
        <w:t xml:space="preserve"> </w:t>
      </w:r>
      <w:r w:rsidRPr="0070432F">
        <w:rPr>
          <w:color w:val="2A2A2A"/>
        </w:rPr>
        <w:t>on</w:t>
      </w:r>
      <w:r w:rsidRPr="0070432F">
        <w:rPr>
          <w:color w:val="2A2A2A"/>
          <w:spacing w:val="3"/>
        </w:rPr>
        <w:t xml:space="preserve"> </w:t>
      </w:r>
      <w:r w:rsidRPr="0070432F">
        <w:rPr>
          <w:color w:val="2A2A2A"/>
        </w:rPr>
        <w:t>Wednesday,</w:t>
      </w:r>
      <w:r w:rsidRPr="0070432F">
        <w:rPr>
          <w:color w:val="2A2A2A"/>
          <w:w w:val="101"/>
        </w:rPr>
        <w:t xml:space="preserve"> </w:t>
      </w:r>
      <w:r w:rsidRPr="0070432F">
        <w:rPr>
          <w:color w:val="2A2A2A"/>
        </w:rPr>
        <w:t>January</w:t>
      </w:r>
      <w:r w:rsidRPr="0070432F">
        <w:rPr>
          <w:color w:val="2A2A2A"/>
          <w:spacing w:val="38"/>
        </w:rPr>
        <w:t xml:space="preserve"> </w:t>
      </w:r>
      <w:r w:rsidRPr="0070432F">
        <w:rPr>
          <w:color w:val="2A2A2A"/>
        </w:rPr>
        <w:t>7,</w:t>
      </w:r>
      <w:r w:rsidRPr="0070432F">
        <w:rPr>
          <w:color w:val="2A2A2A"/>
          <w:spacing w:val="8"/>
        </w:rPr>
        <w:t xml:space="preserve"> </w:t>
      </w:r>
      <w:r w:rsidRPr="0070432F">
        <w:rPr>
          <w:color w:val="2A2A2A"/>
        </w:rPr>
        <w:t>2015,</w:t>
      </w:r>
      <w:r w:rsidRPr="0070432F">
        <w:rPr>
          <w:color w:val="2A2A2A"/>
          <w:spacing w:val="27"/>
        </w:rPr>
        <w:t xml:space="preserve"> </w:t>
      </w:r>
      <w:r w:rsidRPr="0070432F">
        <w:rPr>
          <w:color w:val="2A2A2A"/>
        </w:rPr>
        <w:t>and</w:t>
      </w:r>
      <w:r w:rsidRPr="0070432F">
        <w:rPr>
          <w:color w:val="2A2A2A"/>
          <w:spacing w:val="12"/>
        </w:rPr>
        <w:t xml:space="preserve"> </w:t>
      </w:r>
      <w:r w:rsidRPr="0070432F">
        <w:rPr>
          <w:color w:val="2A2A2A"/>
        </w:rPr>
        <w:t>that</w:t>
      </w:r>
      <w:r w:rsidRPr="0070432F">
        <w:rPr>
          <w:color w:val="2A2A2A"/>
          <w:spacing w:val="29"/>
        </w:rPr>
        <w:t xml:space="preserve"> </w:t>
      </w:r>
      <w:r w:rsidRPr="0070432F">
        <w:rPr>
          <w:color w:val="2A2A2A"/>
        </w:rPr>
        <w:t>at</w:t>
      </w:r>
      <w:r w:rsidRPr="0070432F">
        <w:rPr>
          <w:color w:val="2A2A2A"/>
          <w:spacing w:val="7"/>
        </w:rPr>
        <w:t xml:space="preserve"> </w:t>
      </w:r>
      <w:r w:rsidRPr="0070432F">
        <w:rPr>
          <w:color w:val="2A2A2A"/>
        </w:rPr>
        <w:t>this</w:t>
      </w:r>
      <w:r w:rsidRPr="0070432F">
        <w:rPr>
          <w:color w:val="2A2A2A"/>
          <w:spacing w:val="12"/>
        </w:rPr>
        <w:t xml:space="preserve"> </w:t>
      </w:r>
      <w:r w:rsidRPr="0070432F">
        <w:rPr>
          <w:color w:val="2A2A2A"/>
        </w:rPr>
        <w:t>meeting,</w:t>
      </w:r>
      <w:r w:rsidRPr="0070432F">
        <w:rPr>
          <w:color w:val="2A2A2A"/>
          <w:spacing w:val="26"/>
        </w:rPr>
        <w:t xml:space="preserve"> </w:t>
      </w:r>
      <w:r w:rsidRPr="0070432F">
        <w:rPr>
          <w:color w:val="2A2A2A"/>
        </w:rPr>
        <w:t>the</w:t>
      </w:r>
      <w:r w:rsidRPr="0070432F">
        <w:rPr>
          <w:color w:val="2A2A2A"/>
          <w:spacing w:val="18"/>
        </w:rPr>
        <w:t xml:space="preserve"> </w:t>
      </w:r>
      <w:r w:rsidRPr="0070432F">
        <w:rPr>
          <w:color w:val="2A2A2A"/>
        </w:rPr>
        <w:t>committee</w:t>
      </w:r>
      <w:r w:rsidRPr="0070432F">
        <w:rPr>
          <w:color w:val="2A2A2A"/>
          <w:spacing w:val="21"/>
        </w:rPr>
        <w:t xml:space="preserve"> </w:t>
      </w:r>
      <w:r w:rsidRPr="0070432F">
        <w:rPr>
          <w:color w:val="2A2A2A"/>
        </w:rPr>
        <w:t>unanimously</w:t>
      </w:r>
      <w:r w:rsidRPr="0070432F">
        <w:rPr>
          <w:color w:val="2A2A2A"/>
          <w:spacing w:val="46"/>
        </w:rPr>
        <w:t xml:space="preserve"> </w:t>
      </w:r>
      <w:r w:rsidRPr="0070432F">
        <w:rPr>
          <w:color w:val="2A2A2A"/>
        </w:rPr>
        <w:t>adopted</w:t>
      </w:r>
      <w:r w:rsidRPr="0070432F">
        <w:rPr>
          <w:color w:val="2A2A2A"/>
          <w:spacing w:val="34"/>
        </w:rPr>
        <w:t xml:space="preserve"> </w:t>
      </w:r>
      <w:r w:rsidRPr="0070432F">
        <w:rPr>
          <w:color w:val="2A2A2A"/>
        </w:rPr>
        <w:t>a</w:t>
      </w:r>
      <w:r w:rsidRPr="0070432F">
        <w:rPr>
          <w:color w:val="2A2A2A"/>
          <w:spacing w:val="11"/>
        </w:rPr>
        <w:t xml:space="preserve"> </w:t>
      </w:r>
      <w:r w:rsidRPr="0070432F">
        <w:rPr>
          <w:color w:val="2A2A2A"/>
        </w:rPr>
        <w:t>Suggested</w:t>
      </w:r>
      <w:r w:rsidRPr="0070432F">
        <w:rPr>
          <w:color w:val="2A2A2A"/>
          <w:spacing w:val="23"/>
        </w:rPr>
        <w:t xml:space="preserve"> </w:t>
      </w:r>
      <w:r w:rsidRPr="0070432F">
        <w:rPr>
          <w:color w:val="2A2A2A"/>
        </w:rPr>
        <w:t>House</w:t>
      </w:r>
      <w:r w:rsidRPr="0070432F">
        <w:rPr>
          <w:color w:val="2A2A2A"/>
          <w:w w:val="102"/>
        </w:rPr>
        <w:t xml:space="preserve"> </w:t>
      </w:r>
      <w:r w:rsidRPr="0070432F">
        <w:rPr>
          <w:color w:val="2A2A2A"/>
        </w:rPr>
        <w:t>of</w:t>
      </w:r>
      <w:r w:rsidRPr="0070432F">
        <w:rPr>
          <w:color w:val="2A2A2A"/>
          <w:spacing w:val="29"/>
        </w:rPr>
        <w:t xml:space="preserve"> </w:t>
      </w:r>
      <w:r w:rsidRPr="0070432F">
        <w:rPr>
          <w:color w:val="2A2A2A"/>
        </w:rPr>
        <w:t>Representatives'</w:t>
      </w:r>
      <w:r w:rsidRPr="0070432F">
        <w:rPr>
          <w:color w:val="2A2A2A"/>
          <w:spacing w:val="13"/>
        </w:rPr>
        <w:t xml:space="preserve"> </w:t>
      </w:r>
      <w:r w:rsidRPr="0070432F">
        <w:rPr>
          <w:color w:val="2A2A2A"/>
        </w:rPr>
        <w:t>Legislative</w:t>
      </w:r>
      <w:r w:rsidRPr="0070432F">
        <w:rPr>
          <w:color w:val="2A2A2A"/>
          <w:spacing w:val="1"/>
        </w:rPr>
        <w:t xml:space="preserve"> </w:t>
      </w:r>
      <w:r w:rsidRPr="0070432F">
        <w:rPr>
          <w:color w:val="2A2A2A"/>
        </w:rPr>
        <w:t>Oversight</w:t>
      </w:r>
      <w:r w:rsidRPr="0070432F">
        <w:rPr>
          <w:color w:val="2A2A2A"/>
          <w:spacing w:val="49"/>
        </w:rPr>
        <w:t xml:space="preserve"> </w:t>
      </w:r>
      <w:r w:rsidRPr="0070432F">
        <w:rPr>
          <w:color w:val="2A2A2A"/>
        </w:rPr>
        <w:t>Seven</w:t>
      </w:r>
      <w:r w:rsidRPr="0070432F">
        <w:rPr>
          <w:color w:val="2A2A2A"/>
          <w:spacing w:val="29"/>
        </w:rPr>
        <w:t xml:space="preserve"> </w:t>
      </w:r>
      <w:r w:rsidRPr="0070432F">
        <w:rPr>
          <w:color w:val="2A2A2A"/>
        </w:rPr>
        <w:t>Year</w:t>
      </w:r>
      <w:r w:rsidRPr="0070432F">
        <w:rPr>
          <w:color w:val="2A2A2A"/>
          <w:spacing w:val="32"/>
        </w:rPr>
        <w:t xml:space="preserve"> </w:t>
      </w:r>
      <w:r w:rsidRPr="0070432F">
        <w:rPr>
          <w:color w:val="2A2A2A"/>
        </w:rPr>
        <w:t>Review</w:t>
      </w:r>
      <w:r w:rsidRPr="0070432F">
        <w:rPr>
          <w:color w:val="2A2A2A"/>
          <w:spacing w:val="39"/>
        </w:rPr>
        <w:t xml:space="preserve"> </w:t>
      </w:r>
      <w:r w:rsidRPr="0070432F">
        <w:rPr>
          <w:color w:val="2A2A2A"/>
        </w:rPr>
        <w:t>Cycle.</w:t>
      </w:r>
      <w:r w:rsidRPr="0070432F">
        <w:rPr>
          <w:color w:val="2A2A2A"/>
          <w:spacing w:val="36"/>
        </w:rPr>
        <w:t xml:space="preserve"> </w:t>
      </w:r>
      <w:r w:rsidRPr="0070432F">
        <w:rPr>
          <w:color w:val="2A2A2A"/>
        </w:rPr>
        <w:t>The</w:t>
      </w:r>
      <w:r w:rsidRPr="0070432F">
        <w:rPr>
          <w:color w:val="2A2A2A"/>
          <w:spacing w:val="32"/>
        </w:rPr>
        <w:t xml:space="preserve"> </w:t>
      </w:r>
      <w:r w:rsidRPr="0070432F">
        <w:rPr>
          <w:color w:val="2A2A2A"/>
        </w:rPr>
        <w:t>committee's</w:t>
      </w:r>
      <w:r w:rsidRPr="0070432F">
        <w:rPr>
          <w:color w:val="2A2A2A"/>
          <w:w w:val="106"/>
        </w:rPr>
        <w:t xml:space="preserve"> </w:t>
      </w:r>
      <w:r w:rsidRPr="0070432F">
        <w:rPr>
          <w:color w:val="2A2A2A"/>
        </w:rPr>
        <w:t>recommendations</w:t>
      </w:r>
      <w:r w:rsidRPr="0070432F">
        <w:rPr>
          <w:color w:val="2A2A2A"/>
          <w:spacing w:val="42"/>
        </w:rPr>
        <w:t xml:space="preserve"> </w:t>
      </w:r>
      <w:r w:rsidRPr="0070432F">
        <w:rPr>
          <w:color w:val="2A2A2A"/>
        </w:rPr>
        <w:t>were</w:t>
      </w:r>
      <w:r w:rsidRPr="0070432F">
        <w:rPr>
          <w:color w:val="2A2A2A"/>
          <w:spacing w:val="10"/>
        </w:rPr>
        <w:t xml:space="preserve"> </w:t>
      </w:r>
      <w:r w:rsidRPr="0070432F">
        <w:rPr>
          <w:color w:val="2A2A2A"/>
        </w:rPr>
        <w:t>provided</w:t>
      </w:r>
      <w:r w:rsidRPr="0070432F">
        <w:rPr>
          <w:color w:val="2A2A2A"/>
          <w:spacing w:val="21"/>
        </w:rPr>
        <w:t xml:space="preserve"> </w:t>
      </w:r>
      <w:r w:rsidRPr="0070432F">
        <w:rPr>
          <w:color w:val="2A2A2A"/>
        </w:rPr>
        <w:t>to</w:t>
      </w:r>
      <w:r w:rsidRPr="0070432F">
        <w:rPr>
          <w:color w:val="2A2A2A"/>
          <w:spacing w:val="8"/>
        </w:rPr>
        <w:t xml:space="preserve"> </w:t>
      </w:r>
      <w:r w:rsidRPr="0070432F">
        <w:rPr>
          <w:color w:val="2A2A2A"/>
        </w:rPr>
        <w:t>me</w:t>
      </w:r>
      <w:r w:rsidRPr="0070432F">
        <w:rPr>
          <w:color w:val="2A2A2A"/>
          <w:spacing w:val="12"/>
        </w:rPr>
        <w:t xml:space="preserve"> </w:t>
      </w:r>
      <w:r w:rsidRPr="0070432F">
        <w:rPr>
          <w:color w:val="2A2A2A"/>
        </w:rPr>
        <w:t>and</w:t>
      </w:r>
      <w:r w:rsidRPr="0070432F">
        <w:rPr>
          <w:color w:val="2A2A2A"/>
          <w:spacing w:val="-2"/>
        </w:rPr>
        <w:t xml:space="preserve"> </w:t>
      </w:r>
      <w:r w:rsidRPr="0070432F">
        <w:rPr>
          <w:color w:val="2A2A2A"/>
        </w:rPr>
        <w:t>to</w:t>
      </w:r>
      <w:r w:rsidRPr="0070432F">
        <w:rPr>
          <w:color w:val="2A2A2A"/>
          <w:spacing w:val="8"/>
        </w:rPr>
        <w:t xml:space="preserve"> </w:t>
      </w:r>
      <w:r w:rsidRPr="0070432F">
        <w:rPr>
          <w:color w:val="2A2A2A"/>
        </w:rPr>
        <w:t>Mr.</w:t>
      </w:r>
      <w:r w:rsidRPr="0070432F">
        <w:rPr>
          <w:color w:val="2A2A2A"/>
          <w:spacing w:val="4"/>
        </w:rPr>
        <w:t xml:space="preserve"> </w:t>
      </w:r>
      <w:r w:rsidRPr="0070432F">
        <w:rPr>
          <w:color w:val="2A2A2A"/>
        </w:rPr>
        <w:t>Reid</w:t>
      </w:r>
      <w:r w:rsidRPr="0070432F">
        <w:rPr>
          <w:color w:val="2A2A2A"/>
          <w:spacing w:val="24"/>
        </w:rPr>
        <w:t xml:space="preserve"> </w:t>
      </w:r>
      <w:r w:rsidRPr="0070432F">
        <w:rPr>
          <w:color w:val="2A2A2A"/>
        </w:rPr>
        <w:t>in</w:t>
      </w:r>
      <w:r w:rsidRPr="0070432F">
        <w:rPr>
          <w:color w:val="2A2A2A"/>
          <w:spacing w:val="4"/>
        </w:rPr>
        <w:t xml:space="preserve"> </w:t>
      </w:r>
      <w:r w:rsidRPr="0070432F">
        <w:rPr>
          <w:color w:val="2A2A2A"/>
        </w:rPr>
        <w:t>separate</w:t>
      </w:r>
      <w:r w:rsidRPr="0070432F">
        <w:rPr>
          <w:color w:val="2A2A2A"/>
          <w:spacing w:val="15"/>
        </w:rPr>
        <w:t xml:space="preserve"> </w:t>
      </w:r>
      <w:r w:rsidRPr="0070432F">
        <w:rPr>
          <w:color w:val="2A2A2A"/>
        </w:rPr>
        <w:t>letters</w:t>
      </w:r>
      <w:r w:rsidRPr="0070432F">
        <w:rPr>
          <w:color w:val="2A2A2A"/>
          <w:spacing w:val="12"/>
        </w:rPr>
        <w:t xml:space="preserve"> </w:t>
      </w:r>
      <w:r w:rsidRPr="0070432F">
        <w:rPr>
          <w:color w:val="2A2A2A"/>
        </w:rPr>
        <w:t>dated</w:t>
      </w:r>
      <w:r w:rsidRPr="0070432F">
        <w:rPr>
          <w:color w:val="2A2A2A"/>
          <w:spacing w:val="16"/>
        </w:rPr>
        <w:t xml:space="preserve"> </w:t>
      </w:r>
      <w:r w:rsidRPr="0070432F">
        <w:rPr>
          <w:color w:val="2A2A2A"/>
        </w:rPr>
        <w:t>Thursday,</w:t>
      </w:r>
      <w:r w:rsidRPr="0070432F">
        <w:rPr>
          <w:color w:val="2A2A2A"/>
          <w:spacing w:val="26"/>
        </w:rPr>
        <w:t xml:space="preserve"> </w:t>
      </w:r>
      <w:r w:rsidRPr="0070432F">
        <w:rPr>
          <w:color w:val="2A2A2A"/>
        </w:rPr>
        <w:t>January</w:t>
      </w:r>
      <w:r w:rsidRPr="0070432F">
        <w:rPr>
          <w:color w:val="2A2A2A"/>
          <w:w w:val="102"/>
        </w:rPr>
        <w:t xml:space="preserve"> </w:t>
      </w:r>
      <w:r w:rsidRPr="0070432F">
        <w:rPr>
          <w:color w:val="2A2A2A"/>
        </w:rPr>
        <w:t>8,</w:t>
      </w:r>
      <w:r w:rsidRPr="0070432F">
        <w:rPr>
          <w:color w:val="2A2A2A"/>
          <w:spacing w:val="11"/>
        </w:rPr>
        <w:t xml:space="preserve"> </w:t>
      </w:r>
      <w:r w:rsidRPr="0070432F">
        <w:rPr>
          <w:color w:val="2A2A2A"/>
        </w:rPr>
        <w:t>2015,</w:t>
      </w:r>
      <w:r w:rsidRPr="0070432F">
        <w:rPr>
          <w:color w:val="2A2A2A"/>
          <w:spacing w:val="25"/>
        </w:rPr>
        <w:t xml:space="preserve"> </w:t>
      </w:r>
      <w:r w:rsidRPr="0070432F">
        <w:rPr>
          <w:color w:val="2A2A2A"/>
        </w:rPr>
        <w:t>by</w:t>
      </w:r>
      <w:r w:rsidRPr="0070432F">
        <w:rPr>
          <w:color w:val="2A2A2A"/>
          <w:spacing w:val="31"/>
        </w:rPr>
        <w:t xml:space="preserve"> </w:t>
      </w:r>
      <w:r w:rsidRPr="0070432F">
        <w:rPr>
          <w:color w:val="2A2A2A"/>
        </w:rPr>
        <w:t>Chairman</w:t>
      </w:r>
      <w:r w:rsidRPr="0070432F">
        <w:rPr>
          <w:color w:val="2A2A2A"/>
          <w:spacing w:val="22"/>
        </w:rPr>
        <w:t xml:space="preserve"> </w:t>
      </w:r>
      <w:r w:rsidRPr="0070432F">
        <w:rPr>
          <w:color w:val="2A2A2A"/>
        </w:rPr>
        <w:t>Newton.</w:t>
      </w:r>
    </w:p>
    <w:p w:rsidR="00556A33" w:rsidRPr="0070432F" w:rsidRDefault="00556A33" w:rsidP="00556A33">
      <w:pPr>
        <w:pStyle w:val="BodyText"/>
        <w:tabs>
          <w:tab w:val="left" w:pos="270"/>
        </w:tabs>
        <w:spacing w:line="250" w:lineRule="auto"/>
        <w:ind w:right="22" w:firstLine="4"/>
      </w:pPr>
      <w:r w:rsidRPr="0070432F">
        <w:rPr>
          <w:color w:val="2A2A2A"/>
        </w:rPr>
        <w:tab/>
        <w:t>After</w:t>
      </w:r>
      <w:r w:rsidRPr="0070432F">
        <w:rPr>
          <w:color w:val="2A2A2A"/>
          <w:spacing w:val="47"/>
        </w:rPr>
        <w:t xml:space="preserve"> </w:t>
      </w:r>
      <w:r w:rsidRPr="0070432F">
        <w:rPr>
          <w:color w:val="2A2A2A"/>
        </w:rPr>
        <w:t>reviewing</w:t>
      </w:r>
      <w:r w:rsidRPr="0070432F">
        <w:rPr>
          <w:color w:val="2A2A2A"/>
          <w:spacing w:val="6"/>
        </w:rPr>
        <w:t xml:space="preserve"> </w:t>
      </w:r>
      <w:r w:rsidRPr="0070432F">
        <w:rPr>
          <w:color w:val="2A2A2A"/>
        </w:rPr>
        <w:t>the</w:t>
      </w:r>
      <w:r w:rsidRPr="0070432F">
        <w:rPr>
          <w:color w:val="2A2A2A"/>
          <w:spacing w:val="51"/>
        </w:rPr>
        <w:t xml:space="preserve"> </w:t>
      </w:r>
      <w:r w:rsidRPr="0070432F">
        <w:rPr>
          <w:color w:val="2A2A2A"/>
        </w:rPr>
        <w:t>Legislative</w:t>
      </w:r>
      <w:r w:rsidRPr="0070432F">
        <w:rPr>
          <w:color w:val="2A2A2A"/>
          <w:spacing w:val="1"/>
        </w:rPr>
        <w:t xml:space="preserve"> </w:t>
      </w:r>
      <w:r w:rsidRPr="0070432F">
        <w:rPr>
          <w:color w:val="2A2A2A"/>
        </w:rPr>
        <w:t>Oversight Committee's</w:t>
      </w:r>
      <w:r w:rsidRPr="0070432F">
        <w:rPr>
          <w:color w:val="2A2A2A"/>
          <w:spacing w:val="50"/>
        </w:rPr>
        <w:t xml:space="preserve"> </w:t>
      </w:r>
      <w:r w:rsidRPr="0070432F">
        <w:rPr>
          <w:color w:val="2A2A2A"/>
        </w:rPr>
        <w:t xml:space="preserve">recommendations </w:t>
      </w:r>
      <w:r w:rsidRPr="0070432F">
        <w:rPr>
          <w:color w:val="2A2A2A"/>
          <w:spacing w:val="19"/>
        </w:rPr>
        <w:t xml:space="preserve"> </w:t>
      </w:r>
      <w:r w:rsidRPr="0070432F">
        <w:rPr>
          <w:color w:val="2A2A2A"/>
        </w:rPr>
        <w:t>in</w:t>
      </w:r>
      <w:r w:rsidRPr="0070432F">
        <w:rPr>
          <w:color w:val="2A2A2A"/>
          <w:spacing w:val="38"/>
        </w:rPr>
        <w:t xml:space="preserve"> </w:t>
      </w:r>
      <w:r w:rsidRPr="0070432F">
        <w:rPr>
          <w:color w:val="2A2A2A"/>
        </w:rPr>
        <w:t>this</w:t>
      </w:r>
      <w:r w:rsidRPr="0070432F">
        <w:rPr>
          <w:color w:val="2A2A2A"/>
          <w:spacing w:val="45"/>
        </w:rPr>
        <w:t xml:space="preserve"> </w:t>
      </w:r>
      <w:r w:rsidRPr="0070432F">
        <w:rPr>
          <w:color w:val="2A2A2A"/>
        </w:rPr>
        <w:t>matter,</w:t>
      </w:r>
      <w:r w:rsidRPr="0070432F">
        <w:rPr>
          <w:color w:val="2A2A2A"/>
          <w:w w:val="102"/>
        </w:rPr>
        <w:t xml:space="preserve"> </w:t>
      </w:r>
      <w:r w:rsidRPr="0070432F">
        <w:rPr>
          <w:color w:val="2A2A2A"/>
        </w:rPr>
        <w:t>the</w:t>
      </w:r>
      <w:r w:rsidRPr="0070432F">
        <w:rPr>
          <w:color w:val="2A2A2A"/>
          <w:spacing w:val="29"/>
        </w:rPr>
        <w:t xml:space="preserve"> </w:t>
      </w:r>
      <w:r w:rsidRPr="0070432F">
        <w:rPr>
          <w:color w:val="2A2A2A"/>
        </w:rPr>
        <w:t>purpose</w:t>
      </w:r>
      <w:r w:rsidRPr="0070432F">
        <w:rPr>
          <w:color w:val="2A2A2A"/>
          <w:spacing w:val="51"/>
        </w:rPr>
        <w:t xml:space="preserve"> </w:t>
      </w:r>
      <w:r w:rsidRPr="0070432F">
        <w:rPr>
          <w:color w:val="2A2A2A"/>
        </w:rPr>
        <w:t>of</w:t>
      </w:r>
      <w:r w:rsidRPr="0070432F">
        <w:rPr>
          <w:color w:val="2A2A2A"/>
          <w:spacing w:val="24"/>
        </w:rPr>
        <w:t xml:space="preserve"> </w:t>
      </w:r>
      <w:r w:rsidRPr="0070432F">
        <w:rPr>
          <w:color w:val="2A2A2A"/>
        </w:rPr>
        <w:t>this</w:t>
      </w:r>
      <w:r w:rsidRPr="0070432F">
        <w:rPr>
          <w:color w:val="2A2A2A"/>
          <w:spacing w:val="43"/>
        </w:rPr>
        <w:t xml:space="preserve"> </w:t>
      </w:r>
      <w:r w:rsidRPr="0070432F">
        <w:rPr>
          <w:color w:val="2A2A2A"/>
        </w:rPr>
        <w:t>letter</w:t>
      </w:r>
      <w:r w:rsidRPr="0070432F">
        <w:rPr>
          <w:color w:val="2A2A2A"/>
          <w:spacing w:val="40"/>
        </w:rPr>
        <w:t xml:space="preserve"> </w:t>
      </w:r>
      <w:r w:rsidRPr="0070432F">
        <w:rPr>
          <w:color w:val="2A2A2A"/>
        </w:rPr>
        <w:t>is</w:t>
      </w:r>
      <w:r w:rsidRPr="0070432F">
        <w:rPr>
          <w:color w:val="2A2A2A"/>
          <w:spacing w:val="24"/>
        </w:rPr>
        <w:t xml:space="preserve"> </w:t>
      </w:r>
      <w:r w:rsidRPr="0070432F">
        <w:rPr>
          <w:color w:val="2A2A2A"/>
        </w:rPr>
        <w:t>to</w:t>
      </w:r>
      <w:r w:rsidRPr="0070432F">
        <w:rPr>
          <w:color w:val="2A2A2A"/>
          <w:spacing w:val="36"/>
        </w:rPr>
        <w:t xml:space="preserve"> </w:t>
      </w:r>
      <w:r w:rsidRPr="0070432F">
        <w:rPr>
          <w:color w:val="2A2A2A"/>
        </w:rPr>
        <w:t>inform</w:t>
      </w:r>
      <w:r w:rsidRPr="0070432F">
        <w:rPr>
          <w:color w:val="2A2A2A"/>
          <w:spacing w:val="35"/>
        </w:rPr>
        <w:t xml:space="preserve"> </w:t>
      </w:r>
      <w:r w:rsidRPr="0070432F">
        <w:rPr>
          <w:color w:val="2A2A2A"/>
        </w:rPr>
        <w:t>both</w:t>
      </w:r>
      <w:r w:rsidRPr="0070432F">
        <w:rPr>
          <w:color w:val="2A2A2A"/>
          <w:spacing w:val="47"/>
        </w:rPr>
        <w:t xml:space="preserve"> </w:t>
      </w:r>
      <w:r w:rsidRPr="0070432F">
        <w:rPr>
          <w:color w:val="2A2A2A"/>
        </w:rPr>
        <w:t>of</w:t>
      </w:r>
      <w:r w:rsidRPr="0070432F">
        <w:rPr>
          <w:color w:val="2A2A2A"/>
          <w:spacing w:val="29"/>
        </w:rPr>
        <w:t xml:space="preserve"> </w:t>
      </w:r>
      <w:r w:rsidRPr="0070432F">
        <w:rPr>
          <w:color w:val="2A2A2A"/>
        </w:rPr>
        <w:t>you</w:t>
      </w:r>
      <w:r w:rsidRPr="0070432F">
        <w:rPr>
          <w:color w:val="2A2A2A"/>
          <w:spacing w:val="37"/>
        </w:rPr>
        <w:t xml:space="preserve"> </w:t>
      </w:r>
      <w:r w:rsidRPr="0070432F">
        <w:rPr>
          <w:color w:val="2A2A2A"/>
        </w:rPr>
        <w:t>that</w:t>
      </w:r>
      <w:r w:rsidRPr="0070432F">
        <w:rPr>
          <w:color w:val="2A2A2A"/>
          <w:spacing w:val="38"/>
        </w:rPr>
        <w:t xml:space="preserve"> </w:t>
      </w:r>
      <w:r w:rsidRPr="0070432F">
        <w:rPr>
          <w:color w:val="2A2A2A"/>
        </w:rPr>
        <w:t>I</w:t>
      </w:r>
      <w:r w:rsidRPr="0070432F">
        <w:rPr>
          <w:color w:val="2A2A2A"/>
          <w:spacing w:val="21"/>
        </w:rPr>
        <w:t xml:space="preserve"> </w:t>
      </w:r>
      <w:r w:rsidRPr="0070432F">
        <w:rPr>
          <w:color w:val="2A2A2A"/>
        </w:rPr>
        <w:t>have</w:t>
      </w:r>
      <w:r w:rsidRPr="0070432F">
        <w:rPr>
          <w:color w:val="2A2A2A"/>
          <w:spacing w:val="41"/>
        </w:rPr>
        <w:t xml:space="preserve"> </w:t>
      </w:r>
      <w:r w:rsidRPr="0070432F">
        <w:rPr>
          <w:color w:val="2A2A2A"/>
        </w:rPr>
        <w:t>decided</w:t>
      </w:r>
      <w:r w:rsidRPr="0070432F">
        <w:rPr>
          <w:color w:val="2A2A2A"/>
          <w:spacing w:val="37"/>
        </w:rPr>
        <w:t xml:space="preserve"> </w:t>
      </w:r>
      <w:r w:rsidRPr="0070432F">
        <w:rPr>
          <w:color w:val="2A2A2A"/>
        </w:rPr>
        <w:t>to</w:t>
      </w:r>
      <w:r w:rsidRPr="0070432F">
        <w:rPr>
          <w:color w:val="2A2A2A"/>
          <w:spacing w:val="40"/>
        </w:rPr>
        <w:t xml:space="preserve"> </w:t>
      </w:r>
      <w:r w:rsidRPr="0070432F">
        <w:rPr>
          <w:color w:val="2A2A2A"/>
        </w:rPr>
        <w:t>accept</w:t>
      </w:r>
      <w:r w:rsidRPr="0070432F">
        <w:rPr>
          <w:color w:val="2A2A2A"/>
          <w:spacing w:val="34"/>
        </w:rPr>
        <w:t xml:space="preserve"> </w:t>
      </w:r>
      <w:r w:rsidRPr="0070432F">
        <w:rPr>
          <w:color w:val="2A2A2A"/>
        </w:rPr>
        <w:t>the</w:t>
      </w:r>
      <w:r w:rsidRPr="0070432F">
        <w:rPr>
          <w:color w:val="2A2A2A"/>
          <w:spacing w:val="35"/>
        </w:rPr>
        <w:t xml:space="preserve"> </w:t>
      </w:r>
      <w:r w:rsidRPr="0070432F">
        <w:rPr>
          <w:color w:val="2A2A2A"/>
        </w:rPr>
        <w:t>committee's</w:t>
      </w:r>
      <w:r w:rsidRPr="0070432F">
        <w:rPr>
          <w:color w:val="2A2A2A"/>
          <w:w w:val="106"/>
        </w:rPr>
        <w:t xml:space="preserve"> </w:t>
      </w:r>
      <w:r w:rsidRPr="0070432F">
        <w:rPr>
          <w:color w:val="2A2A2A"/>
        </w:rPr>
        <w:t>recommendations</w:t>
      </w:r>
      <w:r w:rsidRPr="0070432F">
        <w:rPr>
          <w:color w:val="2A2A2A"/>
          <w:spacing w:val="13"/>
        </w:rPr>
        <w:t xml:space="preserve"> </w:t>
      </w:r>
      <w:r w:rsidRPr="0070432F">
        <w:rPr>
          <w:color w:val="2A2A2A"/>
        </w:rPr>
        <w:t>as</w:t>
      </w:r>
      <w:r w:rsidRPr="0070432F">
        <w:rPr>
          <w:color w:val="2A2A2A"/>
          <w:spacing w:val="13"/>
        </w:rPr>
        <w:t xml:space="preserve"> </w:t>
      </w:r>
      <w:r w:rsidRPr="0070432F">
        <w:rPr>
          <w:color w:val="2A2A2A"/>
        </w:rPr>
        <w:t>the</w:t>
      </w:r>
      <w:r w:rsidRPr="0070432F">
        <w:rPr>
          <w:color w:val="2A2A2A"/>
          <w:spacing w:val="36"/>
        </w:rPr>
        <w:t xml:space="preserve"> </w:t>
      </w:r>
      <w:r w:rsidRPr="0070432F">
        <w:rPr>
          <w:color w:val="2A2A2A"/>
        </w:rPr>
        <w:t>House</w:t>
      </w:r>
      <w:r w:rsidRPr="0070432F">
        <w:rPr>
          <w:color w:val="2A2A2A"/>
          <w:spacing w:val="33"/>
        </w:rPr>
        <w:t xml:space="preserve"> </w:t>
      </w:r>
      <w:r w:rsidRPr="0070432F">
        <w:rPr>
          <w:color w:val="2A2A2A"/>
        </w:rPr>
        <w:t>of</w:t>
      </w:r>
      <w:r w:rsidRPr="0070432F">
        <w:rPr>
          <w:color w:val="2A2A2A"/>
          <w:spacing w:val="26"/>
        </w:rPr>
        <w:t xml:space="preserve"> </w:t>
      </w:r>
      <w:r w:rsidRPr="0070432F">
        <w:rPr>
          <w:color w:val="2A2A2A"/>
        </w:rPr>
        <w:t>Representatives'</w:t>
      </w:r>
      <w:r w:rsidRPr="0070432F">
        <w:rPr>
          <w:color w:val="2A2A2A"/>
          <w:spacing w:val="22"/>
        </w:rPr>
        <w:t xml:space="preserve"> </w:t>
      </w:r>
      <w:r w:rsidRPr="0070432F">
        <w:rPr>
          <w:color w:val="2A2A2A"/>
        </w:rPr>
        <w:t>Seven</w:t>
      </w:r>
      <w:r w:rsidRPr="0070432F">
        <w:rPr>
          <w:color w:val="2A2A2A"/>
          <w:spacing w:val="30"/>
        </w:rPr>
        <w:t xml:space="preserve"> </w:t>
      </w:r>
      <w:r w:rsidRPr="0070432F">
        <w:rPr>
          <w:color w:val="2A2A2A"/>
        </w:rPr>
        <w:t>Year</w:t>
      </w:r>
      <w:r w:rsidRPr="0070432F">
        <w:rPr>
          <w:color w:val="2A2A2A"/>
          <w:spacing w:val="35"/>
        </w:rPr>
        <w:t xml:space="preserve"> </w:t>
      </w:r>
      <w:r w:rsidRPr="0070432F">
        <w:rPr>
          <w:color w:val="2A2A2A"/>
        </w:rPr>
        <w:t>Review</w:t>
      </w:r>
      <w:r w:rsidRPr="0070432F">
        <w:rPr>
          <w:color w:val="2A2A2A"/>
          <w:spacing w:val="40"/>
        </w:rPr>
        <w:t xml:space="preserve"> </w:t>
      </w:r>
      <w:r w:rsidRPr="0070432F">
        <w:rPr>
          <w:color w:val="2A2A2A"/>
        </w:rPr>
        <w:t>Cycle.</w:t>
      </w:r>
      <w:r w:rsidRPr="0070432F">
        <w:rPr>
          <w:color w:val="2A2A2A"/>
          <w:spacing w:val="55"/>
        </w:rPr>
        <w:t xml:space="preserve"> </w:t>
      </w:r>
      <w:r w:rsidRPr="0070432F">
        <w:rPr>
          <w:color w:val="2A2A2A"/>
        </w:rPr>
        <w:t>Pursuant</w:t>
      </w:r>
      <w:r w:rsidRPr="0070432F">
        <w:rPr>
          <w:color w:val="2A2A2A"/>
          <w:spacing w:val="44"/>
        </w:rPr>
        <w:t xml:space="preserve"> </w:t>
      </w:r>
      <w:r w:rsidRPr="0070432F">
        <w:rPr>
          <w:color w:val="2A2A2A"/>
        </w:rPr>
        <w:t>to</w:t>
      </w:r>
      <w:r w:rsidRPr="0070432F">
        <w:rPr>
          <w:color w:val="2A2A2A"/>
          <w:spacing w:val="37"/>
        </w:rPr>
        <w:t xml:space="preserve"> </w:t>
      </w:r>
      <w:r w:rsidRPr="0070432F">
        <w:rPr>
          <w:color w:val="2A2A2A"/>
        </w:rPr>
        <w:t>S.C.</w:t>
      </w:r>
      <w:r w:rsidRPr="0070432F">
        <w:rPr>
          <w:color w:val="2A2A2A"/>
          <w:w w:val="103"/>
        </w:rPr>
        <w:t xml:space="preserve"> </w:t>
      </w:r>
      <w:r w:rsidRPr="0070432F">
        <w:rPr>
          <w:color w:val="2A2A2A"/>
        </w:rPr>
        <w:t>Code</w:t>
      </w:r>
      <w:r w:rsidRPr="0070432F">
        <w:rPr>
          <w:color w:val="2A2A2A"/>
          <w:spacing w:val="36"/>
        </w:rPr>
        <w:t xml:space="preserve"> </w:t>
      </w:r>
      <w:r w:rsidRPr="0070432F">
        <w:rPr>
          <w:color w:val="2A2A2A"/>
        </w:rPr>
        <w:t>of</w:t>
      </w:r>
      <w:r w:rsidRPr="0070432F">
        <w:rPr>
          <w:color w:val="2A2A2A"/>
          <w:spacing w:val="28"/>
        </w:rPr>
        <w:t xml:space="preserve"> </w:t>
      </w:r>
      <w:r w:rsidRPr="0070432F">
        <w:rPr>
          <w:color w:val="2A2A2A"/>
        </w:rPr>
        <w:t>Laws</w:t>
      </w:r>
      <w:r w:rsidRPr="0070432F">
        <w:rPr>
          <w:color w:val="2A2A2A"/>
          <w:spacing w:val="43"/>
        </w:rPr>
        <w:t xml:space="preserve"> </w:t>
      </w:r>
      <w:r w:rsidRPr="0070432F">
        <w:rPr>
          <w:color w:val="2A2A2A"/>
        </w:rPr>
        <w:t>Section</w:t>
      </w:r>
      <w:r w:rsidRPr="0070432F">
        <w:rPr>
          <w:color w:val="2A2A2A"/>
          <w:spacing w:val="40"/>
        </w:rPr>
        <w:t xml:space="preserve"> </w:t>
      </w:r>
      <w:r w:rsidRPr="0070432F">
        <w:rPr>
          <w:color w:val="2A2A2A"/>
        </w:rPr>
        <w:t>2-2-30(C)(l),</w:t>
      </w:r>
      <w:r w:rsidRPr="0070432F">
        <w:rPr>
          <w:color w:val="2A2A2A"/>
          <w:spacing w:val="33"/>
        </w:rPr>
        <w:t xml:space="preserve"> </w:t>
      </w:r>
      <w:r w:rsidRPr="0070432F">
        <w:rPr>
          <w:color w:val="2A2A2A"/>
        </w:rPr>
        <w:t>I</w:t>
      </w:r>
      <w:r w:rsidRPr="0070432F">
        <w:rPr>
          <w:color w:val="2A2A2A"/>
          <w:spacing w:val="28"/>
        </w:rPr>
        <w:t xml:space="preserve"> </w:t>
      </w:r>
      <w:r w:rsidRPr="0070432F">
        <w:rPr>
          <w:color w:val="2A2A2A"/>
        </w:rPr>
        <w:t>ask</w:t>
      </w:r>
      <w:r w:rsidRPr="0070432F">
        <w:rPr>
          <w:color w:val="2A2A2A"/>
          <w:spacing w:val="39"/>
        </w:rPr>
        <w:t xml:space="preserve"> </w:t>
      </w:r>
      <w:r w:rsidRPr="0070432F">
        <w:rPr>
          <w:color w:val="2A2A2A"/>
        </w:rPr>
        <w:t>Mr.</w:t>
      </w:r>
      <w:r w:rsidRPr="0070432F">
        <w:rPr>
          <w:color w:val="2A2A2A"/>
          <w:spacing w:val="32"/>
        </w:rPr>
        <w:t xml:space="preserve"> </w:t>
      </w:r>
      <w:r w:rsidRPr="0070432F">
        <w:rPr>
          <w:color w:val="2A2A2A"/>
        </w:rPr>
        <w:t>Reid</w:t>
      </w:r>
      <w:r w:rsidRPr="0070432F">
        <w:rPr>
          <w:color w:val="2A2A2A"/>
          <w:spacing w:val="36"/>
        </w:rPr>
        <w:t xml:space="preserve"> </w:t>
      </w:r>
      <w:r w:rsidRPr="0070432F">
        <w:rPr>
          <w:color w:val="2A2A2A"/>
        </w:rPr>
        <w:t>to</w:t>
      </w:r>
      <w:r w:rsidRPr="0070432F">
        <w:rPr>
          <w:color w:val="2A2A2A"/>
          <w:spacing w:val="25"/>
        </w:rPr>
        <w:t xml:space="preserve"> </w:t>
      </w:r>
      <w:r w:rsidRPr="0070432F">
        <w:rPr>
          <w:color w:val="2A2A2A"/>
        </w:rPr>
        <w:t>publish</w:t>
      </w:r>
      <w:r w:rsidRPr="0070432F">
        <w:rPr>
          <w:color w:val="2A2A2A"/>
          <w:spacing w:val="35"/>
        </w:rPr>
        <w:t xml:space="preserve"> </w:t>
      </w:r>
      <w:r w:rsidRPr="0070432F">
        <w:rPr>
          <w:color w:val="2A2A2A"/>
        </w:rPr>
        <w:t>the</w:t>
      </w:r>
      <w:r w:rsidRPr="0070432F">
        <w:rPr>
          <w:color w:val="2A2A2A"/>
          <w:spacing w:val="39"/>
        </w:rPr>
        <w:t xml:space="preserve"> </w:t>
      </w:r>
      <w:r w:rsidRPr="0070432F">
        <w:rPr>
          <w:color w:val="2A2A2A"/>
        </w:rPr>
        <w:t>schedule</w:t>
      </w:r>
      <w:r w:rsidRPr="0070432F">
        <w:rPr>
          <w:color w:val="2A2A2A"/>
          <w:spacing w:val="36"/>
        </w:rPr>
        <w:t xml:space="preserve"> </w:t>
      </w:r>
      <w:r w:rsidRPr="0070432F">
        <w:rPr>
          <w:color w:val="2A2A2A"/>
        </w:rPr>
        <w:t>provided</w:t>
      </w:r>
      <w:r w:rsidRPr="0070432F">
        <w:rPr>
          <w:color w:val="2A2A2A"/>
          <w:spacing w:val="43"/>
        </w:rPr>
        <w:t xml:space="preserve"> </w:t>
      </w:r>
      <w:r w:rsidRPr="0070432F">
        <w:rPr>
          <w:color w:val="2A2A2A"/>
        </w:rPr>
        <w:t>to</w:t>
      </w:r>
      <w:r w:rsidRPr="0070432F">
        <w:rPr>
          <w:color w:val="2A2A2A"/>
          <w:spacing w:val="30"/>
        </w:rPr>
        <w:t xml:space="preserve"> </w:t>
      </w:r>
      <w:r w:rsidRPr="0070432F">
        <w:rPr>
          <w:color w:val="2A2A2A"/>
        </w:rPr>
        <w:t>him</w:t>
      </w:r>
      <w:r w:rsidRPr="0070432F">
        <w:rPr>
          <w:color w:val="2A2A2A"/>
          <w:spacing w:val="33"/>
        </w:rPr>
        <w:t xml:space="preserve"> </w:t>
      </w:r>
      <w:r w:rsidRPr="0070432F">
        <w:rPr>
          <w:color w:val="2A2A2A"/>
        </w:rPr>
        <w:t>by</w:t>
      </w:r>
      <w:r w:rsidRPr="0070432F">
        <w:rPr>
          <w:color w:val="2A2A2A"/>
          <w:w w:val="94"/>
        </w:rPr>
        <w:t xml:space="preserve"> </w:t>
      </w:r>
      <w:r w:rsidRPr="0070432F">
        <w:rPr>
          <w:color w:val="2A2A2A"/>
        </w:rPr>
        <w:t>Chairman</w:t>
      </w:r>
      <w:r w:rsidRPr="0070432F">
        <w:rPr>
          <w:color w:val="2A2A2A"/>
          <w:spacing w:val="12"/>
        </w:rPr>
        <w:t xml:space="preserve"> </w:t>
      </w:r>
      <w:r w:rsidRPr="0070432F">
        <w:rPr>
          <w:color w:val="2A2A2A"/>
        </w:rPr>
        <w:t>Newton</w:t>
      </w:r>
      <w:r w:rsidRPr="0070432F">
        <w:rPr>
          <w:color w:val="2A2A2A"/>
          <w:spacing w:val="38"/>
        </w:rPr>
        <w:t xml:space="preserve"> </w:t>
      </w:r>
      <w:r w:rsidRPr="0070432F">
        <w:rPr>
          <w:color w:val="2A2A2A"/>
        </w:rPr>
        <w:t>in</w:t>
      </w:r>
      <w:r w:rsidRPr="0070432F">
        <w:rPr>
          <w:color w:val="2A2A2A"/>
          <w:spacing w:val="10"/>
        </w:rPr>
        <w:t xml:space="preserve"> </w:t>
      </w:r>
      <w:r w:rsidRPr="0070432F">
        <w:rPr>
          <w:color w:val="2A2A2A"/>
        </w:rPr>
        <w:t>the</w:t>
      </w:r>
      <w:r w:rsidRPr="0070432F">
        <w:rPr>
          <w:color w:val="2A2A2A"/>
          <w:spacing w:val="22"/>
        </w:rPr>
        <w:t xml:space="preserve"> </w:t>
      </w:r>
      <w:r w:rsidRPr="0070432F">
        <w:rPr>
          <w:color w:val="2A2A2A"/>
        </w:rPr>
        <w:t>House</w:t>
      </w:r>
      <w:r w:rsidRPr="0070432F">
        <w:rPr>
          <w:color w:val="2A2A2A"/>
          <w:spacing w:val="25"/>
        </w:rPr>
        <w:t xml:space="preserve"> </w:t>
      </w:r>
      <w:r w:rsidRPr="0070432F">
        <w:rPr>
          <w:color w:val="2A2A2A"/>
        </w:rPr>
        <w:t>Journal</w:t>
      </w:r>
      <w:r w:rsidRPr="0070432F">
        <w:rPr>
          <w:color w:val="2A2A2A"/>
          <w:spacing w:val="30"/>
        </w:rPr>
        <w:t xml:space="preserve"> </w:t>
      </w:r>
      <w:r w:rsidRPr="0070432F">
        <w:rPr>
          <w:color w:val="2A2A2A"/>
        </w:rPr>
        <w:t>the</w:t>
      </w:r>
      <w:r w:rsidRPr="0070432F">
        <w:rPr>
          <w:color w:val="2A2A2A"/>
          <w:spacing w:val="23"/>
        </w:rPr>
        <w:t xml:space="preserve"> </w:t>
      </w:r>
      <w:r w:rsidRPr="0070432F">
        <w:rPr>
          <w:color w:val="2A2A2A"/>
        </w:rPr>
        <w:t>first</w:t>
      </w:r>
      <w:r w:rsidRPr="0070432F">
        <w:rPr>
          <w:color w:val="2A2A2A"/>
          <w:spacing w:val="23"/>
        </w:rPr>
        <w:t xml:space="preserve"> </w:t>
      </w:r>
      <w:r w:rsidRPr="0070432F">
        <w:rPr>
          <w:color w:val="2A2A2A"/>
        </w:rPr>
        <w:t>day</w:t>
      </w:r>
      <w:r w:rsidRPr="0070432F">
        <w:rPr>
          <w:color w:val="2A2A2A"/>
          <w:spacing w:val="24"/>
        </w:rPr>
        <w:t xml:space="preserve"> </w:t>
      </w:r>
      <w:r w:rsidRPr="0070432F">
        <w:rPr>
          <w:color w:val="2A2A2A"/>
        </w:rPr>
        <w:t>of</w:t>
      </w:r>
      <w:r w:rsidRPr="0070432F">
        <w:rPr>
          <w:color w:val="2A2A2A"/>
          <w:spacing w:val="19"/>
        </w:rPr>
        <w:t xml:space="preserve"> </w:t>
      </w:r>
      <w:r w:rsidRPr="0070432F">
        <w:rPr>
          <w:color w:val="2A2A2A"/>
        </w:rPr>
        <w:t>session.</w:t>
      </w:r>
    </w:p>
    <w:p w:rsidR="00556A33" w:rsidRPr="0070432F" w:rsidRDefault="00556A33" w:rsidP="00556A33">
      <w:pPr>
        <w:tabs>
          <w:tab w:val="left" w:pos="270"/>
        </w:tabs>
        <w:ind w:right="22" w:firstLine="4"/>
      </w:pPr>
    </w:p>
    <w:p w:rsidR="00556A33" w:rsidRPr="0070432F" w:rsidRDefault="00556A33" w:rsidP="00556A33">
      <w:pPr>
        <w:tabs>
          <w:tab w:val="left" w:pos="270"/>
        </w:tabs>
        <w:ind w:right="22" w:firstLine="4"/>
      </w:pPr>
      <w:r w:rsidRPr="0070432F">
        <w:t>Sincerely,</w:t>
      </w:r>
    </w:p>
    <w:p w:rsidR="00556A33" w:rsidRPr="0070432F" w:rsidRDefault="00556A33" w:rsidP="00556A33">
      <w:pPr>
        <w:tabs>
          <w:tab w:val="left" w:pos="270"/>
        </w:tabs>
        <w:ind w:right="22" w:firstLine="4"/>
      </w:pPr>
      <w:r w:rsidRPr="0070432F">
        <w:t>James H. “Jay” Lucas</w:t>
      </w:r>
    </w:p>
    <w:p w:rsidR="00556A33" w:rsidRPr="0070432F" w:rsidRDefault="00556A33" w:rsidP="00556A33">
      <w:pPr>
        <w:tabs>
          <w:tab w:val="left" w:pos="270"/>
        </w:tabs>
        <w:ind w:right="22" w:firstLine="4"/>
      </w:pPr>
      <w:r w:rsidRPr="0070432F">
        <w:t>Speaker of the House</w:t>
      </w:r>
    </w:p>
    <w:p w:rsidR="00556A33" w:rsidRDefault="00556A33" w:rsidP="00556A33">
      <w:pPr>
        <w:keepNext/>
      </w:pPr>
      <w:bookmarkStart w:id="22" w:name="file_end43"/>
      <w:bookmarkEnd w:id="22"/>
    </w:p>
    <w:p w:rsidR="00556A33" w:rsidRDefault="00556A33" w:rsidP="00556A33">
      <w:pPr>
        <w:keepNext/>
        <w:jc w:val="center"/>
        <w:rPr>
          <w:b/>
        </w:rPr>
      </w:pPr>
      <w:r w:rsidRPr="00556A33">
        <w:rPr>
          <w:b/>
        </w:rPr>
        <w:t>COMMUNICATION</w:t>
      </w:r>
    </w:p>
    <w:p w:rsidR="00556A33" w:rsidRDefault="00556A33" w:rsidP="00556A33">
      <w:r>
        <w:t>The following was received:</w:t>
      </w:r>
    </w:p>
    <w:p w:rsidR="00556A33" w:rsidRDefault="00556A33" w:rsidP="00556A33">
      <w:pPr>
        <w:keepNext/>
      </w:pPr>
    </w:p>
    <w:p w:rsidR="00556A33" w:rsidRPr="00FA5817" w:rsidRDefault="00556A33" w:rsidP="00556A33">
      <w:pPr>
        <w:ind w:firstLine="0"/>
      </w:pPr>
      <w:bookmarkStart w:id="23" w:name="file_start45"/>
      <w:bookmarkEnd w:id="23"/>
      <w:r w:rsidRPr="00FA5817">
        <w:t>Thursday, January 8, 2015</w:t>
      </w:r>
    </w:p>
    <w:p w:rsidR="00556A33" w:rsidRPr="00FA5817" w:rsidRDefault="00556A33" w:rsidP="00556A33">
      <w:pPr>
        <w:ind w:firstLine="0"/>
      </w:pPr>
      <w:r w:rsidRPr="00FA5817">
        <w:t>The Honorable Charles F. Reid</w:t>
      </w:r>
    </w:p>
    <w:p w:rsidR="00556A33" w:rsidRPr="00FA5817" w:rsidRDefault="00556A33" w:rsidP="00556A33">
      <w:pPr>
        <w:ind w:firstLine="0"/>
      </w:pPr>
      <w:r w:rsidRPr="00FA5817">
        <w:t>Clerk, South Carolina House of Representatives</w:t>
      </w:r>
    </w:p>
    <w:p w:rsidR="00556A33" w:rsidRPr="00FA5817" w:rsidRDefault="00556A33" w:rsidP="00556A33">
      <w:pPr>
        <w:ind w:firstLine="0"/>
      </w:pPr>
      <w:r w:rsidRPr="00FA5817">
        <w:t>Post Office Box 11867</w:t>
      </w:r>
    </w:p>
    <w:p w:rsidR="00556A33" w:rsidRPr="00FA5817" w:rsidRDefault="00556A33" w:rsidP="00556A33">
      <w:pPr>
        <w:ind w:firstLine="0"/>
      </w:pPr>
      <w:r w:rsidRPr="00FA5817">
        <w:t>Columbia, South Carolina 29211</w:t>
      </w:r>
    </w:p>
    <w:p w:rsidR="00556A33" w:rsidRPr="00FA5817" w:rsidRDefault="00556A33" w:rsidP="00556A33">
      <w:pPr>
        <w:ind w:firstLine="0"/>
        <w:rPr>
          <w:b/>
        </w:rPr>
      </w:pPr>
    </w:p>
    <w:p w:rsidR="00556A33" w:rsidRPr="00FA5817" w:rsidRDefault="00556A33" w:rsidP="00556A33">
      <w:pPr>
        <w:ind w:firstLine="0"/>
      </w:pPr>
      <w:r w:rsidRPr="00FA5817">
        <w:t>Dear Mr. Reid:</w:t>
      </w:r>
    </w:p>
    <w:p w:rsidR="00556A33" w:rsidRPr="00FA5817" w:rsidRDefault="00556A33" w:rsidP="00556A33">
      <w:pPr>
        <w:tabs>
          <w:tab w:val="left" w:pos="270"/>
        </w:tabs>
        <w:ind w:firstLine="0"/>
      </w:pPr>
      <w:r w:rsidRPr="00FA5817">
        <w:tab/>
        <w:t xml:space="preserve">The Legislative Oversight Committee met on Wednesday, January 7, 2015.  At this meeting, the committee unanimously adopted a Suggested House of Representatives’ Legislative Oversight Seven Year Review Cycle.  Enclosed please find a copy of the recommendations adopted by the committee; also, a copy is being provided to the Speaker of the South Carolina House of Representatives for his review and consideration.  Please do not hesitate to contact me, should you have any questions or desire further information.  </w:t>
      </w:r>
    </w:p>
    <w:p w:rsidR="00556A33" w:rsidRPr="00FA5817" w:rsidRDefault="00556A33" w:rsidP="00556A33">
      <w:pPr>
        <w:ind w:firstLine="0"/>
      </w:pPr>
    </w:p>
    <w:p w:rsidR="00556A33" w:rsidRPr="00FA5817" w:rsidRDefault="00556A33" w:rsidP="00556A33">
      <w:pPr>
        <w:ind w:firstLine="0"/>
      </w:pPr>
      <w:r w:rsidRPr="00FA5817">
        <w:t>Sincerely,</w:t>
      </w:r>
    </w:p>
    <w:p w:rsidR="00556A33" w:rsidRPr="00FA5817" w:rsidRDefault="00556A33" w:rsidP="00556A33">
      <w:pPr>
        <w:ind w:firstLine="0"/>
      </w:pPr>
      <w:r w:rsidRPr="00FA5817">
        <w:t>Wm. Weston J. Newton</w:t>
      </w:r>
    </w:p>
    <w:p w:rsidR="00556A33" w:rsidRPr="00FA5817" w:rsidRDefault="00556A33" w:rsidP="00556A33">
      <w:pPr>
        <w:ind w:firstLine="0"/>
      </w:pPr>
      <w:r w:rsidRPr="00FA5817">
        <w:t>Chairman, Legislative Oversight Committee</w:t>
      </w:r>
    </w:p>
    <w:p w:rsidR="00556A33" w:rsidRPr="00FA5817" w:rsidRDefault="00556A33" w:rsidP="00556A33">
      <w:pPr>
        <w:ind w:firstLine="0"/>
      </w:pPr>
    </w:p>
    <w:p w:rsidR="00481D40" w:rsidRDefault="00481D40">
      <w:pPr>
        <w:ind w:firstLine="0"/>
        <w:jc w:val="left"/>
        <w:rPr>
          <w:b/>
          <w:szCs w:val="22"/>
        </w:rPr>
      </w:pPr>
      <w:r>
        <w:rPr>
          <w:b/>
          <w:szCs w:val="22"/>
        </w:rPr>
        <w:br w:type="page"/>
      </w:r>
    </w:p>
    <w:p w:rsidR="00556A33" w:rsidRPr="00FA5817" w:rsidRDefault="00556A33" w:rsidP="00556A33">
      <w:pPr>
        <w:pStyle w:val="Header"/>
        <w:tabs>
          <w:tab w:val="clear" w:pos="4320"/>
          <w:tab w:val="center" w:pos="3240"/>
        </w:tabs>
        <w:ind w:firstLine="0"/>
        <w:rPr>
          <w:b/>
          <w:szCs w:val="22"/>
        </w:rPr>
      </w:pPr>
      <w:r w:rsidRPr="00FA5817">
        <w:rPr>
          <w:b/>
          <w:szCs w:val="22"/>
        </w:rPr>
        <w:t>AGENCY</w:t>
      </w:r>
      <w:r w:rsidRPr="00FA5817">
        <w:rPr>
          <w:b/>
          <w:szCs w:val="22"/>
        </w:rPr>
        <w:tab/>
        <w:t xml:space="preserve">                                                          YEAR        </w:t>
      </w:r>
    </w:p>
    <w:p w:rsidR="00556A33" w:rsidRPr="00FA5817" w:rsidRDefault="00556A33" w:rsidP="00556A33">
      <w:pPr>
        <w:pStyle w:val="Header"/>
        <w:ind w:firstLine="0"/>
        <w:rPr>
          <w:i/>
          <w:szCs w:val="22"/>
        </w:rPr>
      </w:pPr>
      <w:r w:rsidRPr="00FA5817">
        <w:rPr>
          <w:i/>
          <w:szCs w:val="22"/>
        </w:rPr>
        <w:t>(*Agencies in this section are not prioritized; they are listed in alphabetical order.)</w:t>
      </w:r>
    </w:p>
    <w:tbl>
      <w:tblPr>
        <w:tblW w:w="5760" w:type="dxa"/>
        <w:tblBorders>
          <w:top w:val="single" w:sz="4" w:space="0" w:color="FFFFFF"/>
          <w:bottom w:val="single" w:sz="4" w:space="0" w:color="FFFFFF"/>
          <w:right w:val="single" w:sz="4" w:space="0" w:color="auto"/>
          <w:insideH w:val="single" w:sz="4" w:space="0" w:color="FFFFFF"/>
          <w:insideV w:val="single" w:sz="4" w:space="0" w:color="FFFFFF"/>
        </w:tblBorders>
        <w:shd w:val="clear" w:color="auto" w:fill="E7E6E6"/>
        <w:tblLook w:val="04A0" w:firstRow="1" w:lastRow="0" w:firstColumn="1" w:lastColumn="0" w:noHBand="0" w:noVBand="1"/>
      </w:tblPr>
      <w:tblGrid>
        <w:gridCol w:w="4230"/>
        <w:gridCol w:w="1530"/>
      </w:tblGrid>
      <w:tr w:rsidR="00556A33" w:rsidRPr="00FA5817" w:rsidTr="0040430F">
        <w:trPr>
          <w:trHeight w:val="288"/>
        </w:trPr>
        <w:tc>
          <w:tcPr>
            <w:tcW w:w="4230" w:type="dxa"/>
            <w:shd w:val="clear" w:color="auto" w:fill="D2E6E1" w:themeFill="background1"/>
            <w:noWrap/>
            <w:vAlign w:val="bottom"/>
            <w:hideMark/>
          </w:tcPr>
          <w:p w:rsidR="00556A33" w:rsidRPr="00FA5817" w:rsidRDefault="00556A33" w:rsidP="00556A33">
            <w:pPr>
              <w:pStyle w:val="ListParagraph"/>
              <w:keepNext/>
              <w:numPr>
                <w:ilvl w:val="0"/>
                <w:numId w:val="5"/>
              </w:numPr>
              <w:spacing w:after="0" w:line="240" w:lineRule="auto"/>
              <w:ind w:firstLine="0"/>
              <w:rPr>
                <w:rFonts w:ascii="Times New Roman" w:hAnsi="Times New Roman"/>
                <w:color w:val="000000"/>
              </w:rPr>
            </w:pPr>
            <w:r w:rsidRPr="00FA5817">
              <w:rPr>
                <w:rFonts w:ascii="Times New Roman" w:hAnsi="Times New Roman"/>
                <w:color w:val="000000"/>
              </w:rPr>
              <w:t xml:space="preserve">Comptroller General’s Office   </w:t>
            </w:r>
          </w:p>
        </w:tc>
        <w:tc>
          <w:tcPr>
            <w:tcW w:w="1530" w:type="dxa"/>
            <w:shd w:val="clear" w:color="auto" w:fill="D2E6E1" w:themeFill="background1"/>
            <w:noWrap/>
            <w:vAlign w:val="bottom"/>
            <w:hideMark/>
          </w:tcPr>
          <w:p w:rsidR="00556A33" w:rsidRPr="00FA5817" w:rsidRDefault="00556A33" w:rsidP="00556A33">
            <w:pPr>
              <w:keepNext/>
              <w:ind w:firstLine="0"/>
              <w:jc w:val="center"/>
              <w:rPr>
                <w:color w:val="000000"/>
                <w:szCs w:val="22"/>
              </w:rPr>
            </w:pPr>
            <w:r w:rsidRPr="00FA5817">
              <w:rPr>
                <w:color w:val="000000"/>
                <w:szCs w:val="22"/>
              </w:rPr>
              <w:t>1 (2015)</w:t>
            </w:r>
          </w:p>
        </w:tc>
      </w:tr>
      <w:tr w:rsidR="00556A33" w:rsidRPr="00FA5817" w:rsidTr="0040430F">
        <w:trPr>
          <w:trHeight w:val="288"/>
        </w:trPr>
        <w:tc>
          <w:tcPr>
            <w:tcW w:w="4230" w:type="dxa"/>
            <w:shd w:val="clear" w:color="auto" w:fill="D2E6E1" w:themeFill="background1"/>
            <w:noWrap/>
            <w:vAlign w:val="bottom"/>
          </w:tcPr>
          <w:p w:rsidR="00556A33" w:rsidRPr="00FA5817" w:rsidRDefault="00556A33" w:rsidP="00556A33">
            <w:pPr>
              <w:pStyle w:val="ListParagraph"/>
              <w:numPr>
                <w:ilvl w:val="0"/>
                <w:numId w:val="5"/>
              </w:numPr>
              <w:spacing w:after="0" w:line="240" w:lineRule="auto"/>
              <w:ind w:firstLine="0"/>
              <w:rPr>
                <w:rFonts w:ascii="Times New Roman" w:hAnsi="Times New Roman"/>
                <w:color w:val="000000"/>
              </w:rPr>
            </w:pPr>
            <w:r w:rsidRPr="00FA5817">
              <w:rPr>
                <w:rFonts w:ascii="Times New Roman" w:hAnsi="Times New Roman"/>
                <w:color w:val="000000"/>
              </w:rPr>
              <w:t xml:space="preserve">Consumer Affairs, Department of   </w:t>
            </w:r>
          </w:p>
        </w:tc>
        <w:tc>
          <w:tcPr>
            <w:tcW w:w="1530" w:type="dxa"/>
            <w:shd w:val="clear" w:color="auto" w:fill="D2E6E1" w:themeFill="background1"/>
            <w:noWrap/>
            <w:vAlign w:val="bottom"/>
            <w:hideMark/>
          </w:tcPr>
          <w:p w:rsidR="00556A33" w:rsidRPr="00FA5817" w:rsidRDefault="00556A33" w:rsidP="00556A33">
            <w:pPr>
              <w:ind w:firstLine="0"/>
              <w:jc w:val="center"/>
              <w:rPr>
                <w:color w:val="000000"/>
                <w:szCs w:val="22"/>
              </w:rPr>
            </w:pPr>
            <w:r w:rsidRPr="00FA5817">
              <w:rPr>
                <w:color w:val="000000"/>
                <w:szCs w:val="22"/>
              </w:rPr>
              <w:t>1 (2015)</w:t>
            </w:r>
          </w:p>
        </w:tc>
      </w:tr>
      <w:tr w:rsidR="00556A33" w:rsidRPr="00FA5817" w:rsidTr="0040430F">
        <w:trPr>
          <w:trHeight w:val="288"/>
        </w:trPr>
        <w:tc>
          <w:tcPr>
            <w:tcW w:w="4230" w:type="dxa"/>
            <w:shd w:val="clear" w:color="auto" w:fill="D2E6E1" w:themeFill="background1"/>
            <w:noWrap/>
            <w:vAlign w:val="bottom"/>
          </w:tcPr>
          <w:p w:rsidR="00556A33" w:rsidRPr="00FA5817" w:rsidRDefault="00556A33" w:rsidP="00556A33">
            <w:pPr>
              <w:pStyle w:val="ListParagraph"/>
              <w:numPr>
                <w:ilvl w:val="0"/>
                <w:numId w:val="5"/>
              </w:numPr>
              <w:spacing w:after="0" w:line="240" w:lineRule="auto"/>
              <w:ind w:firstLine="0"/>
              <w:rPr>
                <w:rFonts w:ascii="Times New Roman" w:hAnsi="Times New Roman"/>
                <w:color w:val="000000"/>
              </w:rPr>
            </w:pPr>
            <w:r w:rsidRPr="00FA5817">
              <w:rPr>
                <w:rFonts w:ascii="Times New Roman" w:hAnsi="Times New Roman"/>
                <w:color w:val="000000"/>
              </w:rPr>
              <w:t xml:space="preserve">First Steps   </w:t>
            </w:r>
          </w:p>
        </w:tc>
        <w:tc>
          <w:tcPr>
            <w:tcW w:w="1530" w:type="dxa"/>
            <w:shd w:val="clear" w:color="auto" w:fill="D2E6E1" w:themeFill="background1"/>
            <w:noWrap/>
            <w:vAlign w:val="bottom"/>
            <w:hideMark/>
          </w:tcPr>
          <w:p w:rsidR="00556A33" w:rsidRPr="00FA5817" w:rsidRDefault="00556A33" w:rsidP="00556A33">
            <w:pPr>
              <w:ind w:firstLine="0"/>
              <w:jc w:val="center"/>
              <w:rPr>
                <w:color w:val="000000"/>
                <w:szCs w:val="22"/>
              </w:rPr>
            </w:pPr>
            <w:r w:rsidRPr="00FA5817">
              <w:rPr>
                <w:color w:val="000000"/>
                <w:szCs w:val="22"/>
              </w:rPr>
              <w:t>1 (2015)</w:t>
            </w:r>
          </w:p>
        </w:tc>
      </w:tr>
      <w:tr w:rsidR="00556A33" w:rsidRPr="00FA5817" w:rsidTr="0040430F">
        <w:trPr>
          <w:trHeight w:val="359"/>
        </w:trPr>
        <w:tc>
          <w:tcPr>
            <w:tcW w:w="4230" w:type="dxa"/>
            <w:shd w:val="clear" w:color="auto" w:fill="D2E6E1" w:themeFill="background1"/>
            <w:noWrap/>
            <w:vAlign w:val="bottom"/>
          </w:tcPr>
          <w:p w:rsidR="00556A33" w:rsidRPr="00FA5817" w:rsidRDefault="00556A33" w:rsidP="00556A33">
            <w:pPr>
              <w:pStyle w:val="ListParagraph"/>
              <w:keepNext/>
              <w:numPr>
                <w:ilvl w:val="0"/>
                <w:numId w:val="5"/>
              </w:numPr>
              <w:spacing w:after="0" w:line="240" w:lineRule="auto"/>
              <w:ind w:firstLine="0"/>
              <w:rPr>
                <w:rFonts w:ascii="Times New Roman" w:hAnsi="Times New Roman"/>
                <w:color w:val="000000"/>
              </w:rPr>
            </w:pPr>
            <w:r w:rsidRPr="00556A33">
              <w:rPr>
                <w:rFonts w:ascii="Times New Roman" w:hAnsi="Times New Roman"/>
                <w:color w:val="000000"/>
              </w:rPr>
              <w:t xml:space="preserve">Juvenile Justice, Department of   </w:t>
            </w:r>
          </w:p>
        </w:tc>
        <w:tc>
          <w:tcPr>
            <w:tcW w:w="1530" w:type="dxa"/>
            <w:shd w:val="clear" w:color="auto" w:fill="D2E6E1" w:themeFill="background1"/>
            <w:noWrap/>
            <w:vAlign w:val="bottom"/>
            <w:hideMark/>
          </w:tcPr>
          <w:p w:rsidR="00556A33" w:rsidRPr="00FA5817" w:rsidRDefault="00556A33" w:rsidP="00556A33">
            <w:pPr>
              <w:keepNext/>
              <w:ind w:firstLine="0"/>
              <w:jc w:val="center"/>
              <w:rPr>
                <w:color w:val="000000"/>
                <w:szCs w:val="22"/>
              </w:rPr>
            </w:pPr>
            <w:r w:rsidRPr="00FA5817">
              <w:rPr>
                <w:color w:val="000000"/>
                <w:szCs w:val="22"/>
              </w:rPr>
              <w:t>1 (2015)</w:t>
            </w:r>
          </w:p>
        </w:tc>
      </w:tr>
      <w:tr w:rsidR="00556A33" w:rsidRPr="00FA5817" w:rsidTr="0040430F">
        <w:trPr>
          <w:trHeight w:val="288"/>
        </w:trPr>
        <w:tc>
          <w:tcPr>
            <w:tcW w:w="4230" w:type="dxa"/>
            <w:shd w:val="clear" w:color="auto" w:fill="D2E6E1" w:themeFill="background1"/>
            <w:noWrap/>
            <w:vAlign w:val="bottom"/>
          </w:tcPr>
          <w:p w:rsidR="00556A33" w:rsidRPr="00FA5817" w:rsidRDefault="00556A33" w:rsidP="00556A33">
            <w:pPr>
              <w:pStyle w:val="ListParagraph"/>
              <w:keepNext/>
              <w:numPr>
                <w:ilvl w:val="0"/>
                <w:numId w:val="5"/>
              </w:numPr>
              <w:spacing w:after="0" w:line="240" w:lineRule="auto"/>
              <w:ind w:firstLine="0"/>
              <w:rPr>
                <w:rFonts w:ascii="Times New Roman" w:hAnsi="Times New Roman"/>
                <w:color w:val="000000"/>
              </w:rPr>
            </w:pPr>
            <w:r w:rsidRPr="00FA5817">
              <w:rPr>
                <w:rFonts w:ascii="Times New Roman" w:hAnsi="Times New Roman"/>
                <w:color w:val="000000"/>
              </w:rPr>
              <w:t xml:space="preserve">Social Services, Department of   </w:t>
            </w:r>
          </w:p>
        </w:tc>
        <w:tc>
          <w:tcPr>
            <w:tcW w:w="1530" w:type="dxa"/>
            <w:shd w:val="clear" w:color="auto" w:fill="D2E6E1" w:themeFill="background1"/>
            <w:noWrap/>
            <w:vAlign w:val="bottom"/>
            <w:hideMark/>
          </w:tcPr>
          <w:p w:rsidR="00556A33" w:rsidRPr="00FA5817" w:rsidRDefault="00556A33" w:rsidP="00556A33">
            <w:pPr>
              <w:keepNext/>
              <w:ind w:firstLine="0"/>
              <w:jc w:val="center"/>
              <w:rPr>
                <w:color w:val="000000"/>
                <w:szCs w:val="22"/>
              </w:rPr>
            </w:pPr>
            <w:r w:rsidRPr="00FA5817">
              <w:rPr>
                <w:color w:val="000000"/>
                <w:szCs w:val="22"/>
              </w:rPr>
              <w:t>1 (2015)</w:t>
            </w:r>
          </w:p>
        </w:tc>
      </w:tr>
    </w:tbl>
    <w:p w:rsidR="00556A33" w:rsidRPr="00556A33" w:rsidRDefault="00556A33" w:rsidP="00556A33">
      <w:pPr>
        <w:ind w:firstLine="0"/>
        <w:rPr>
          <w:color w:val="000000"/>
          <w:szCs w:val="22"/>
        </w:rPr>
      </w:pPr>
    </w:p>
    <w:p w:rsidR="00556A33" w:rsidRPr="00556A33" w:rsidRDefault="00556A33" w:rsidP="00556A33">
      <w:pPr>
        <w:ind w:firstLine="0"/>
        <w:rPr>
          <w:color w:val="000000"/>
          <w:szCs w:val="22"/>
        </w:rPr>
      </w:pPr>
      <w:r w:rsidRPr="00556A33">
        <w:rPr>
          <w:color w:val="000000"/>
          <w:szCs w:val="22"/>
        </w:rPr>
        <w:t>Other entities that will be reviewed as part of the Seven Year Review Cycle include the following:</w:t>
      </w:r>
    </w:p>
    <w:p w:rsidR="00556A33" w:rsidRPr="00556A33" w:rsidRDefault="00556A33" w:rsidP="00556A33">
      <w:pPr>
        <w:ind w:firstLine="0"/>
        <w:rPr>
          <w:i/>
          <w:color w:val="000000"/>
          <w:szCs w:val="22"/>
        </w:rPr>
      </w:pPr>
      <w:r w:rsidRPr="00556A33">
        <w:rPr>
          <w:i/>
          <w:color w:val="000000"/>
          <w:szCs w:val="22"/>
        </w:rPr>
        <w:t>(*Agencies in this section are not prioritized; they are listed in alphabetical order.)</w:t>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 xml:space="preserve">State Accident Fund </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 xml:space="preserve">Adjutant General </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 xml:space="preserve">Administrative Law Court  </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Aeronautics Commission</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Agriculture, Department of</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Alcohol &amp; Other Drug Abuse Services, Department of</w:t>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Archives &amp; History, Department of</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Arts Commission</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Attorney General’s Office</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Commission for the Blind</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Commerce, Department of</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State Conservation Bank</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Corrections, Department of</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School for the Deaf and Blind</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Disabilities and Special Needs, Department</w:t>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Education, Department of</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Employment &amp; Workforce, Department of</w:t>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SCETV Commission</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SC Election Commission</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Style w:val="Hyperlink"/>
          <w:rFonts w:ascii="Times New Roman" w:hAnsi="Times New Roman"/>
          <w:color w:val="000000"/>
        </w:rPr>
      </w:pPr>
      <w:r w:rsidRPr="00556A33">
        <w:rPr>
          <w:rFonts w:ascii="Times New Roman" w:hAnsi="Times New Roman"/>
          <w:color w:val="000000"/>
        </w:rPr>
        <w:t>SC Ethics Commission</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FA5817">
        <w:rPr>
          <w:rFonts w:ascii="Times New Roman" w:hAnsi="Times New Roman"/>
          <w:color w:val="000000"/>
        </w:rPr>
        <w:t xml:space="preserve">Forestry Commission   </w:t>
      </w:r>
      <w:r w:rsidRPr="00FA5817">
        <w:rPr>
          <w:rFonts w:ascii="Times New Roman" w:hAnsi="Times New Roman"/>
          <w:color w:val="000000"/>
        </w:rPr>
        <w:tab/>
      </w:r>
      <w:r w:rsidRPr="00FA5817">
        <w:rPr>
          <w:rFonts w:ascii="Times New Roman" w:hAnsi="Times New Roman"/>
          <w:color w:val="000000"/>
        </w:rPr>
        <w:tab/>
      </w:r>
      <w:r w:rsidRPr="00FA5817">
        <w:rPr>
          <w:rFonts w:ascii="Times New Roman" w:hAnsi="Times New Roman"/>
          <w:color w:val="000000"/>
        </w:rPr>
        <w:tab/>
      </w:r>
      <w:r w:rsidRPr="00FA5817">
        <w:rPr>
          <w:rFonts w:ascii="Times New Roman" w:hAnsi="Times New Roman"/>
          <w:color w:val="000000"/>
        </w:rPr>
        <w:tab/>
      </w:r>
      <w:r w:rsidRPr="00FA5817">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Health &amp; Environmental Control, Department of</w:t>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Health &amp; Human Services, Department of</w:t>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Commission on Higher Education</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Housing Finance &amp; Development Authority</w:t>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Human Affairs Commission</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Commission on Indigent Defense</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Insurance, Department of</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Jobs Economic Development Authority</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John de La Howe School</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 xml:space="preserve">Labor, Licensing &amp; Regulation, Department of </w:t>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State Law Enforcement Division</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Law Enforcement Training Council</w:t>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State Library</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Lt. Governor’s Office on Aging</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Mental Health, Department of</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Minority Affairs Commission</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Motor Vehicles, Department of</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State Museum Commission/Confederate Relic Room</w:t>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Natural Resources, Department of</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Parks, Recreation and Tourism, Department of</w:t>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Patients’ Compensation Fund</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Patriots Point Authority</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Probation, Pardon, &amp; Parole, Department of</w:t>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Prosecution Coordination Commission</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Public Safety, Department of</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Retirement System Investment Commission</w:t>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Revenue Department of</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Rural Infrastructure Authority</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Sea Grants Consortium</w:t>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Secretary of State’s Office</w:t>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State Board for Technical &amp; Comprehensive Education</w:t>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Transportation, Department of  &amp; Infrastructure Bank</w:t>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State Treasurer/Board of Financial Institutions</w:t>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Tuition Grants Commission</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Vocational Rehabilitation, Department of</w:t>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Wil Lou Gray Opportunity School</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pStyle w:val="ListParagraph"/>
        <w:numPr>
          <w:ilvl w:val="0"/>
          <w:numId w:val="5"/>
        </w:numPr>
        <w:ind w:firstLine="0"/>
        <w:rPr>
          <w:rFonts w:ascii="Times New Roman" w:hAnsi="Times New Roman"/>
          <w:color w:val="000000"/>
        </w:rPr>
      </w:pPr>
      <w:r w:rsidRPr="00556A33">
        <w:rPr>
          <w:rFonts w:ascii="Times New Roman" w:hAnsi="Times New Roman"/>
          <w:color w:val="000000"/>
        </w:rPr>
        <w:t>Workers’ Compensation Commission</w:t>
      </w:r>
      <w:r w:rsidRPr="00556A33">
        <w:rPr>
          <w:rFonts w:ascii="Times New Roman" w:hAnsi="Times New Roman"/>
          <w:color w:val="000000"/>
        </w:rPr>
        <w:tab/>
      </w:r>
      <w:r w:rsidRPr="00556A33">
        <w:rPr>
          <w:rFonts w:ascii="Times New Roman" w:hAnsi="Times New Roman"/>
          <w:color w:val="000000"/>
        </w:rPr>
        <w:tab/>
      </w:r>
      <w:r w:rsidRPr="00556A33">
        <w:rPr>
          <w:rFonts w:ascii="Times New Roman" w:hAnsi="Times New Roman"/>
          <w:color w:val="000000"/>
        </w:rPr>
        <w:tab/>
      </w:r>
    </w:p>
    <w:p w:rsidR="00556A33" w:rsidRPr="00556A33" w:rsidRDefault="00556A33" w:rsidP="00556A33">
      <w:pPr>
        <w:ind w:firstLine="0"/>
        <w:rPr>
          <w:color w:val="000000"/>
          <w:szCs w:val="22"/>
        </w:rPr>
      </w:pPr>
      <w:r w:rsidRPr="00556A33">
        <w:rPr>
          <w:color w:val="000000"/>
          <w:szCs w:val="22"/>
        </w:rPr>
        <w:t>As the Legislative Oversight Committee begins its work in 2015, part of its work will include determining its interpretation of the definition of the term agency as set forth in S.C. Code of Laws Section 2-2-10(1).  Depending upon how the Legislative Oversight Committee interprets this definition of the term agency, additional entities may at a later date be determined to be an agency subject to legislative oversight provisions.  Additional entities that may be considered for possible inclusion in the legislative oversight review process include, but are not limited to, the following:</w:t>
      </w:r>
    </w:p>
    <w:p w:rsidR="00556A33" w:rsidRPr="00556A33" w:rsidRDefault="00556A33" w:rsidP="003F3070">
      <w:pPr>
        <w:ind w:left="360" w:firstLine="0"/>
        <w:rPr>
          <w:color w:val="000000"/>
          <w:szCs w:val="22"/>
        </w:rPr>
      </w:pPr>
      <w:r w:rsidRPr="00556A33">
        <w:rPr>
          <w:color w:val="000000"/>
          <w:szCs w:val="22"/>
        </w:rPr>
        <w:t>Administration, Department of</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Agency Head Salary Commission</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Colleges and Universities</w:t>
      </w:r>
    </w:p>
    <w:p w:rsidR="00556A33" w:rsidRPr="00556A33" w:rsidRDefault="00556A33" w:rsidP="003F3070">
      <w:pPr>
        <w:ind w:left="360" w:firstLine="0"/>
        <w:rPr>
          <w:color w:val="000000"/>
          <w:szCs w:val="22"/>
        </w:rPr>
      </w:pPr>
      <w:r w:rsidRPr="00556A33">
        <w:rPr>
          <w:color w:val="000000"/>
          <w:szCs w:val="22"/>
        </w:rPr>
        <w:t xml:space="preserve">SC Lightrail Consortium </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College of Charleston</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The Citadel</w:t>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Clemson University</w:t>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Coastal Carolina University</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Francis Marion University</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Lander University</w:t>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Medical University of South Carolina</w:t>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South Carolina State University</w:t>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University of South Carolina</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USC - Aiken</w:t>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USC - Beaufort</w:t>
      </w:r>
    </w:p>
    <w:p w:rsidR="00556A33" w:rsidRPr="00556A33" w:rsidRDefault="00556A33" w:rsidP="003F3070">
      <w:pPr>
        <w:ind w:left="360" w:firstLine="0"/>
        <w:rPr>
          <w:color w:val="000000"/>
          <w:szCs w:val="22"/>
        </w:rPr>
      </w:pPr>
      <w:r w:rsidRPr="00556A33">
        <w:rPr>
          <w:color w:val="000000"/>
          <w:szCs w:val="22"/>
        </w:rPr>
        <w:t>USC - Lancaster</w:t>
      </w:r>
    </w:p>
    <w:p w:rsidR="00556A33" w:rsidRPr="00556A33" w:rsidRDefault="00556A33" w:rsidP="003F3070">
      <w:pPr>
        <w:ind w:left="360" w:firstLine="0"/>
        <w:rPr>
          <w:color w:val="000000"/>
          <w:szCs w:val="22"/>
        </w:rPr>
      </w:pPr>
      <w:r w:rsidRPr="00556A33">
        <w:rPr>
          <w:color w:val="000000"/>
          <w:szCs w:val="22"/>
        </w:rPr>
        <w:t>USC - Salkehatchie</w:t>
      </w:r>
    </w:p>
    <w:p w:rsidR="00556A33" w:rsidRPr="00556A33" w:rsidRDefault="00556A33" w:rsidP="003F3070">
      <w:pPr>
        <w:ind w:left="360" w:firstLine="0"/>
        <w:rPr>
          <w:color w:val="000000"/>
          <w:szCs w:val="22"/>
        </w:rPr>
      </w:pPr>
      <w:r w:rsidRPr="00556A33">
        <w:rPr>
          <w:color w:val="000000"/>
          <w:szCs w:val="22"/>
        </w:rPr>
        <w:t>USC - Sumter</w:t>
      </w:r>
    </w:p>
    <w:p w:rsidR="00556A33" w:rsidRPr="00556A33" w:rsidRDefault="00556A33" w:rsidP="003F3070">
      <w:pPr>
        <w:ind w:left="360" w:firstLine="0"/>
        <w:rPr>
          <w:color w:val="000000"/>
          <w:szCs w:val="22"/>
        </w:rPr>
      </w:pPr>
      <w:r w:rsidRPr="00556A33">
        <w:rPr>
          <w:color w:val="000000"/>
          <w:szCs w:val="22"/>
        </w:rPr>
        <w:t>USC - Upstate</w:t>
      </w:r>
    </w:p>
    <w:p w:rsidR="00556A33" w:rsidRPr="00556A33" w:rsidRDefault="00556A33" w:rsidP="003F3070">
      <w:pPr>
        <w:ind w:left="360" w:firstLine="0"/>
        <w:rPr>
          <w:color w:val="000000"/>
          <w:szCs w:val="22"/>
        </w:rPr>
      </w:pPr>
      <w:r w:rsidRPr="00556A33">
        <w:rPr>
          <w:color w:val="000000"/>
          <w:szCs w:val="22"/>
        </w:rPr>
        <w:t>Winthrop University</w:t>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Higher Education Foundations</w:t>
      </w:r>
    </w:p>
    <w:p w:rsidR="00556A33" w:rsidRPr="00556A33" w:rsidRDefault="00556A33" w:rsidP="003F3070">
      <w:pPr>
        <w:ind w:left="360" w:firstLine="0"/>
        <w:rPr>
          <w:color w:val="000000"/>
          <w:szCs w:val="22"/>
        </w:rPr>
      </w:pPr>
      <w:r w:rsidRPr="00556A33">
        <w:rPr>
          <w:color w:val="000000"/>
          <w:szCs w:val="22"/>
        </w:rPr>
        <w:t>Confederate Relic Room and Military Museum Commission</w:t>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 xml:space="preserve">State Fiscal Accountability Authority </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Governor’s Office</w:t>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Governor’s Council on Physical Fitness</w:t>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Governor’s Mansion and Lace House Commission</w:t>
      </w:r>
    </w:p>
    <w:p w:rsidR="00556A33" w:rsidRPr="00556A33" w:rsidRDefault="00556A33" w:rsidP="003F3070">
      <w:pPr>
        <w:ind w:left="360" w:firstLine="0"/>
        <w:rPr>
          <w:color w:val="000000"/>
          <w:szCs w:val="22"/>
        </w:rPr>
      </w:pPr>
      <w:r w:rsidRPr="00556A33">
        <w:rPr>
          <w:color w:val="000000"/>
          <w:szCs w:val="22"/>
        </w:rPr>
        <w:t>Governor’s Committee on Criminal Justice, Crime and Delinquency</w:t>
      </w:r>
    </w:p>
    <w:p w:rsidR="003F3070" w:rsidRDefault="00556A33" w:rsidP="003F3070">
      <w:pPr>
        <w:ind w:left="360" w:firstLine="0"/>
        <w:rPr>
          <w:color w:val="000000"/>
          <w:szCs w:val="22"/>
        </w:rPr>
      </w:pPr>
      <w:r w:rsidRPr="00556A33">
        <w:rPr>
          <w:color w:val="000000"/>
          <w:szCs w:val="22"/>
        </w:rPr>
        <w:t>Governor’s Committee on Employment of Physically Handicapped</w:t>
      </w:r>
    </w:p>
    <w:p w:rsidR="00556A33" w:rsidRPr="00556A33" w:rsidRDefault="00556A33" w:rsidP="003F3070">
      <w:pPr>
        <w:ind w:left="360" w:firstLine="0"/>
        <w:rPr>
          <w:color w:val="000000"/>
          <w:szCs w:val="22"/>
        </w:rPr>
      </w:pPr>
      <w:r w:rsidRPr="00556A33">
        <w:rPr>
          <w:color w:val="000000"/>
          <w:szCs w:val="22"/>
        </w:rPr>
        <w:t>Governor’s Juvenile Justice Advisory Council</w:t>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Governor’s Savannah River Committee</w:t>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State Employee Code of Conduct Task Force</w:t>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Information Resources Council for SC</w:t>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SC Commission on National and Community Service</w:t>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SC Military Base Task Force</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SC Governor’s School of Science &amp; Mathematics</w:t>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SC Governor’s School for the Arts &amp; Humanities</w:t>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Inspector General’s Office</w:t>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Judicial Department Entities</w:t>
      </w:r>
    </w:p>
    <w:p w:rsidR="00556A33" w:rsidRPr="00556A33" w:rsidRDefault="00556A33" w:rsidP="003F3070">
      <w:pPr>
        <w:ind w:left="360" w:firstLine="0"/>
        <w:rPr>
          <w:color w:val="000000"/>
          <w:szCs w:val="22"/>
        </w:rPr>
      </w:pPr>
      <w:r w:rsidRPr="00556A33">
        <w:rPr>
          <w:color w:val="000000"/>
          <w:szCs w:val="22"/>
        </w:rPr>
        <w:t>Regional Housing Authorities</w:t>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SC Regional Housing Authority #1</w:t>
      </w:r>
    </w:p>
    <w:p w:rsidR="00556A33" w:rsidRPr="00556A33" w:rsidRDefault="00556A33" w:rsidP="003F3070">
      <w:pPr>
        <w:ind w:left="360" w:firstLine="0"/>
        <w:rPr>
          <w:color w:val="000000"/>
          <w:szCs w:val="22"/>
        </w:rPr>
      </w:pPr>
      <w:r w:rsidRPr="00556A33">
        <w:rPr>
          <w:color w:val="000000"/>
          <w:szCs w:val="22"/>
        </w:rPr>
        <w:t>SC Regional Housing Authority #3</w:t>
      </w:r>
    </w:p>
    <w:p w:rsidR="00556A33" w:rsidRPr="00556A33" w:rsidRDefault="00556A33" w:rsidP="003F3070">
      <w:pPr>
        <w:ind w:left="360" w:firstLine="0"/>
        <w:rPr>
          <w:color w:val="000000"/>
          <w:szCs w:val="22"/>
        </w:rPr>
      </w:pPr>
      <w:r w:rsidRPr="00556A33">
        <w:rPr>
          <w:color w:val="000000"/>
          <w:szCs w:val="22"/>
        </w:rPr>
        <w:t>Circuit Public Defender Offices and Selection Panels</w:t>
      </w:r>
    </w:p>
    <w:p w:rsidR="00556A33" w:rsidRPr="00556A33" w:rsidRDefault="00556A33" w:rsidP="003F3070">
      <w:pPr>
        <w:ind w:left="360" w:firstLine="0"/>
        <w:rPr>
          <w:color w:val="000000"/>
          <w:szCs w:val="22"/>
        </w:rPr>
      </w:pPr>
      <w:r w:rsidRPr="00556A33">
        <w:rPr>
          <w:color w:val="000000"/>
          <w:szCs w:val="22"/>
        </w:rPr>
        <w:t>SC Lottery Commission</w:t>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Procurement Review Panel</w:t>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Circuit Solicitor Offices</w:t>
      </w:r>
    </w:p>
    <w:p w:rsidR="00556A33" w:rsidRPr="00556A33" w:rsidRDefault="00556A33" w:rsidP="003F3070">
      <w:pPr>
        <w:ind w:left="360" w:firstLine="0"/>
        <w:rPr>
          <w:color w:val="000000"/>
          <w:szCs w:val="22"/>
        </w:rPr>
      </w:pPr>
      <w:r w:rsidRPr="00556A33">
        <w:rPr>
          <w:color w:val="000000"/>
          <w:szCs w:val="22"/>
        </w:rPr>
        <w:t>SC Public Benefit Authority</w:t>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SC Public Safety Coordinating Council</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Public Service Commission</w:t>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Office of Regulatory Staff</w:t>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Revenue and Fiscal Affairs Office</w:t>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Second Injury Fund</w:t>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Technical Colleges</w:t>
      </w:r>
    </w:p>
    <w:p w:rsidR="00556A33" w:rsidRPr="00556A33" w:rsidRDefault="00556A33" w:rsidP="003F3070">
      <w:pPr>
        <w:ind w:left="360" w:firstLine="0"/>
        <w:rPr>
          <w:color w:val="000000"/>
          <w:szCs w:val="22"/>
        </w:rPr>
      </w:pPr>
      <w:r w:rsidRPr="00556A33">
        <w:rPr>
          <w:color w:val="000000"/>
          <w:szCs w:val="22"/>
        </w:rPr>
        <w:t>Aiken Technical College</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Central Carolina Technical College</w:t>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Denmark Technical College</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Florence-Darlington Technical College</w:t>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Greenville Technical College</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Horry-Georgetown Technical College</w:t>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Midlands Technical College</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Northeastern Technical College</w:t>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Orangeburg-Calhoun Technical College</w:t>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Piedmont Technical College</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Spartanburg Community College</w:t>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Technical College of the Lowcountry</w:t>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Tri-County Technical College</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Trident Technical College</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Williamsburg Technical College</w:t>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York Technical College</w:t>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 xml:space="preserve">Lowcountry, Resources, Conservation and Development Authority </w:t>
      </w:r>
    </w:p>
    <w:p w:rsidR="00556A33" w:rsidRPr="00556A33" w:rsidRDefault="00556A33" w:rsidP="003F3070">
      <w:pPr>
        <w:ind w:left="360" w:firstLine="0"/>
        <w:rPr>
          <w:color w:val="000000"/>
          <w:szCs w:val="22"/>
        </w:rPr>
      </w:pPr>
      <w:r w:rsidRPr="00556A33">
        <w:rPr>
          <w:color w:val="000000"/>
          <w:szCs w:val="22"/>
        </w:rPr>
        <w:t>Crossroads of History Resource, Conservation and Development Authority</w:t>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Catawba-Wateree Fish and Game Commission</w:t>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Energy Independence and Sustainable Construction Advisory Committee</w:t>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SC Education Council</w:t>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Commission on Interstate Cooperation</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SC Boundary Commission</w:t>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State Advisory Committee on Educational Requirements for Local Government or Planning Officials</w:t>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Local Government Study Committee</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Regional Council of Governments</w:t>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Appalachian Council of Governments</w:t>
      </w:r>
    </w:p>
    <w:p w:rsidR="00556A33" w:rsidRPr="00556A33" w:rsidRDefault="00556A33" w:rsidP="003F3070">
      <w:pPr>
        <w:ind w:left="360" w:firstLine="0"/>
        <w:rPr>
          <w:color w:val="000000"/>
          <w:szCs w:val="22"/>
        </w:rPr>
      </w:pPr>
      <w:r w:rsidRPr="00556A33">
        <w:rPr>
          <w:color w:val="000000"/>
          <w:szCs w:val="22"/>
        </w:rPr>
        <w:t>Berkeley-Charleston-Dorchester Council of Governments</w:t>
      </w:r>
    </w:p>
    <w:p w:rsidR="00556A33" w:rsidRPr="00556A33" w:rsidRDefault="00556A33" w:rsidP="003F3070">
      <w:pPr>
        <w:ind w:left="360" w:firstLine="0"/>
        <w:rPr>
          <w:color w:val="000000"/>
          <w:szCs w:val="22"/>
        </w:rPr>
      </w:pPr>
      <w:r w:rsidRPr="00556A33">
        <w:rPr>
          <w:color w:val="000000"/>
          <w:szCs w:val="22"/>
        </w:rPr>
        <w:t>Central Midlands Council of Governments</w:t>
      </w:r>
    </w:p>
    <w:p w:rsidR="00556A33" w:rsidRPr="00556A33" w:rsidRDefault="00556A33" w:rsidP="003F3070">
      <w:pPr>
        <w:ind w:left="360" w:firstLine="0"/>
        <w:rPr>
          <w:color w:val="000000"/>
          <w:szCs w:val="22"/>
        </w:rPr>
      </w:pPr>
      <w:r w:rsidRPr="00556A33">
        <w:rPr>
          <w:color w:val="000000"/>
          <w:szCs w:val="22"/>
        </w:rPr>
        <w:t>Lowcountry Council of Governments</w:t>
      </w:r>
    </w:p>
    <w:p w:rsidR="00556A33" w:rsidRPr="00556A33" w:rsidRDefault="00556A33" w:rsidP="003F3070">
      <w:pPr>
        <w:ind w:left="360" w:firstLine="0"/>
        <w:rPr>
          <w:color w:val="000000"/>
          <w:szCs w:val="22"/>
        </w:rPr>
      </w:pPr>
      <w:r w:rsidRPr="00556A33">
        <w:rPr>
          <w:color w:val="000000"/>
          <w:szCs w:val="22"/>
        </w:rPr>
        <w:t>Pee Dee Council of Governments</w:t>
      </w:r>
    </w:p>
    <w:p w:rsidR="00556A33" w:rsidRPr="00556A33" w:rsidRDefault="00556A33" w:rsidP="003F3070">
      <w:pPr>
        <w:ind w:left="360" w:firstLine="0"/>
        <w:rPr>
          <w:color w:val="000000"/>
          <w:szCs w:val="22"/>
        </w:rPr>
      </w:pPr>
      <w:r w:rsidRPr="00556A33">
        <w:rPr>
          <w:color w:val="000000"/>
          <w:szCs w:val="22"/>
        </w:rPr>
        <w:t>Santee-Lynches Regional Council of Governments</w:t>
      </w:r>
    </w:p>
    <w:p w:rsidR="00556A33" w:rsidRPr="00556A33" w:rsidRDefault="00556A33" w:rsidP="003F3070">
      <w:pPr>
        <w:ind w:left="360" w:firstLine="0"/>
        <w:rPr>
          <w:color w:val="000000"/>
          <w:szCs w:val="22"/>
        </w:rPr>
      </w:pPr>
      <w:r w:rsidRPr="00556A33">
        <w:rPr>
          <w:color w:val="000000"/>
          <w:szCs w:val="22"/>
        </w:rPr>
        <w:t>Redevelopment Authorities to oversee the disposition of real and personal federal property that has been or will be turned over to the state or the redevelopment authority</w:t>
      </w:r>
    </w:p>
    <w:p w:rsidR="00556A33" w:rsidRPr="00556A33" w:rsidRDefault="00556A33" w:rsidP="003F3070">
      <w:pPr>
        <w:ind w:left="360" w:firstLine="0"/>
        <w:rPr>
          <w:color w:val="000000"/>
          <w:szCs w:val="22"/>
        </w:rPr>
      </w:pPr>
      <w:r w:rsidRPr="00556A33">
        <w:rPr>
          <w:color w:val="000000"/>
          <w:szCs w:val="22"/>
        </w:rPr>
        <w:t>Charleston Naval Complex Redevelopment Authority</w:t>
      </w:r>
    </w:p>
    <w:p w:rsidR="00556A33" w:rsidRPr="00556A33" w:rsidRDefault="00556A33" w:rsidP="003F3070">
      <w:pPr>
        <w:ind w:left="360" w:firstLine="0"/>
        <w:rPr>
          <w:color w:val="000000"/>
          <w:szCs w:val="22"/>
        </w:rPr>
      </w:pPr>
      <w:r w:rsidRPr="00556A33">
        <w:rPr>
          <w:color w:val="000000"/>
          <w:szCs w:val="22"/>
        </w:rPr>
        <w:t>Public Health Emergency Plan Committee</w:t>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Safe Drinking Water Advisory Committee</w:t>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Pee Dee Regional Health Services District</w:t>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Dillon-Marion Human Resources Commission</w:t>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GLEAMS Human Resources Commission</w:t>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Midlands Human Resources Development Commission</w:t>
      </w:r>
    </w:p>
    <w:p w:rsidR="00556A33" w:rsidRPr="00556A33" w:rsidRDefault="00556A33" w:rsidP="003F3070">
      <w:pPr>
        <w:ind w:left="360" w:firstLine="0"/>
        <w:rPr>
          <w:color w:val="000000"/>
          <w:szCs w:val="22"/>
        </w:rPr>
      </w:pPr>
      <w:r w:rsidRPr="00556A33">
        <w:rPr>
          <w:color w:val="000000"/>
          <w:szCs w:val="22"/>
        </w:rPr>
        <w:t>Newberry-Saluda Economic Opportunity Commission</w:t>
      </w:r>
    </w:p>
    <w:p w:rsidR="00556A33" w:rsidRPr="00556A33" w:rsidRDefault="00556A33" w:rsidP="003F3070">
      <w:pPr>
        <w:ind w:left="360" w:firstLine="0"/>
        <w:rPr>
          <w:color w:val="000000"/>
          <w:szCs w:val="22"/>
        </w:rPr>
      </w:pPr>
      <w:r w:rsidRPr="00556A33">
        <w:rPr>
          <w:color w:val="000000"/>
          <w:szCs w:val="22"/>
        </w:rPr>
        <w:t>Berkeley-Dorchester Economic Opportunity Commission</w:t>
      </w:r>
    </w:p>
    <w:p w:rsidR="00556A33" w:rsidRPr="00556A33" w:rsidRDefault="00556A33" w:rsidP="003F3070">
      <w:pPr>
        <w:ind w:left="360" w:firstLine="0"/>
        <w:rPr>
          <w:color w:val="000000"/>
          <w:szCs w:val="22"/>
        </w:rPr>
      </w:pPr>
      <w:r w:rsidRPr="00556A33">
        <w:rPr>
          <w:color w:val="000000"/>
          <w:szCs w:val="22"/>
        </w:rPr>
        <w:t>Board of Commissioners for the Promotion of Uniformity of Legislation in the US</w:t>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Constitutional Ballot Commission</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Joint Citizens and Legislative Committee on Children</w:t>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Joint Legislative Committee on Municipal Incorporation</w:t>
      </w:r>
    </w:p>
    <w:p w:rsidR="00556A33" w:rsidRPr="00556A33" w:rsidRDefault="00556A33" w:rsidP="003F3070">
      <w:pPr>
        <w:ind w:left="360" w:firstLine="0"/>
        <w:rPr>
          <w:color w:val="000000"/>
          <w:szCs w:val="22"/>
        </w:rPr>
      </w:pPr>
      <w:r w:rsidRPr="00556A33">
        <w:rPr>
          <w:color w:val="000000"/>
          <w:szCs w:val="22"/>
        </w:rPr>
        <w:t>Joint Transportation Review Committee</w:t>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Department of Employment and Workforce Review Committee</w:t>
      </w:r>
    </w:p>
    <w:p w:rsidR="00556A33" w:rsidRPr="00556A33" w:rsidRDefault="00556A33" w:rsidP="003F3070">
      <w:pPr>
        <w:ind w:left="360" w:firstLine="0"/>
        <w:rPr>
          <w:color w:val="000000"/>
          <w:szCs w:val="22"/>
        </w:rPr>
      </w:pPr>
      <w:r w:rsidRPr="00556A33">
        <w:rPr>
          <w:color w:val="000000"/>
          <w:szCs w:val="22"/>
        </w:rPr>
        <w:t>Sentencing Reform Oversight Committee</w:t>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Prisoners of War Commission</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The War Between the States Heritage Trust Commission</w:t>
      </w:r>
    </w:p>
    <w:p w:rsidR="00556A33" w:rsidRPr="00556A33" w:rsidRDefault="00556A33" w:rsidP="003F3070">
      <w:pPr>
        <w:ind w:left="360" w:firstLine="0"/>
        <w:rPr>
          <w:color w:val="000000"/>
          <w:szCs w:val="22"/>
        </w:rPr>
      </w:pPr>
      <w:r w:rsidRPr="00556A33">
        <w:rPr>
          <w:color w:val="000000"/>
          <w:szCs w:val="22"/>
        </w:rPr>
        <w:t>SC Protection &amp; Advocacy System for the Handicapped, Inc.</w:t>
      </w:r>
    </w:p>
    <w:p w:rsidR="00556A33" w:rsidRPr="00556A33" w:rsidRDefault="00556A33" w:rsidP="003F3070">
      <w:pPr>
        <w:ind w:left="360" w:firstLine="0"/>
        <w:rPr>
          <w:color w:val="000000"/>
          <w:szCs w:val="22"/>
        </w:rPr>
      </w:pPr>
      <w:r w:rsidRPr="00556A33">
        <w:rPr>
          <w:color w:val="000000"/>
          <w:szCs w:val="22"/>
        </w:rPr>
        <w:t>Joint Underwriting Association for Writing Professional Liability Insurance</w:t>
      </w:r>
    </w:p>
    <w:p w:rsidR="00556A33" w:rsidRPr="00556A33" w:rsidRDefault="00556A33" w:rsidP="003F3070">
      <w:pPr>
        <w:ind w:left="360" w:firstLine="0"/>
        <w:rPr>
          <w:color w:val="000000"/>
          <w:szCs w:val="22"/>
        </w:rPr>
      </w:pPr>
      <w:r w:rsidRPr="00556A33">
        <w:rPr>
          <w:color w:val="000000"/>
          <w:szCs w:val="22"/>
        </w:rPr>
        <w:t>Marketing Cooperative Associations Board of Directors</w:t>
      </w:r>
    </w:p>
    <w:p w:rsidR="00556A33" w:rsidRPr="00556A33" w:rsidRDefault="00556A33" w:rsidP="003F3070">
      <w:pPr>
        <w:ind w:left="360" w:firstLine="0"/>
        <w:rPr>
          <w:color w:val="000000"/>
          <w:szCs w:val="22"/>
        </w:rPr>
      </w:pPr>
      <w:r w:rsidRPr="00556A33">
        <w:rPr>
          <w:color w:val="000000"/>
          <w:szCs w:val="22"/>
        </w:rPr>
        <w:t>SC Health Insurance Pool</w:t>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SC Life &amp; Accident &amp; Health Insurance Guaranty Association</w:t>
      </w:r>
    </w:p>
    <w:p w:rsidR="00556A33" w:rsidRPr="00556A33" w:rsidRDefault="00556A33" w:rsidP="003F3070">
      <w:pPr>
        <w:ind w:left="360" w:firstLine="0"/>
        <w:rPr>
          <w:color w:val="000000"/>
          <w:szCs w:val="22"/>
        </w:rPr>
      </w:pPr>
      <w:r w:rsidRPr="00556A33">
        <w:rPr>
          <w:color w:val="000000"/>
          <w:szCs w:val="22"/>
        </w:rPr>
        <w:t>SC Radiation Quality Standards Association and Board</w:t>
      </w:r>
    </w:p>
    <w:p w:rsidR="00556A33" w:rsidRPr="00556A33" w:rsidRDefault="00556A33" w:rsidP="003F3070">
      <w:pPr>
        <w:ind w:left="360" w:firstLine="0"/>
        <w:rPr>
          <w:color w:val="000000"/>
          <w:szCs w:val="22"/>
        </w:rPr>
      </w:pPr>
      <w:r w:rsidRPr="00556A33">
        <w:rPr>
          <w:color w:val="000000"/>
          <w:szCs w:val="22"/>
        </w:rPr>
        <w:t xml:space="preserve">SC Small Employer Reinsurance Program and Board </w:t>
      </w:r>
    </w:p>
    <w:p w:rsidR="00556A33" w:rsidRPr="00556A33" w:rsidRDefault="00556A33" w:rsidP="003F3070">
      <w:pPr>
        <w:ind w:left="360" w:firstLine="0"/>
        <w:rPr>
          <w:color w:val="000000"/>
          <w:szCs w:val="22"/>
        </w:rPr>
      </w:pPr>
      <w:r w:rsidRPr="00556A33">
        <w:rPr>
          <w:color w:val="000000"/>
          <w:szCs w:val="22"/>
        </w:rPr>
        <w:t>Day Care Joint Underwriting Association and Board</w:t>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South Carolina Financial Literacy Board of Trustees and Governing Board</w:t>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 xml:space="preserve">SC Wind and Hail Underwriting Association </w:t>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Statewide Independent Living Council</w:t>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Palmetto Pride</w:t>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SC Children’s Trust Fund</w:t>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Donate Life of South Carolina</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 xml:space="preserve">Operators Association Center and Board (Underground Facility Damage Prevention Act) </w:t>
      </w:r>
    </w:p>
    <w:p w:rsidR="00556A33" w:rsidRPr="00556A33" w:rsidRDefault="00556A33" w:rsidP="003F3070">
      <w:pPr>
        <w:ind w:left="360" w:firstLine="0"/>
        <w:rPr>
          <w:color w:val="000000"/>
          <w:szCs w:val="22"/>
        </w:rPr>
      </w:pPr>
      <w:r w:rsidRPr="00556A33">
        <w:rPr>
          <w:color w:val="000000"/>
          <w:szCs w:val="22"/>
        </w:rPr>
        <w:t>SC Medical Malpractice Liability Joint Underwriting Association</w:t>
      </w:r>
    </w:p>
    <w:p w:rsidR="00556A33" w:rsidRPr="00556A33" w:rsidRDefault="00556A33" w:rsidP="003F3070">
      <w:pPr>
        <w:ind w:left="360" w:firstLine="0"/>
        <w:rPr>
          <w:color w:val="000000"/>
          <w:szCs w:val="22"/>
        </w:rPr>
      </w:pPr>
      <w:r w:rsidRPr="00556A33">
        <w:rPr>
          <w:color w:val="000000"/>
          <w:szCs w:val="22"/>
        </w:rPr>
        <w:t>Vulnerable Adults Fatalities Review Committee</w:t>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Long Term Care Council</w:t>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Lowcountry and Resort Islands Tourism Commission</w:t>
      </w:r>
    </w:p>
    <w:p w:rsidR="00556A33" w:rsidRPr="00556A33" w:rsidRDefault="00556A33" w:rsidP="003F3070">
      <w:pPr>
        <w:ind w:left="360" w:firstLine="0"/>
        <w:rPr>
          <w:color w:val="000000"/>
          <w:szCs w:val="22"/>
        </w:rPr>
      </w:pPr>
      <w:r w:rsidRPr="00556A33">
        <w:rPr>
          <w:color w:val="000000"/>
          <w:szCs w:val="22"/>
        </w:rPr>
        <w:t>Old Abbeville District Historical Commission</w:t>
      </w:r>
    </w:p>
    <w:p w:rsidR="00556A33" w:rsidRPr="00556A33" w:rsidRDefault="00556A33" w:rsidP="003F3070">
      <w:pPr>
        <w:ind w:left="360" w:firstLine="0"/>
        <w:rPr>
          <w:color w:val="000000"/>
          <w:szCs w:val="22"/>
        </w:rPr>
      </w:pPr>
      <w:r w:rsidRPr="00556A33">
        <w:rPr>
          <w:color w:val="000000"/>
          <w:szCs w:val="22"/>
        </w:rPr>
        <w:t>Old Exchange Commission</w:t>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Old Jacksonborough Historic District</w:t>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Old Ninety Six Tourism Commission</w:t>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Olde English District Tourism Commission</w:t>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Pee Dee Tourism Commission</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Pendleton District Historical, Recreational and Tourism Commission</w:t>
      </w:r>
    </w:p>
    <w:p w:rsidR="00556A33" w:rsidRPr="00556A33" w:rsidRDefault="00556A33" w:rsidP="003F3070">
      <w:pPr>
        <w:ind w:left="360" w:firstLine="0"/>
        <w:rPr>
          <w:color w:val="000000"/>
          <w:szCs w:val="22"/>
        </w:rPr>
      </w:pPr>
      <w:r w:rsidRPr="00556A33">
        <w:rPr>
          <w:color w:val="000000"/>
          <w:szCs w:val="22"/>
        </w:rPr>
        <w:t>Enoree River Greenway Commission</w:t>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Santee-Cooper Promotion Commission</w:t>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Tourism Expenditure Review Board</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Regional Transportation Authorities</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Lowcountry Regional Transportation Authority</w:t>
      </w:r>
    </w:p>
    <w:p w:rsidR="00556A33" w:rsidRPr="00556A33" w:rsidRDefault="00556A33" w:rsidP="003F3070">
      <w:pPr>
        <w:ind w:left="360" w:firstLine="0"/>
        <w:rPr>
          <w:color w:val="000000"/>
          <w:szCs w:val="22"/>
        </w:rPr>
      </w:pPr>
      <w:r w:rsidRPr="00556A33">
        <w:rPr>
          <w:color w:val="000000"/>
          <w:szCs w:val="22"/>
        </w:rPr>
        <w:t>Santee Regional Transportation Authority</w:t>
      </w:r>
    </w:p>
    <w:p w:rsidR="00556A33" w:rsidRPr="00556A33" w:rsidRDefault="00556A33" w:rsidP="003F3070">
      <w:pPr>
        <w:ind w:left="360" w:firstLine="0"/>
        <w:rPr>
          <w:color w:val="000000"/>
          <w:szCs w:val="22"/>
        </w:rPr>
      </w:pPr>
      <w:r w:rsidRPr="00556A33">
        <w:rPr>
          <w:color w:val="000000"/>
          <w:szCs w:val="22"/>
        </w:rPr>
        <w:t>Central Midlands Transportation Authority</w:t>
      </w:r>
    </w:p>
    <w:p w:rsidR="00556A33" w:rsidRPr="00556A33" w:rsidRDefault="00556A33" w:rsidP="003F3070">
      <w:pPr>
        <w:ind w:left="360" w:firstLine="0"/>
        <w:rPr>
          <w:color w:val="000000"/>
          <w:szCs w:val="22"/>
        </w:rPr>
      </w:pPr>
      <w:r w:rsidRPr="00556A33">
        <w:rPr>
          <w:color w:val="000000"/>
          <w:szCs w:val="22"/>
        </w:rPr>
        <w:t>Charleston Area Transportation Authority</w:t>
      </w:r>
    </w:p>
    <w:p w:rsidR="00556A33" w:rsidRPr="00556A33" w:rsidRDefault="00556A33" w:rsidP="003F3070">
      <w:pPr>
        <w:ind w:left="360" w:firstLine="0"/>
        <w:rPr>
          <w:color w:val="000000"/>
          <w:szCs w:val="22"/>
        </w:rPr>
      </w:pPr>
      <w:r w:rsidRPr="00556A33">
        <w:rPr>
          <w:color w:val="000000"/>
          <w:szCs w:val="22"/>
        </w:rPr>
        <w:t>Waccamaw Regional Transportation Authority</w:t>
      </w:r>
    </w:p>
    <w:p w:rsidR="00556A33" w:rsidRPr="00556A33" w:rsidRDefault="00556A33" w:rsidP="003F3070">
      <w:pPr>
        <w:ind w:left="360" w:firstLine="0"/>
        <w:rPr>
          <w:color w:val="000000"/>
          <w:szCs w:val="22"/>
        </w:rPr>
      </w:pPr>
      <w:r w:rsidRPr="00556A33">
        <w:rPr>
          <w:color w:val="000000"/>
          <w:szCs w:val="22"/>
        </w:rPr>
        <w:t>Lake Wylie Marine Commission</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Lake Wateree Marine Advisory Commission</w:t>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Lake Robinson Recreation Authority</w:t>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Maritime Security Commission</w:t>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Savannah River Maritime Commission</w:t>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SC State Ports Authority</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Dry Cleaning Advisory Council</w:t>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Francis Marion Trail Commission</w:t>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SC 911 Advisory Committee</w:t>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SC Public Service Authority</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SC Research Authority</w:t>
      </w:r>
      <w:r w:rsidRPr="00556A33">
        <w:rPr>
          <w:color w:val="000000"/>
          <w:szCs w:val="22"/>
        </w:rPr>
        <w:tab/>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Tobacco Settlement Revenue Management Authority</w:t>
      </w:r>
    </w:p>
    <w:p w:rsidR="00556A33" w:rsidRPr="00556A33" w:rsidRDefault="00556A33" w:rsidP="003F3070">
      <w:pPr>
        <w:ind w:left="360" w:firstLine="0"/>
        <w:rPr>
          <w:color w:val="000000"/>
          <w:szCs w:val="22"/>
        </w:rPr>
      </w:pPr>
      <w:r w:rsidRPr="00556A33">
        <w:rPr>
          <w:color w:val="000000"/>
          <w:szCs w:val="22"/>
        </w:rPr>
        <w:t>Tri-County Coliseum Commission</w:t>
      </w:r>
      <w:r w:rsidRPr="00556A33">
        <w:rPr>
          <w:color w:val="000000"/>
          <w:szCs w:val="22"/>
        </w:rPr>
        <w:tab/>
      </w:r>
      <w:r w:rsidRPr="00556A33">
        <w:rPr>
          <w:color w:val="000000"/>
          <w:szCs w:val="22"/>
        </w:rPr>
        <w:tab/>
      </w:r>
    </w:p>
    <w:p w:rsidR="00556A33" w:rsidRPr="00556A33" w:rsidRDefault="00556A33" w:rsidP="003F3070">
      <w:pPr>
        <w:ind w:left="360" w:firstLine="0"/>
        <w:rPr>
          <w:color w:val="000000"/>
          <w:szCs w:val="22"/>
        </w:rPr>
      </w:pPr>
      <w:r w:rsidRPr="00556A33">
        <w:rPr>
          <w:color w:val="000000"/>
          <w:szCs w:val="22"/>
        </w:rPr>
        <w:t>Midlands Authority</w:t>
      </w:r>
      <w:r w:rsidRPr="00556A33">
        <w:rPr>
          <w:color w:val="000000"/>
          <w:szCs w:val="22"/>
        </w:rPr>
        <w:tab/>
      </w:r>
      <w:r w:rsidRPr="00556A33">
        <w:rPr>
          <w:color w:val="000000"/>
          <w:szCs w:val="22"/>
        </w:rPr>
        <w:tab/>
      </w:r>
      <w:r w:rsidRPr="00556A33">
        <w:rPr>
          <w:color w:val="000000"/>
          <w:szCs w:val="22"/>
        </w:rPr>
        <w:tab/>
      </w:r>
      <w:r w:rsidRPr="00556A33">
        <w:rPr>
          <w:color w:val="000000"/>
          <w:szCs w:val="22"/>
        </w:rPr>
        <w:tab/>
      </w:r>
    </w:p>
    <w:p w:rsidR="00556A33" w:rsidRDefault="00556A33" w:rsidP="003F3070">
      <w:pPr>
        <w:ind w:left="360" w:firstLine="0"/>
        <w:rPr>
          <w:color w:val="000000"/>
          <w:szCs w:val="22"/>
        </w:rPr>
      </w:pPr>
      <w:r w:rsidRPr="00556A33">
        <w:rPr>
          <w:color w:val="000000"/>
          <w:szCs w:val="22"/>
        </w:rPr>
        <w:t>Edisto Development Authority</w:t>
      </w:r>
      <w:r w:rsidRPr="00556A33">
        <w:rPr>
          <w:color w:val="000000"/>
          <w:szCs w:val="22"/>
        </w:rPr>
        <w:tab/>
      </w:r>
      <w:r w:rsidRPr="00556A33">
        <w:rPr>
          <w:color w:val="000000"/>
          <w:szCs w:val="22"/>
        </w:rPr>
        <w:tab/>
      </w:r>
    </w:p>
    <w:p w:rsidR="00556A33" w:rsidRDefault="00556A33" w:rsidP="003F3070">
      <w:pPr>
        <w:ind w:left="360" w:firstLine="0"/>
        <w:rPr>
          <w:color w:val="000000"/>
          <w:szCs w:val="22"/>
        </w:rPr>
      </w:pPr>
    </w:p>
    <w:p w:rsidR="00556A33" w:rsidRDefault="00721061" w:rsidP="00556A33">
      <w:pPr>
        <w:keepNext/>
        <w:jc w:val="center"/>
        <w:rPr>
          <w:b/>
        </w:rPr>
      </w:pPr>
      <w:r>
        <w:rPr>
          <w:b/>
        </w:rPr>
        <w:t>INVITATION</w:t>
      </w:r>
    </w:p>
    <w:p w:rsidR="00556A33" w:rsidRDefault="00556A33" w:rsidP="00556A33">
      <w:r>
        <w:t>On motion of Rep. GEORGE, with unanimous consent, the following was taken up for immediate consideration and accepted:</w:t>
      </w:r>
    </w:p>
    <w:p w:rsidR="00556A33" w:rsidRDefault="00556A33" w:rsidP="00556A33"/>
    <w:p w:rsidR="00556A33" w:rsidRPr="007C6AB6" w:rsidRDefault="00556A33" w:rsidP="00556A33">
      <w:pPr>
        <w:keepLines/>
        <w:tabs>
          <w:tab w:val="left" w:pos="216"/>
        </w:tabs>
        <w:ind w:firstLine="0"/>
        <w:jc w:val="center"/>
      </w:pPr>
      <w:bookmarkStart w:id="24" w:name="file_start47"/>
      <w:bookmarkEnd w:id="24"/>
      <w:r w:rsidRPr="007C6AB6">
        <w:t>State of South Carolina</w:t>
      </w:r>
    </w:p>
    <w:p w:rsidR="00556A33" w:rsidRPr="007C6AB6" w:rsidRDefault="00556A33" w:rsidP="00556A33">
      <w:pPr>
        <w:keepLines/>
        <w:tabs>
          <w:tab w:val="left" w:pos="216"/>
        </w:tabs>
        <w:ind w:firstLine="0"/>
        <w:jc w:val="center"/>
      </w:pPr>
      <w:r w:rsidRPr="007C6AB6">
        <w:t>Office of the Governor</w:t>
      </w:r>
    </w:p>
    <w:p w:rsidR="00556A33" w:rsidRPr="007C6AB6" w:rsidRDefault="00556A33" w:rsidP="00556A33">
      <w:pPr>
        <w:keepLines/>
        <w:tabs>
          <w:tab w:val="left" w:pos="216"/>
        </w:tabs>
        <w:ind w:firstLine="0"/>
      </w:pPr>
    </w:p>
    <w:p w:rsidR="00556A33" w:rsidRPr="007C6AB6" w:rsidRDefault="00556A33" w:rsidP="00556A33">
      <w:pPr>
        <w:keepLines/>
        <w:tabs>
          <w:tab w:val="left" w:pos="216"/>
        </w:tabs>
        <w:ind w:firstLine="0"/>
      </w:pPr>
      <w:r w:rsidRPr="007C6AB6">
        <w:t>January 6, 2015</w:t>
      </w:r>
    </w:p>
    <w:p w:rsidR="00556A33" w:rsidRPr="007C6AB6" w:rsidRDefault="00556A33" w:rsidP="00556A33">
      <w:pPr>
        <w:keepLines/>
        <w:tabs>
          <w:tab w:val="left" w:pos="216"/>
        </w:tabs>
        <w:ind w:firstLine="0"/>
      </w:pPr>
      <w:r w:rsidRPr="007C6AB6">
        <w:t>The Honorable James H. Lucas</w:t>
      </w:r>
    </w:p>
    <w:p w:rsidR="00556A33" w:rsidRPr="007C6AB6" w:rsidRDefault="00556A33" w:rsidP="00556A33">
      <w:pPr>
        <w:keepLines/>
        <w:tabs>
          <w:tab w:val="left" w:pos="216"/>
        </w:tabs>
        <w:ind w:firstLine="0"/>
      </w:pPr>
      <w:r w:rsidRPr="007C6AB6">
        <w:t>Speaker of the House of Representatives</w:t>
      </w:r>
    </w:p>
    <w:p w:rsidR="00556A33" w:rsidRPr="007C6AB6" w:rsidRDefault="00556A33" w:rsidP="00556A33">
      <w:pPr>
        <w:keepLines/>
        <w:tabs>
          <w:tab w:val="left" w:pos="216"/>
        </w:tabs>
        <w:ind w:firstLine="0"/>
      </w:pPr>
      <w:r w:rsidRPr="007C6AB6">
        <w:t>506 Blatt Building</w:t>
      </w:r>
    </w:p>
    <w:p w:rsidR="00556A33" w:rsidRPr="007C6AB6" w:rsidRDefault="00556A33" w:rsidP="00556A33">
      <w:pPr>
        <w:keepLines/>
        <w:tabs>
          <w:tab w:val="left" w:pos="216"/>
        </w:tabs>
        <w:ind w:firstLine="0"/>
      </w:pPr>
      <w:r w:rsidRPr="007C6AB6">
        <w:t>Columbia, South Carolina 29201</w:t>
      </w:r>
    </w:p>
    <w:p w:rsidR="00556A33" w:rsidRPr="007C6AB6" w:rsidRDefault="00556A33" w:rsidP="00556A33">
      <w:pPr>
        <w:keepLines/>
        <w:tabs>
          <w:tab w:val="left" w:pos="216"/>
        </w:tabs>
        <w:ind w:firstLine="0"/>
      </w:pPr>
    </w:p>
    <w:p w:rsidR="00556A33" w:rsidRPr="007C6AB6" w:rsidRDefault="00556A33" w:rsidP="00556A33">
      <w:pPr>
        <w:keepLines/>
        <w:tabs>
          <w:tab w:val="left" w:pos="216"/>
        </w:tabs>
        <w:ind w:firstLine="0"/>
      </w:pPr>
      <w:r w:rsidRPr="007C6AB6">
        <w:t>Dear Mr. Speaker,</w:t>
      </w:r>
    </w:p>
    <w:p w:rsidR="00556A33" w:rsidRPr="007C6AB6" w:rsidRDefault="00556A33" w:rsidP="00556A33">
      <w:pPr>
        <w:keepLines/>
        <w:tabs>
          <w:tab w:val="left" w:pos="216"/>
        </w:tabs>
        <w:ind w:firstLine="0"/>
      </w:pPr>
      <w:r w:rsidRPr="007C6AB6">
        <w:tab/>
        <w:t>I respectfully request the opportunity to address the General Assembly in joint session on Wednesday, January 21, for the purpose of delivering the 2015 State of the State Address.</w:t>
      </w:r>
    </w:p>
    <w:p w:rsidR="00556A33" w:rsidRPr="007C6AB6" w:rsidRDefault="00556A33" w:rsidP="00556A33">
      <w:pPr>
        <w:keepLines/>
        <w:tabs>
          <w:tab w:val="left" w:pos="216"/>
        </w:tabs>
        <w:ind w:firstLine="0"/>
      </w:pPr>
    </w:p>
    <w:p w:rsidR="00556A33" w:rsidRPr="007C6AB6" w:rsidRDefault="00556A33" w:rsidP="00556A33">
      <w:pPr>
        <w:keepLines/>
        <w:tabs>
          <w:tab w:val="left" w:pos="216"/>
        </w:tabs>
        <w:ind w:firstLine="0"/>
      </w:pPr>
      <w:r w:rsidRPr="007C6AB6">
        <w:tab/>
        <w:t>Thank you for your consideration.</w:t>
      </w:r>
    </w:p>
    <w:p w:rsidR="00556A33" w:rsidRPr="007C6AB6" w:rsidRDefault="00556A33" w:rsidP="00556A33">
      <w:pPr>
        <w:keepLines/>
        <w:tabs>
          <w:tab w:val="left" w:pos="216"/>
        </w:tabs>
        <w:ind w:firstLine="0"/>
      </w:pPr>
    </w:p>
    <w:p w:rsidR="00556A33" w:rsidRPr="007C6AB6" w:rsidRDefault="00556A33" w:rsidP="00556A33">
      <w:pPr>
        <w:keepLines/>
        <w:tabs>
          <w:tab w:val="left" w:pos="216"/>
        </w:tabs>
        <w:ind w:firstLine="0"/>
      </w:pPr>
      <w:r w:rsidRPr="007C6AB6">
        <w:t>My very best,</w:t>
      </w:r>
    </w:p>
    <w:p w:rsidR="00556A33" w:rsidRPr="007C6AB6" w:rsidRDefault="00556A33" w:rsidP="00556A33">
      <w:pPr>
        <w:keepLines/>
        <w:tabs>
          <w:tab w:val="left" w:pos="216"/>
        </w:tabs>
        <w:ind w:firstLine="0"/>
      </w:pPr>
      <w:r w:rsidRPr="007C6AB6">
        <w:t>Nikki R. Haley</w:t>
      </w:r>
    </w:p>
    <w:p w:rsidR="00556A33" w:rsidRDefault="00556A33" w:rsidP="00556A33">
      <w:pPr>
        <w:keepLines/>
        <w:tabs>
          <w:tab w:val="left" w:pos="216"/>
        </w:tabs>
        <w:ind w:firstLine="0"/>
      </w:pPr>
      <w:r w:rsidRPr="007C6AB6">
        <w:t>Governor</w:t>
      </w:r>
    </w:p>
    <w:p w:rsidR="00556A33" w:rsidRDefault="00556A33" w:rsidP="00556A33">
      <w:pPr>
        <w:keepLines/>
        <w:tabs>
          <w:tab w:val="left" w:pos="216"/>
        </w:tabs>
        <w:ind w:firstLine="0"/>
      </w:pPr>
    </w:p>
    <w:p w:rsidR="00556A33" w:rsidRDefault="00556A33" w:rsidP="00556A33">
      <w:pPr>
        <w:keepNext/>
        <w:jc w:val="center"/>
        <w:rPr>
          <w:b/>
        </w:rPr>
      </w:pPr>
      <w:r w:rsidRPr="00556A33">
        <w:rPr>
          <w:b/>
        </w:rPr>
        <w:t>INVITATIONS</w:t>
      </w:r>
    </w:p>
    <w:p w:rsidR="00556A33" w:rsidRDefault="00556A33" w:rsidP="00556A33">
      <w:r>
        <w:t>On motion of Rep. TINKLER, with unanimous consent, the following were taken up for immediate consideration and accepted:</w:t>
      </w:r>
    </w:p>
    <w:p w:rsidR="00556A33" w:rsidRDefault="00556A33" w:rsidP="00556A33"/>
    <w:p w:rsidR="00556A33" w:rsidRPr="000D6DEE" w:rsidRDefault="00556A33" w:rsidP="00556A33">
      <w:pPr>
        <w:pStyle w:val="NoSpacing"/>
        <w:tabs>
          <w:tab w:val="left" w:pos="270"/>
        </w:tabs>
        <w:jc w:val="both"/>
        <w:rPr>
          <w:rFonts w:ascii="Times New Roman" w:hAnsi="Times New Roman"/>
          <w:sz w:val="22"/>
          <w:szCs w:val="22"/>
        </w:rPr>
      </w:pPr>
      <w:bookmarkStart w:id="25" w:name="file_start49"/>
      <w:bookmarkEnd w:id="25"/>
      <w:r w:rsidRPr="000D6DEE">
        <w:rPr>
          <w:rFonts w:ascii="Times New Roman" w:hAnsi="Times New Roman"/>
          <w:sz w:val="22"/>
          <w:szCs w:val="22"/>
        </w:rPr>
        <w:t>Tuesday, January 13, 2015</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The Honorable Jimmy C. Bales</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Chairman, House Invitations Committee</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503-A Blatt Building</w:t>
      </w:r>
    </w:p>
    <w:p w:rsidR="00556A33" w:rsidRPr="000D6DEE" w:rsidRDefault="00556A33" w:rsidP="00556A33">
      <w:pPr>
        <w:pStyle w:val="NoSpacing"/>
        <w:tabs>
          <w:tab w:val="left" w:pos="270"/>
        </w:tabs>
        <w:jc w:val="both"/>
        <w:rPr>
          <w:rFonts w:ascii="Times New Roman" w:hAnsi="Times New Roman"/>
          <w:b/>
          <w:sz w:val="22"/>
          <w:szCs w:val="22"/>
        </w:rPr>
      </w:pPr>
      <w:r w:rsidRPr="000D6DEE">
        <w:rPr>
          <w:rFonts w:ascii="Times New Roman" w:hAnsi="Times New Roman"/>
          <w:sz w:val="22"/>
          <w:szCs w:val="22"/>
        </w:rPr>
        <w:t>Columbia, South Carolina 29201</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 xml:space="preserve">Dear Chairman Bales: </w:t>
      </w:r>
    </w:p>
    <w:p w:rsidR="00556A33" w:rsidRPr="000D6DEE" w:rsidRDefault="00556A33" w:rsidP="00556A33">
      <w:pPr>
        <w:pStyle w:val="NoSpacing"/>
        <w:tabs>
          <w:tab w:val="left" w:pos="270"/>
        </w:tabs>
        <w:jc w:val="both"/>
        <w:rPr>
          <w:rFonts w:ascii="Times New Roman" w:hAnsi="Times New Roman"/>
          <w:b/>
          <w:sz w:val="22"/>
          <w:szCs w:val="22"/>
        </w:rPr>
      </w:pPr>
      <w:r w:rsidRPr="000D6DEE">
        <w:rPr>
          <w:rFonts w:ascii="Times New Roman" w:hAnsi="Times New Roman"/>
          <w:sz w:val="22"/>
          <w:szCs w:val="22"/>
        </w:rPr>
        <w:tab/>
        <w:t>On behalf of the S.C. Bankers Association, the Members of the House of Representatives are invited to a Reception. This event will be held on Tuesday, January 13, 2015, from 6:00 p.m. to 8:00 p.m., at the Columbia Museum of Art.</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Sincerely,</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E. Anne Gillespie</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Senior Vice President, SC Bankers Association</w:t>
      </w:r>
    </w:p>
    <w:p w:rsidR="00556A33" w:rsidRPr="000D6DEE" w:rsidRDefault="00556A33" w:rsidP="00556A33">
      <w:pPr>
        <w:tabs>
          <w:tab w:val="left" w:pos="270"/>
        </w:tabs>
        <w:ind w:firstLine="0"/>
        <w:rPr>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Tuesday, January 13, 2015</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The Honorable Jimmy C. Bales</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Chairman, House Invitations Committee</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503-A Blatt Building</w:t>
      </w:r>
    </w:p>
    <w:p w:rsidR="00556A33" w:rsidRPr="000D6DEE" w:rsidRDefault="00556A33" w:rsidP="00556A33">
      <w:pPr>
        <w:pStyle w:val="NoSpacing"/>
        <w:tabs>
          <w:tab w:val="left" w:pos="270"/>
        </w:tabs>
        <w:jc w:val="both"/>
        <w:rPr>
          <w:rFonts w:ascii="Times New Roman" w:hAnsi="Times New Roman"/>
          <w:b/>
          <w:sz w:val="22"/>
          <w:szCs w:val="22"/>
        </w:rPr>
      </w:pPr>
      <w:r w:rsidRPr="000D6DEE">
        <w:rPr>
          <w:rFonts w:ascii="Times New Roman" w:hAnsi="Times New Roman"/>
          <w:sz w:val="22"/>
          <w:szCs w:val="22"/>
        </w:rPr>
        <w:t>Columbia, South Carolina 29201</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 xml:space="preserve">Dear Chairman Bales: </w:t>
      </w:r>
    </w:p>
    <w:p w:rsidR="00556A33" w:rsidRPr="000D6DEE" w:rsidRDefault="00556A33" w:rsidP="00556A33">
      <w:pPr>
        <w:pStyle w:val="NoSpacing"/>
        <w:tabs>
          <w:tab w:val="left" w:pos="270"/>
        </w:tabs>
        <w:jc w:val="both"/>
        <w:rPr>
          <w:rFonts w:ascii="Times New Roman" w:hAnsi="Times New Roman"/>
          <w:b/>
          <w:sz w:val="22"/>
          <w:szCs w:val="22"/>
        </w:rPr>
      </w:pPr>
      <w:r w:rsidRPr="000D6DEE">
        <w:rPr>
          <w:rFonts w:ascii="Times New Roman" w:hAnsi="Times New Roman"/>
          <w:sz w:val="22"/>
          <w:szCs w:val="22"/>
        </w:rPr>
        <w:tab/>
        <w:t>On behalf of the S.C. Aviation Association, the Members of the House of Representatives and their staff are invited to a Legislative Breakfast. This event will be held on Wednesday, January 14, 2015, from 8:00 a.m. to 10:00 a.m., in Room 112 of the Blatt Building.</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Sincerely,</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Katie Koon, CAE</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Executive Director, SC Aviation Association</w:t>
      </w:r>
    </w:p>
    <w:p w:rsidR="00556A33" w:rsidRPr="000D6DEE" w:rsidRDefault="00556A33" w:rsidP="00556A33">
      <w:pPr>
        <w:tabs>
          <w:tab w:val="left" w:pos="270"/>
        </w:tabs>
        <w:ind w:firstLine="0"/>
        <w:rPr>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Tuesday, January 13, 2015</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The Honorable Jimmy C. Bales</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Chairman, House Invitations Committee</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503-A Blatt Building</w:t>
      </w:r>
    </w:p>
    <w:p w:rsidR="00556A33" w:rsidRPr="000D6DEE" w:rsidRDefault="00556A33" w:rsidP="00556A33">
      <w:pPr>
        <w:pStyle w:val="NoSpacing"/>
        <w:tabs>
          <w:tab w:val="left" w:pos="270"/>
        </w:tabs>
        <w:jc w:val="both"/>
        <w:rPr>
          <w:rFonts w:ascii="Times New Roman" w:hAnsi="Times New Roman"/>
          <w:b/>
          <w:sz w:val="22"/>
          <w:szCs w:val="22"/>
        </w:rPr>
      </w:pPr>
      <w:r w:rsidRPr="000D6DEE">
        <w:rPr>
          <w:rFonts w:ascii="Times New Roman" w:hAnsi="Times New Roman"/>
          <w:sz w:val="22"/>
          <w:szCs w:val="22"/>
        </w:rPr>
        <w:t>Columbia, South Carolina 29201</w:t>
      </w:r>
    </w:p>
    <w:p w:rsidR="00D64925" w:rsidRDefault="00D64925"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 xml:space="preserve">Dear Chairman Bales: </w:t>
      </w:r>
    </w:p>
    <w:p w:rsidR="00556A33" w:rsidRPr="000D6DEE" w:rsidRDefault="00556A33" w:rsidP="00556A33">
      <w:pPr>
        <w:tabs>
          <w:tab w:val="left" w:pos="270"/>
        </w:tabs>
        <w:ind w:firstLine="0"/>
        <w:rPr>
          <w:szCs w:val="22"/>
        </w:rPr>
      </w:pPr>
      <w:r w:rsidRPr="000D6DEE">
        <w:rPr>
          <w:szCs w:val="22"/>
        </w:rPr>
        <w:tab/>
        <w:t>On behalf of AMIKids, Inc., S.C. State Board of Directors, the Members of the House of Representatives are invited to a Legislative Luncheon. This event will be held on Wednesday, January 14, 2015, from 12:00 p.m. to 2:00 p.m., in Room 112 of the Blatt Building.</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Sincerely,</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Callison Richardson</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AMIkids S.C. Board of Directors</w:t>
      </w:r>
    </w:p>
    <w:p w:rsidR="00556A33" w:rsidRPr="000D6DEE" w:rsidRDefault="00556A33" w:rsidP="00556A33">
      <w:pPr>
        <w:tabs>
          <w:tab w:val="left" w:pos="270"/>
        </w:tabs>
        <w:ind w:firstLine="0"/>
        <w:rPr>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Tuesday, January 13, 2015</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The Honorable Jimmy C. Bales</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Chairman, House Invitations Committee</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503-A Blatt Building</w:t>
      </w:r>
    </w:p>
    <w:p w:rsidR="00556A33" w:rsidRPr="000D6DEE" w:rsidRDefault="00556A33" w:rsidP="00556A33">
      <w:pPr>
        <w:pStyle w:val="NoSpacing"/>
        <w:tabs>
          <w:tab w:val="left" w:pos="270"/>
        </w:tabs>
        <w:jc w:val="both"/>
        <w:rPr>
          <w:rFonts w:ascii="Times New Roman" w:hAnsi="Times New Roman"/>
          <w:b/>
          <w:sz w:val="22"/>
          <w:szCs w:val="22"/>
        </w:rPr>
      </w:pPr>
      <w:r w:rsidRPr="000D6DEE">
        <w:rPr>
          <w:rFonts w:ascii="Times New Roman" w:hAnsi="Times New Roman"/>
          <w:sz w:val="22"/>
          <w:szCs w:val="22"/>
        </w:rPr>
        <w:t>Columbia, South Carolina 29201</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 xml:space="preserve">Dear Chairman Bales: </w:t>
      </w:r>
    </w:p>
    <w:p w:rsidR="00556A33" w:rsidRPr="000D6DEE" w:rsidRDefault="00556A33" w:rsidP="00556A33">
      <w:pPr>
        <w:pStyle w:val="NoSpacing"/>
        <w:tabs>
          <w:tab w:val="left" w:pos="270"/>
        </w:tabs>
        <w:jc w:val="both"/>
        <w:rPr>
          <w:rFonts w:ascii="Times New Roman" w:hAnsi="Times New Roman"/>
          <w:b/>
          <w:sz w:val="22"/>
          <w:szCs w:val="22"/>
        </w:rPr>
      </w:pPr>
      <w:r w:rsidRPr="000D6DEE">
        <w:rPr>
          <w:rFonts w:ascii="Times New Roman" w:hAnsi="Times New Roman"/>
          <w:sz w:val="22"/>
          <w:szCs w:val="22"/>
        </w:rPr>
        <w:tab/>
        <w:t>On behalf of S.C. High School League, the Members of the House of Representatives are invited to a Legislative Breakfast. This event will be held on Thursday, January 15, 2015, from 8:00 a.m. to 10:00 a.m., in Room 112 of the Blatt Building.</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Sincerely,</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Jerome Singleton</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Commissioner, SCHSL</w:t>
      </w:r>
    </w:p>
    <w:p w:rsidR="00556A33" w:rsidRPr="000D6DEE" w:rsidRDefault="00556A33" w:rsidP="00556A33">
      <w:pPr>
        <w:tabs>
          <w:tab w:val="left" w:pos="270"/>
        </w:tabs>
        <w:ind w:firstLine="0"/>
        <w:rPr>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Tuesday, January 13, 2015</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The Honorable Jimmy C. Bales</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Chairman, House Invitations Committee</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503-A Blatt Building</w:t>
      </w:r>
    </w:p>
    <w:p w:rsidR="00556A33" w:rsidRPr="000D6DEE" w:rsidRDefault="00556A33" w:rsidP="00556A33">
      <w:pPr>
        <w:pStyle w:val="NoSpacing"/>
        <w:tabs>
          <w:tab w:val="left" w:pos="270"/>
        </w:tabs>
        <w:jc w:val="both"/>
        <w:rPr>
          <w:rFonts w:ascii="Times New Roman" w:hAnsi="Times New Roman"/>
          <w:b/>
          <w:sz w:val="22"/>
          <w:szCs w:val="22"/>
        </w:rPr>
      </w:pPr>
      <w:r w:rsidRPr="000D6DEE">
        <w:rPr>
          <w:rFonts w:ascii="Times New Roman" w:hAnsi="Times New Roman"/>
          <w:sz w:val="22"/>
          <w:szCs w:val="22"/>
        </w:rPr>
        <w:t>Columbia, South Carolina 29201</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 xml:space="preserve">Dear Chairman Bales: </w:t>
      </w:r>
    </w:p>
    <w:p w:rsidR="00556A33" w:rsidRPr="000D6DEE" w:rsidRDefault="00556A33" w:rsidP="00556A33">
      <w:pPr>
        <w:tabs>
          <w:tab w:val="left" w:pos="270"/>
        </w:tabs>
        <w:ind w:firstLine="0"/>
        <w:rPr>
          <w:szCs w:val="22"/>
        </w:rPr>
      </w:pPr>
      <w:r w:rsidRPr="000D6DEE">
        <w:rPr>
          <w:szCs w:val="22"/>
        </w:rPr>
        <w:tab/>
        <w:t>On behalf of S.C. Chamber of Commerce, the Members of the House of Representatives and their staff are invited to a Legislative Reception. This event will be held on Tuesday, January 20, 2015, from 6:00 p.m. to 8:00 p.m. at the Marriott.</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Sincerely,</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Otis B. Rawl, Jr.</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President and Chief Executive Officer</w:t>
      </w:r>
      <w:r w:rsidR="00721061">
        <w:rPr>
          <w:rFonts w:ascii="Times New Roman" w:hAnsi="Times New Roman"/>
          <w:sz w:val="22"/>
          <w:szCs w:val="22"/>
        </w:rPr>
        <w:t xml:space="preserve">, </w:t>
      </w:r>
      <w:r w:rsidRPr="000D6DEE">
        <w:rPr>
          <w:rFonts w:ascii="Times New Roman" w:hAnsi="Times New Roman"/>
          <w:sz w:val="22"/>
          <w:szCs w:val="22"/>
        </w:rPr>
        <w:t>S.C. Chamber of Commerce</w:t>
      </w:r>
    </w:p>
    <w:p w:rsidR="00D64925" w:rsidRDefault="00D64925"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Tuesday, January 13, 2015</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The Honorable Jimmy C. Bales</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Chairman, House Invitations Committee</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503-A Blatt Building</w:t>
      </w:r>
    </w:p>
    <w:p w:rsidR="00556A33" w:rsidRPr="000D6DEE" w:rsidRDefault="00556A33" w:rsidP="00556A33">
      <w:pPr>
        <w:pStyle w:val="NoSpacing"/>
        <w:tabs>
          <w:tab w:val="left" w:pos="270"/>
        </w:tabs>
        <w:jc w:val="both"/>
        <w:rPr>
          <w:rFonts w:ascii="Times New Roman" w:hAnsi="Times New Roman"/>
          <w:b/>
          <w:sz w:val="22"/>
          <w:szCs w:val="22"/>
        </w:rPr>
      </w:pPr>
      <w:r w:rsidRPr="000D6DEE">
        <w:rPr>
          <w:rFonts w:ascii="Times New Roman" w:hAnsi="Times New Roman"/>
          <w:sz w:val="22"/>
          <w:szCs w:val="22"/>
        </w:rPr>
        <w:t>Columbia, South Carolina 29201</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 xml:space="preserve">Dear Chairman Bales: </w:t>
      </w:r>
    </w:p>
    <w:p w:rsidR="00556A33" w:rsidRPr="000D6DEE" w:rsidRDefault="00556A33" w:rsidP="00556A33">
      <w:pPr>
        <w:tabs>
          <w:tab w:val="left" w:pos="270"/>
        </w:tabs>
        <w:ind w:firstLine="0"/>
        <w:rPr>
          <w:szCs w:val="22"/>
        </w:rPr>
      </w:pPr>
      <w:r w:rsidRPr="000D6DEE">
        <w:rPr>
          <w:szCs w:val="22"/>
        </w:rPr>
        <w:tab/>
        <w:t>On behalf of S.C. Department of Natural Resources, the Members of the House of Representatives and their staff are invited to a Legislative Reception. This event will be held on Tuesday, January 20, 2015, from 7:00 p.m. to 9:00 p.m. in the Ellison Building, S.C. State Fair Grounds.</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Sincerely,</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Alvin A. Taylor</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Director, S.C. Department of Natural Resources</w:t>
      </w:r>
    </w:p>
    <w:p w:rsidR="00556A33" w:rsidRPr="000D6DEE" w:rsidRDefault="00556A33" w:rsidP="00556A33">
      <w:pPr>
        <w:tabs>
          <w:tab w:val="left" w:pos="270"/>
        </w:tabs>
        <w:ind w:firstLine="0"/>
        <w:rPr>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Tuesday, January 13, 2015</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The Honorable Jimmy C. Bales</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Chairman, House Invitations Committee</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503-A Blatt Building</w:t>
      </w:r>
    </w:p>
    <w:p w:rsidR="00556A33" w:rsidRPr="000D6DEE" w:rsidRDefault="00556A33" w:rsidP="00556A33">
      <w:pPr>
        <w:pStyle w:val="NoSpacing"/>
        <w:tabs>
          <w:tab w:val="left" w:pos="270"/>
        </w:tabs>
        <w:jc w:val="both"/>
        <w:rPr>
          <w:rFonts w:ascii="Times New Roman" w:hAnsi="Times New Roman"/>
          <w:b/>
          <w:sz w:val="22"/>
          <w:szCs w:val="22"/>
        </w:rPr>
      </w:pPr>
      <w:r w:rsidRPr="000D6DEE">
        <w:rPr>
          <w:rFonts w:ascii="Times New Roman" w:hAnsi="Times New Roman"/>
          <w:sz w:val="22"/>
          <w:szCs w:val="22"/>
        </w:rPr>
        <w:t>Columbia, South Carolina 29201</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 xml:space="preserve">Dear Chairman Bales: </w:t>
      </w:r>
    </w:p>
    <w:p w:rsidR="00556A33" w:rsidRPr="000D6DEE" w:rsidRDefault="00556A33" w:rsidP="00556A33">
      <w:pPr>
        <w:tabs>
          <w:tab w:val="left" w:pos="270"/>
        </w:tabs>
        <w:ind w:firstLine="0"/>
        <w:rPr>
          <w:szCs w:val="22"/>
        </w:rPr>
      </w:pPr>
      <w:r w:rsidRPr="000D6DEE">
        <w:rPr>
          <w:szCs w:val="22"/>
        </w:rPr>
        <w:tab/>
        <w:t>On behalf of S.C. Forestry Association, the Members of the House of Representatives and their staff are invited to a Legislative Breakfast. This event will be held on Wednesday, January 21, 2015, from 8:00 a.m. to 10:00 a.m., in Room 112 of the Blatt Building.</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Sincerely,</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Cam Crawford</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President and CEO, S.C. Forestry Association</w:t>
      </w:r>
    </w:p>
    <w:p w:rsidR="00556A33" w:rsidRPr="000D6DEE" w:rsidRDefault="00556A33" w:rsidP="00556A33">
      <w:pPr>
        <w:tabs>
          <w:tab w:val="left" w:pos="270"/>
        </w:tabs>
        <w:ind w:firstLine="0"/>
        <w:rPr>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Tuesday, January 13, 2015</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The Honorable Jimmy C. Bales</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Chairman, House Invitations Committee</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503-A Blatt Building</w:t>
      </w:r>
    </w:p>
    <w:p w:rsidR="00556A33" w:rsidRPr="000D6DEE" w:rsidRDefault="00556A33" w:rsidP="00556A33">
      <w:pPr>
        <w:pStyle w:val="NoSpacing"/>
        <w:tabs>
          <w:tab w:val="left" w:pos="270"/>
        </w:tabs>
        <w:jc w:val="both"/>
        <w:rPr>
          <w:rFonts w:ascii="Times New Roman" w:hAnsi="Times New Roman"/>
          <w:b/>
          <w:sz w:val="22"/>
          <w:szCs w:val="22"/>
        </w:rPr>
      </w:pPr>
      <w:r w:rsidRPr="000D6DEE">
        <w:rPr>
          <w:rFonts w:ascii="Times New Roman" w:hAnsi="Times New Roman"/>
          <w:sz w:val="22"/>
          <w:szCs w:val="22"/>
        </w:rPr>
        <w:t>Columbia, South Carolina 29201</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 xml:space="preserve">Dear Chairman Bales: </w:t>
      </w:r>
    </w:p>
    <w:p w:rsidR="00556A33" w:rsidRPr="000D6DEE" w:rsidRDefault="00556A33" w:rsidP="00556A33">
      <w:pPr>
        <w:tabs>
          <w:tab w:val="left" w:pos="270"/>
        </w:tabs>
        <w:ind w:firstLine="0"/>
        <w:rPr>
          <w:szCs w:val="22"/>
        </w:rPr>
      </w:pPr>
      <w:r w:rsidRPr="000D6DEE">
        <w:rPr>
          <w:szCs w:val="22"/>
        </w:rPr>
        <w:tab/>
        <w:t>On behalf of S.C. Consortium for Gifted Education, the Members of the House of Representatives are invited to a Legislative Luncheon. This event will be held on Wednesday, January 21, 2015, from 12:00 p.m. to 2:00 p.m., in Room 112 of the Blatt Building.</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Sincerely,</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Linda L. Shaylor</w:t>
      </w:r>
    </w:p>
    <w:p w:rsidR="00556A33" w:rsidRPr="000D6DEE" w:rsidRDefault="00556A33" w:rsidP="00556A33">
      <w:pPr>
        <w:tabs>
          <w:tab w:val="left" w:pos="270"/>
        </w:tabs>
        <w:ind w:firstLine="0"/>
        <w:rPr>
          <w:szCs w:val="22"/>
        </w:rPr>
      </w:pPr>
      <w:r w:rsidRPr="000D6DEE">
        <w:rPr>
          <w:szCs w:val="22"/>
        </w:rPr>
        <w:t>S.C. Consortium for Gifted Education</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Tuesday, January 13, 2015</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The Honorable Jimmy C. Bales</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Chairman, House Invitations Committee</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503-A Blatt Building</w:t>
      </w:r>
    </w:p>
    <w:p w:rsidR="00556A33" w:rsidRPr="000D6DEE" w:rsidRDefault="00556A33" w:rsidP="00556A33">
      <w:pPr>
        <w:pStyle w:val="NoSpacing"/>
        <w:tabs>
          <w:tab w:val="left" w:pos="270"/>
        </w:tabs>
        <w:jc w:val="both"/>
        <w:rPr>
          <w:rFonts w:ascii="Times New Roman" w:hAnsi="Times New Roman"/>
          <w:b/>
          <w:sz w:val="22"/>
          <w:szCs w:val="22"/>
        </w:rPr>
      </w:pPr>
      <w:r w:rsidRPr="000D6DEE">
        <w:rPr>
          <w:rFonts w:ascii="Times New Roman" w:hAnsi="Times New Roman"/>
          <w:sz w:val="22"/>
          <w:szCs w:val="22"/>
        </w:rPr>
        <w:t>Columbia, South Carolina 29201</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 xml:space="preserve">Dear Chairman Bales: </w:t>
      </w:r>
    </w:p>
    <w:p w:rsidR="00556A33" w:rsidRPr="000D6DEE" w:rsidRDefault="00556A33" w:rsidP="00556A33">
      <w:pPr>
        <w:tabs>
          <w:tab w:val="left" w:pos="270"/>
        </w:tabs>
        <w:ind w:firstLine="0"/>
        <w:rPr>
          <w:szCs w:val="22"/>
        </w:rPr>
      </w:pPr>
      <w:r w:rsidRPr="000D6DEE">
        <w:rPr>
          <w:szCs w:val="22"/>
        </w:rPr>
        <w:tab/>
        <w:t>On behalf of S.C. Bar Association, the Members of the House of Representative and their staff are invited to a Legislative Reception. This event will be held on Wednesday, January 21, 2015, from 6:00 p.m. to 8:00 p.m., at Capitol Center, 1st Floor, 1201 Main Street.</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Sincerely,</w:t>
      </w:r>
    </w:p>
    <w:p w:rsidR="00556A33" w:rsidRPr="000D6DEE" w:rsidRDefault="00556A33" w:rsidP="00556A33">
      <w:pPr>
        <w:tabs>
          <w:tab w:val="left" w:pos="270"/>
        </w:tabs>
        <w:ind w:firstLine="0"/>
        <w:rPr>
          <w:szCs w:val="22"/>
        </w:rPr>
      </w:pPr>
      <w:r w:rsidRPr="000D6DEE">
        <w:rPr>
          <w:szCs w:val="22"/>
        </w:rPr>
        <w:t>Lindsey Pitts</w:t>
      </w:r>
    </w:p>
    <w:p w:rsidR="00556A33" w:rsidRPr="000D6DEE" w:rsidRDefault="00556A33" w:rsidP="00556A33">
      <w:pPr>
        <w:tabs>
          <w:tab w:val="left" w:pos="270"/>
        </w:tabs>
        <w:ind w:firstLine="0"/>
        <w:rPr>
          <w:szCs w:val="22"/>
        </w:rPr>
      </w:pPr>
      <w:r w:rsidRPr="000D6DEE">
        <w:rPr>
          <w:szCs w:val="22"/>
        </w:rPr>
        <w:t>Governmental Affairs Coordinator, S.C. Bar Association</w:t>
      </w:r>
    </w:p>
    <w:p w:rsidR="00556A33" w:rsidRPr="000D6DEE" w:rsidRDefault="00556A33" w:rsidP="00556A33">
      <w:pPr>
        <w:tabs>
          <w:tab w:val="left" w:pos="270"/>
        </w:tabs>
        <w:ind w:firstLine="0"/>
        <w:rPr>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Tuesday, January 13, 2015</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The Honorable Jimmy C. Bales</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Chairman, House Invitations Committee</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503-A Blatt Building</w:t>
      </w:r>
    </w:p>
    <w:p w:rsidR="00556A33" w:rsidRPr="000D6DEE" w:rsidRDefault="00556A33" w:rsidP="00556A33">
      <w:pPr>
        <w:pStyle w:val="NoSpacing"/>
        <w:tabs>
          <w:tab w:val="left" w:pos="270"/>
        </w:tabs>
        <w:jc w:val="both"/>
        <w:rPr>
          <w:rFonts w:ascii="Times New Roman" w:hAnsi="Times New Roman"/>
          <w:b/>
          <w:sz w:val="22"/>
          <w:szCs w:val="22"/>
        </w:rPr>
      </w:pPr>
      <w:r w:rsidRPr="000D6DEE">
        <w:rPr>
          <w:rFonts w:ascii="Times New Roman" w:hAnsi="Times New Roman"/>
          <w:sz w:val="22"/>
          <w:szCs w:val="22"/>
        </w:rPr>
        <w:t>Columbia, South Carolina 29201</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 xml:space="preserve">Dear Chairman Bales: </w:t>
      </w:r>
    </w:p>
    <w:p w:rsidR="00556A33" w:rsidRPr="000D6DEE" w:rsidRDefault="00556A33" w:rsidP="00556A33">
      <w:pPr>
        <w:tabs>
          <w:tab w:val="left" w:pos="270"/>
        </w:tabs>
        <w:ind w:firstLine="0"/>
        <w:rPr>
          <w:szCs w:val="22"/>
        </w:rPr>
      </w:pPr>
      <w:r w:rsidRPr="000D6DEE">
        <w:rPr>
          <w:szCs w:val="22"/>
        </w:rPr>
        <w:tab/>
        <w:t>On behalf of S.C. Engineers and Architects, the Members of the House of Representatives are invited to a Legislative Reception. This event will be held on Tuesday, January 27, 2015, from 6:00 p.m. to 8:00 p.m., at the Palmetto Club.</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Sincerely,</w:t>
      </w:r>
    </w:p>
    <w:p w:rsidR="00556A33" w:rsidRPr="000D6DEE" w:rsidRDefault="00556A33" w:rsidP="00556A33">
      <w:pPr>
        <w:tabs>
          <w:tab w:val="left" w:pos="270"/>
        </w:tabs>
        <w:ind w:firstLine="0"/>
        <w:rPr>
          <w:szCs w:val="22"/>
        </w:rPr>
      </w:pPr>
      <w:r w:rsidRPr="000D6DEE">
        <w:rPr>
          <w:szCs w:val="22"/>
        </w:rPr>
        <w:t>Ginger Booker</w:t>
      </w:r>
    </w:p>
    <w:p w:rsidR="00556A33" w:rsidRPr="000D6DEE" w:rsidRDefault="00556A33" w:rsidP="00556A33">
      <w:pPr>
        <w:tabs>
          <w:tab w:val="left" w:pos="270"/>
        </w:tabs>
        <w:ind w:firstLine="0"/>
        <w:rPr>
          <w:szCs w:val="22"/>
        </w:rPr>
      </w:pPr>
      <w:r w:rsidRPr="000D6DEE">
        <w:rPr>
          <w:szCs w:val="22"/>
        </w:rPr>
        <w:t>S.C. Engineers and Architects</w:t>
      </w:r>
    </w:p>
    <w:p w:rsidR="00721061" w:rsidRDefault="00721061"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Tuesday, January 13, 2015</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The Honorable Jimmy C. Bales</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Chairman, House Invitations Committee</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503-A Blatt Building</w:t>
      </w:r>
    </w:p>
    <w:p w:rsidR="00556A33" w:rsidRPr="000D6DEE" w:rsidRDefault="00556A33" w:rsidP="00556A33">
      <w:pPr>
        <w:pStyle w:val="NoSpacing"/>
        <w:tabs>
          <w:tab w:val="left" w:pos="270"/>
        </w:tabs>
        <w:jc w:val="both"/>
        <w:rPr>
          <w:rFonts w:ascii="Times New Roman" w:hAnsi="Times New Roman"/>
          <w:b/>
          <w:sz w:val="22"/>
          <w:szCs w:val="22"/>
        </w:rPr>
      </w:pPr>
      <w:r w:rsidRPr="000D6DEE">
        <w:rPr>
          <w:rFonts w:ascii="Times New Roman" w:hAnsi="Times New Roman"/>
          <w:sz w:val="22"/>
          <w:szCs w:val="22"/>
        </w:rPr>
        <w:t>Columbia, South Carolina 29201</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 xml:space="preserve">Dear Chairman Bales: </w:t>
      </w:r>
    </w:p>
    <w:p w:rsidR="00556A33" w:rsidRPr="000D6DEE" w:rsidRDefault="00556A33" w:rsidP="00556A33">
      <w:pPr>
        <w:pStyle w:val="NoSpacing"/>
        <w:tabs>
          <w:tab w:val="left" w:pos="270"/>
        </w:tabs>
        <w:jc w:val="both"/>
        <w:rPr>
          <w:rFonts w:ascii="Times New Roman" w:hAnsi="Times New Roman"/>
          <w:b/>
          <w:sz w:val="22"/>
          <w:szCs w:val="22"/>
        </w:rPr>
      </w:pPr>
      <w:r w:rsidRPr="000D6DEE">
        <w:rPr>
          <w:rFonts w:ascii="Times New Roman" w:hAnsi="Times New Roman"/>
          <w:sz w:val="22"/>
          <w:szCs w:val="22"/>
        </w:rPr>
        <w:tab/>
        <w:t>On behalf of S.C. Telecommunication Association, the Members of the House of Representatives and their staff are invited to a Legislative Reception. This event will be held on Tuesday, January 27, 2015, from 7:00 p.m. to 9:00 p.m., at the Columbia Museum of Art.</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Sincerely,</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Nola Armstrong</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Executive Director, S.C. Telecommunication Association</w:t>
      </w:r>
    </w:p>
    <w:p w:rsidR="00556A33" w:rsidRPr="000D6DEE" w:rsidRDefault="00556A33" w:rsidP="00556A33">
      <w:pPr>
        <w:tabs>
          <w:tab w:val="left" w:pos="270"/>
        </w:tabs>
        <w:ind w:firstLine="0"/>
        <w:rPr>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Tuesday, January 13, 2015</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The Honorable Jimmy C. Bales</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Chairman, House Invitations Committee</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503-A Blatt Building</w:t>
      </w:r>
    </w:p>
    <w:p w:rsidR="00556A33" w:rsidRPr="000D6DEE" w:rsidRDefault="00556A33" w:rsidP="00556A33">
      <w:pPr>
        <w:pStyle w:val="NoSpacing"/>
        <w:tabs>
          <w:tab w:val="left" w:pos="270"/>
        </w:tabs>
        <w:jc w:val="both"/>
        <w:rPr>
          <w:rFonts w:ascii="Times New Roman" w:hAnsi="Times New Roman"/>
          <w:b/>
          <w:sz w:val="22"/>
          <w:szCs w:val="22"/>
        </w:rPr>
      </w:pPr>
      <w:r w:rsidRPr="000D6DEE">
        <w:rPr>
          <w:rFonts w:ascii="Times New Roman" w:hAnsi="Times New Roman"/>
          <w:sz w:val="22"/>
          <w:szCs w:val="22"/>
        </w:rPr>
        <w:t>Columbia, South Carolina 29201</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 xml:space="preserve">Dear Chairman Bales: </w:t>
      </w:r>
    </w:p>
    <w:p w:rsidR="00556A33" w:rsidRPr="000D6DEE" w:rsidRDefault="00556A33" w:rsidP="00556A33">
      <w:pPr>
        <w:tabs>
          <w:tab w:val="left" w:pos="270"/>
        </w:tabs>
        <w:ind w:firstLine="0"/>
        <w:rPr>
          <w:szCs w:val="22"/>
        </w:rPr>
      </w:pPr>
      <w:r w:rsidRPr="000D6DEE">
        <w:rPr>
          <w:szCs w:val="22"/>
        </w:rPr>
        <w:tab/>
        <w:t>On behalf of the Institute of Child Success, the Members of the House of Representatives and their staff are invited to a Legislative Reception. This event will be held on Tuesday, January 27, 2015, from 7:00 p.m. to 9:00 p.m., at the Palmetto Club.</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Sincerely,</w:t>
      </w:r>
    </w:p>
    <w:p w:rsidR="00556A33" w:rsidRPr="000D6DEE" w:rsidRDefault="00556A33" w:rsidP="00556A33">
      <w:pPr>
        <w:tabs>
          <w:tab w:val="left" w:pos="270"/>
        </w:tabs>
        <w:ind w:firstLine="0"/>
        <w:rPr>
          <w:szCs w:val="22"/>
        </w:rPr>
      </w:pPr>
      <w:r w:rsidRPr="000D6DEE">
        <w:rPr>
          <w:szCs w:val="22"/>
        </w:rPr>
        <w:t>Amanda Wuenscher</w:t>
      </w:r>
    </w:p>
    <w:p w:rsidR="00556A33" w:rsidRPr="000D6DEE" w:rsidRDefault="00556A33" w:rsidP="00556A33">
      <w:pPr>
        <w:tabs>
          <w:tab w:val="left" w:pos="270"/>
        </w:tabs>
        <w:ind w:firstLine="0"/>
        <w:rPr>
          <w:szCs w:val="22"/>
        </w:rPr>
      </w:pPr>
      <w:r w:rsidRPr="000D6DEE">
        <w:rPr>
          <w:szCs w:val="22"/>
        </w:rPr>
        <w:t>Mike Daniel and Associates, PA</w:t>
      </w:r>
    </w:p>
    <w:p w:rsidR="00556A33" w:rsidRPr="000D6DEE" w:rsidRDefault="00556A33" w:rsidP="00556A33">
      <w:pPr>
        <w:tabs>
          <w:tab w:val="left" w:pos="270"/>
        </w:tabs>
        <w:ind w:firstLine="0"/>
        <w:rPr>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Tuesday, January 13, 2015</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The Honorable Jimmy C. Bales</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Chairman, House Invitations Committee</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503-A Blatt Building</w:t>
      </w:r>
    </w:p>
    <w:p w:rsidR="00556A33" w:rsidRPr="000D6DEE" w:rsidRDefault="00556A33" w:rsidP="00556A33">
      <w:pPr>
        <w:pStyle w:val="NoSpacing"/>
        <w:tabs>
          <w:tab w:val="left" w:pos="270"/>
        </w:tabs>
        <w:jc w:val="both"/>
        <w:rPr>
          <w:rFonts w:ascii="Times New Roman" w:hAnsi="Times New Roman"/>
          <w:b/>
          <w:sz w:val="22"/>
          <w:szCs w:val="22"/>
        </w:rPr>
      </w:pPr>
      <w:r w:rsidRPr="000D6DEE">
        <w:rPr>
          <w:rFonts w:ascii="Times New Roman" w:hAnsi="Times New Roman"/>
          <w:sz w:val="22"/>
          <w:szCs w:val="22"/>
        </w:rPr>
        <w:t>Columbia, South Carolina 29201</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 xml:space="preserve">Dear Chairman Bales: </w:t>
      </w:r>
    </w:p>
    <w:p w:rsidR="00556A33" w:rsidRPr="000D6DEE" w:rsidRDefault="00556A33" w:rsidP="00556A33">
      <w:pPr>
        <w:tabs>
          <w:tab w:val="left" w:pos="270"/>
        </w:tabs>
        <w:ind w:firstLine="0"/>
        <w:rPr>
          <w:szCs w:val="22"/>
        </w:rPr>
      </w:pPr>
      <w:r w:rsidRPr="000D6DEE">
        <w:rPr>
          <w:szCs w:val="22"/>
        </w:rPr>
        <w:tab/>
        <w:t>On behalf of S.C. Catholic Conference, the Members of the House of Representatives are invited to a Legislative Breakfast. This event will be held on Wednesday, January 28, 2015, from 8:00 a.m. to 10:00 a.m., in Room 112 of the Blatt Building.</w:t>
      </w:r>
    </w:p>
    <w:p w:rsidR="00D64925" w:rsidRDefault="00D64925"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Sincerely,</w:t>
      </w:r>
    </w:p>
    <w:p w:rsidR="00556A33" w:rsidRPr="000D6DEE" w:rsidRDefault="00556A33" w:rsidP="00556A33">
      <w:pPr>
        <w:tabs>
          <w:tab w:val="left" w:pos="270"/>
        </w:tabs>
        <w:ind w:firstLine="0"/>
        <w:rPr>
          <w:szCs w:val="22"/>
        </w:rPr>
      </w:pPr>
      <w:r w:rsidRPr="000D6DEE">
        <w:rPr>
          <w:szCs w:val="22"/>
        </w:rPr>
        <w:t>Michael F. Acquilano, J.D.</w:t>
      </w:r>
    </w:p>
    <w:p w:rsidR="00556A33" w:rsidRPr="000D6DEE" w:rsidRDefault="00556A33" w:rsidP="00556A33">
      <w:pPr>
        <w:tabs>
          <w:tab w:val="left" w:pos="270"/>
        </w:tabs>
        <w:ind w:firstLine="0"/>
        <w:rPr>
          <w:szCs w:val="22"/>
        </w:rPr>
      </w:pPr>
      <w:r w:rsidRPr="000D6DEE">
        <w:rPr>
          <w:szCs w:val="22"/>
        </w:rPr>
        <w:t>S.C. Catholic Conference</w:t>
      </w:r>
    </w:p>
    <w:p w:rsidR="00556A33" w:rsidRPr="000D6DEE" w:rsidRDefault="00556A33" w:rsidP="00556A33">
      <w:pPr>
        <w:tabs>
          <w:tab w:val="left" w:pos="270"/>
        </w:tabs>
        <w:ind w:firstLine="0"/>
        <w:rPr>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Tuesday, January 13, 2015</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The Honorable Jimmy C. Bales</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Chairman, House Invitations Committee</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503-A Blatt Building</w:t>
      </w:r>
    </w:p>
    <w:p w:rsidR="00556A33" w:rsidRPr="000D6DEE" w:rsidRDefault="00556A33" w:rsidP="00556A33">
      <w:pPr>
        <w:pStyle w:val="NoSpacing"/>
        <w:tabs>
          <w:tab w:val="left" w:pos="270"/>
        </w:tabs>
        <w:jc w:val="both"/>
        <w:rPr>
          <w:rFonts w:ascii="Times New Roman" w:hAnsi="Times New Roman"/>
          <w:b/>
          <w:sz w:val="22"/>
          <w:szCs w:val="22"/>
        </w:rPr>
      </w:pPr>
      <w:r w:rsidRPr="000D6DEE">
        <w:rPr>
          <w:rFonts w:ascii="Times New Roman" w:hAnsi="Times New Roman"/>
          <w:sz w:val="22"/>
          <w:szCs w:val="22"/>
        </w:rPr>
        <w:t>Columbia, South Carolina 29201</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 xml:space="preserve">Dear Chairman Bales: </w:t>
      </w:r>
    </w:p>
    <w:p w:rsidR="00556A33" w:rsidRPr="000D6DEE" w:rsidRDefault="00556A33" w:rsidP="00556A33">
      <w:pPr>
        <w:tabs>
          <w:tab w:val="left" w:pos="270"/>
        </w:tabs>
        <w:ind w:firstLine="0"/>
        <w:rPr>
          <w:szCs w:val="22"/>
        </w:rPr>
      </w:pPr>
      <w:r w:rsidRPr="000D6DEE">
        <w:rPr>
          <w:szCs w:val="22"/>
        </w:rPr>
        <w:tab/>
        <w:t>On behalf of S.C. Baptist Convention, the Members of the House of Representatives are invited to a Legislative Luncheon. This event will be held on Wednesday, January 28, 2015, from 12:00 p.m. to 2:00 p.m., on the State House Grounds.</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Sincerely,</w:t>
      </w:r>
    </w:p>
    <w:p w:rsidR="00556A33" w:rsidRPr="000D6DEE" w:rsidRDefault="00556A33" w:rsidP="00556A33">
      <w:pPr>
        <w:tabs>
          <w:tab w:val="left" w:pos="270"/>
        </w:tabs>
        <w:ind w:firstLine="0"/>
        <w:rPr>
          <w:szCs w:val="22"/>
        </w:rPr>
      </w:pPr>
      <w:r w:rsidRPr="000D6DEE">
        <w:rPr>
          <w:szCs w:val="22"/>
        </w:rPr>
        <w:t>Mark Hendrick</w:t>
      </w:r>
    </w:p>
    <w:p w:rsidR="00556A33" w:rsidRPr="000D6DEE" w:rsidRDefault="00556A33" w:rsidP="00556A33">
      <w:pPr>
        <w:tabs>
          <w:tab w:val="left" w:pos="270"/>
        </w:tabs>
        <w:ind w:firstLine="0"/>
        <w:rPr>
          <w:szCs w:val="22"/>
        </w:rPr>
      </w:pPr>
      <w:r w:rsidRPr="000D6DEE">
        <w:rPr>
          <w:szCs w:val="22"/>
        </w:rPr>
        <w:t>Legislative Liaison, S.C. Baptist Convention</w:t>
      </w:r>
    </w:p>
    <w:p w:rsidR="00556A33" w:rsidRPr="000D6DEE" w:rsidRDefault="00556A33" w:rsidP="00556A33">
      <w:pPr>
        <w:tabs>
          <w:tab w:val="left" w:pos="270"/>
        </w:tabs>
        <w:ind w:firstLine="0"/>
        <w:rPr>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Tuesday, January 13, 2015</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The Honorable Jimmy C. Bales</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Chairman, House Invitations Committee</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503-A Blatt Building</w:t>
      </w:r>
    </w:p>
    <w:p w:rsidR="00556A33" w:rsidRPr="000D6DEE" w:rsidRDefault="00556A33" w:rsidP="00556A33">
      <w:pPr>
        <w:pStyle w:val="NoSpacing"/>
        <w:tabs>
          <w:tab w:val="left" w:pos="270"/>
        </w:tabs>
        <w:jc w:val="both"/>
        <w:rPr>
          <w:rFonts w:ascii="Times New Roman" w:hAnsi="Times New Roman"/>
          <w:b/>
          <w:sz w:val="22"/>
          <w:szCs w:val="22"/>
        </w:rPr>
      </w:pPr>
      <w:r w:rsidRPr="000D6DEE">
        <w:rPr>
          <w:rFonts w:ascii="Times New Roman" w:hAnsi="Times New Roman"/>
          <w:sz w:val="22"/>
          <w:szCs w:val="22"/>
        </w:rPr>
        <w:t>Columbia, South Carolina 29201</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 xml:space="preserve">Dear Chairman Bales: </w:t>
      </w:r>
    </w:p>
    <w:p w:rsidR="00556A33" w:rsidRPr="000D6DEE" w:rsidRDefault="00556A33" w:rsidP="00556A33">
      <w:pPr>
        <w:tabs>
          <w:tab w:val="left" w:pos="270"/>
        </w:tabs>
        <w:ind w:firstLine="0"/>
        <w:rPr>
          <w:szCs w:val="22"/>
        </w:rPr>
      </w:pPr>
      <w:r w:rsidRPr="000D6DEE">
        <w:rPr>
          <w:szCs w:val="22"/>
        </w:rPr>
        <w:tab/>
        <w:t>On behalf of Lexington County, the Members of the House of Representatives and their staff are invited to a Legislative Reception. This event will be held on Wednesday, January 28, 2015, from 6:00 p.m. to 8:00 p.m., at the Columbia Metropolitan Convention Center.</w:t>
      </w:r>
    </w:p>
    <w:p w:rsidR="00556A33" w:rsidRPr="000D6DEE" w:rsidRDefault="00556A33"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Sincerely,</w:t>
      </w:r>
    </w:p>
    <w:p w:rsidR="00556A33" w:rsidRPr="000D6DEE" w:rsidRDefault="00556A33" w:rsidP="00556A33">
      <w:pPr>
        <w:tabs>
          <w:tab w:val="left" w:pos="270"/>
        </w:tabs>
        <w:ind w:firstLine="0"/>
        <w:rPr>
          <w:szCs w:val="22"/>
        </w:rPr>
      </w:pPr>
      <w:r w:rsidRPr="000D6DEE">
        <w:rPr>
          <w:szCs w:val="22"/>
        </w:rPr>
        <w:t>Cason Gaither</w:t>
      </w:r>
    </w:p>
    <w:p w:rsidR="00556A33" w:rsidRPr="000D6DEE" w:rsidRDefault="00556A33" w:rsidP="00556A33">
      <w:pPr>
        <w:tabs>
          <w:tab w:val="left" w:pos="270"/>
        </w:tabs>
        <w:ind w:firstLine="0"/>
        <w:rPr>
          <w:szCs w:val="22"/>
        </w:rPr>
      </w:pPr>
      <w:r w:rsidRPr="000D6DEE">
        <w:rPr>
          <w:szCs w:val="22"/>
        </w:rPr>
        <w:t>Coordinator, Lexington County Night</w:t>
      </w:r>
    </w:p>
    <w:p w:rsidR="00556A33" w:rsidRPr="000D6DEE" w:rsidRDefault="00556A33" w:rsidP="00556A33">
      <w:pPr>
        <w:tabs>
          <w:tab w:val="left" w:pos="270"/>
        </w:tabs>
        <w:ind w:firstLine="0"/>
        <w:rPr>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Tuesday, January 13, 2015</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The Honorable Jimmy C. Bales</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Chairman, House Invitations Committee</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503-A Blatt Building</w:t>
      </w:r>
    </w:p>
    <w:p w:rsidR="00556A33" w:rsidRPr="000D6DEE" w:rsidRDefault="00556A33" w:rsidP="00556A33">
      <w:pPr>
        <w:pStyle w:val="NoSpacing"/>
        <w:tabs>
          <w:tab w:val="left" w:pos="270"/>
        </w:tabs>
        <w:jc w:val="both"/>
        <w:rPr>
          <w:rFonts w:ascii="Times New Roman" w:hAnsi="Times New Roman"/>
          <w:b/>
          <w:sz w:val="22"/>
          <w:szCs w:val="22"/>
        </w:rPr>
      </w:pPr>
      <w:r w:rsidRPr="000D6DEE">
        <w:rPr>
          <w:rFonts w:ascii="Times New Roman" w:hAnsi="Times New Roman"/>
          <w:sz w:val="22"/>
          <w:szCs w:val="22"/>
        </w:rPr>
        <w:t>Columbia, South Carolina 29201</w:t>
      </w:r>
    </w:p>
    <w:p w:rsidR="00D64925" w:rsidRDefault="00D64925" w:rsidP="00556A33">
      <w:pPr>
        <w:pStyle w:val="NoSpacing"/>
        <w:tabs>
          <w:tab w:val="left" w:pos="270"/>
        </w:tabs>
        <w:jc w:val="both"/>
        <w:rPr>
          <w:rFonts w:ascii="Times New Roman" w:hAnsi="Times New Roman"/>
          <w:sz w:val="22"/>
          <w:szCs w:val="22"/>
        </w:rPr>
      </w:pP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 xml:space="preserve">Dear Chairman Bales: </w:t>
      </w:r>
    </w:p>
    <w:p w:rsidR="00556A33" w:rsidRPr="000D6DEE" w:rsidRDefault="00556A33" w:rsidP="00556A33">
      <w:pPr>
        <w:tabs>
          <w:tab w:val="left" w:pos="270"/>
        </w:tabs>
        <w:ind w:firstLine="0"/>
        <w:rPr>
          <w:szCs w:val="22"/>
        </w:rPr>
      </w:pPr>
      <w:r w:rsidRPr="000D6DEE">
        <w:rPr>
          <w:szCs w:val="22"/>
        </w:rPr>
        <w:tab/>
        <w:t>On behalf of S.C. Governor's School for Science and Math, the Members of the House of Representatives are invited to a Legislative Breakfast. This event will be held on Thursday, January 29, 2015, from 8:00 a.m. to 10:00 a.m., in Room 112 of the Blatt Building.</w:t>
      </w:r>
    </w:p>
    <w:p w:rsidR="00556A33" w:rsidRPr="000D6DEE" w:rsidRDefault="00556A33" w:rsidP="00556A33">
      <w:pPr>
        <w:pStyle w:val="NoSpacing"/>
        <w:tabs>
          <w:tab w:val="left" w:pos="270"/>
        </w:tabs>
        <w:jc w:val="both"/>
        <w:rPr>
          <w:rFonts w:ascii="Times New Roman" w:hAnsi="Times New Roman"/>
          <w:sz w:val="22"/>
          <w:szCs w:val="22"/>
        </w:rPr>
      </w:pPr>
      <w:r w:rsidRPr="000D6DEE">
        <w:rPr>
          <w:rFonts w:ascii="Times New Roman" w:hAnsi="Times New Roman"/>
          <w:sz w:val="22"/>
          <w:szCs w:val="22"/>
        </w:rPr>
        <w:t>Sincerely,</w:t>
      </w:r>
    </w:p>
    <w:p w:rsidR="00556A33" w:rsidRPr="000D6DEE" w:rsidRDefault="00556A33" w:rsidP="00556A33">
      <w:pPr>
        <w:tabs>
          <w:tab w:val="left" w:pos="270"/>
        </w:tabs>
        <w:ind w:firstLine="0"/>
        <w:rPr>
          <w:szCs w:val="22"/>
        </w:rPr>
      </w:pPr>
      <w:r w:rsidRPr="000D6DEE">
        <w:rPr>
          <w:szCs w:val="22"/>
        </w:rPr>
        <w:t>Kim Bowman</w:t>
      </w:r>
    </w:p>
    <w:p w:rsidR="00556A33" w:rsidRPr="000D6DEE" w:rsidRDefault="00556A33" w:rsidP="00556A33">
      <w:pPr>
        <w:tabs>
          <w:tab w:val="left" w:pos="270"/>
        </w:tabs>
        <w:ind w:firstLine="0"/>
        <w:rPr>
          <w:szCs w:val="22"/>
        </w:rPr>
      </w:pPr>
      <w:r w:rsidRPr="000D6DEE">
        <w:rPr>
          <w:szCs w:val="22"/>
        </w:rPr>
        <w:t>CEO, GSSM Foundation</w:t>
      </w:r>
    </w:p>
    <w:p w:rsidR="00556A33" w:rsidRDefault="00556A33" w:rsidP="00556A33">
      <w:pPr>
        <w:tabs>
          <w:tab w:val="left" w:pos="270"/>
        </w:tabs>
        <w:ind w:firstLine="0"/>
        <w:rPr>
          <w:szCs w:val="22"/>
        </w:rPr>
      </w:pPr>
      <w:r w:rsidRPr="000D6DEE">
        <w:rPr>
          <w:szCs w:val="22"/>
        </w:rPr>
        <w:t>EVP Strategist Direction, GSSM</w:t>
      </w:r>
    </w:p>
    <w:p w:rsidR="00556A33" w:rsidRDefault="00556A33" w:rsidP="00556A33">
      <w:pPr>
        <w:tabs>
          <w:tab w:val="left" w:pos="270"/>
        </w:tabs>
        <w:ind w:firstLine="0"/>
        <w:rPr>
          <w:szCs w:val="22"/>
        </w:rPr>
      </w:pPr>
    </w:p>
    <w:p w:rsidR="00556A33" w:rsidRDefault="00556A33" w:rsidP="00556A33">
      <w:pPr>
        <w:keepNext/>
        <w:jc w:val="center"/>
        <w:rPr>
          <w:b/>
        </w:rPr>
      </w:pPr>
      <w:r w:rsidRPr="00556A33">
        <w:rPr>
          <w:b/>
        </w:rPr>
        <w:t xml:space="preserve">REGULATIONS RECEIVED  </w:t>
      </w:r>
    </w:p>
    <w:p w:rsidR="00556A33" w:rsidRDefault="00556A33" w:rsidP="00556A33">
      <w:r>
        <w:t>The following were received and referred to the appropriate committee for consideration:</w:t>
      </w:r>
    </w:p>
    <w:p w:rsidR="00556A33" w:rsidRDefault="00556A33" w:rsidP="00556A33">
      <w:pPr>
        <w:keepNext/>
      </w:pPr>
      <w:r>
        <w:t xml:space="preserve"> </w:t>
      </w:r>
    </w:p>
    <w:p w:rsidR="00556A33" w:rsidRPr="00F10D57" w:rsidRDefault="00556A33" w:rsidP="00556A33">
      <w:pPr>
        <w:keepNext/>
        <w:ind w:firstLine="0"/>
        <w:jc w:val="left"/>
      </w:pPr>
      <w:bookmarkStart w:id="26" w:name="file_start52"/>
      <w:bookmarkEnd w:id="26"/>
      <w:r w:rsidRPr="00F10D57">
        <w:t>Document No. 4466</w:t>
      </w:r>
    </w:p>
    <w:p w:rsidR="00556A33" w:rsidRPr="00F10D57" w:rsidRDefault="00556A33" w:rsidP="00556A33">
      <w:pPr>
        <w:ind w:firstLine="0"/>
        <w:jc w:val="left"/>
      </w:pPr>
      <w:r w:rsidRPr="00F10D57">
        <w:t>Agency: Department of Health and Environmental Control</w:t>
      </w:r>
    </w:p>
    <w:p w:rsidR="00556A33" w:rsidRPr="00F10D57" w:rsidRDefault="00556A33" w:rsidP="00556A33">
      <w:pPr>
        <w:ind w:firstLine="0"/>
        <w:jc w:val="left"/>
      </w:pPr>
      <w:r w:rsidRPr="00F10D57">
        <w:t>Statutory Authority: 1-23-500, 1-23-600, 44-1-50, and 44-1-60</w:t>
      </w:r>
    </w:p>
    <w:p w:rsidR="00556A33" w:rsidRPr="00F10D57" w:rsidRDefault="00556A33" w:rsidP="00556A33">
      <w:pPr>
        <w:ind w:firstLine="0"/>
        <w:jc w:val="left"/>
      </w:pPr>
      <w:r w:rsidRPr="00F10D57">
        <w:t>Procedures for Contested Cases</w:t>
      </w:r>
    </w:p>
    <w:p w:rsidR="00556A33" w:rsidRPr="00F10D57" w:rsidRDefault="00556A33" w:rsidP="00556A33">
      <w:pPr>
        <w:ind w:firstLine="0"/>
        <w:jc w:val="left"/>
      </w:pPr>
      <w:r w:rsidRPr="00F10D57">
        <w:t xml:space="preserve">Received by Speaker of the House of Representatives </w:t>
      </w:r>
    </w:p>
    <w:p w:rsidR="00556A33" w:rsidRPr="00F10D57" w:rsidRDefault="00556A33" w:rsidP="00556A33">
      <w:pPr>
        <w:ind w:firstLine="0"/>
        <w:jc w:val="left"/>
      </w:pPr>
      <w:r w:rsidRPr="00F10D57">
        <w:t>January 13, 2015</w:t>
      </w:r>
    </w:p>
    <w:p w:rsidR="00556A33" w:rsidRPr="00F10D57" w:rsidRDefault="00556A33" w:rsidP="00556A33">
      <w:pPr>
        <w:keepNext/>
        <w:ind w:firstLine="0"/>
        <w:jc w:val="left"/>
      </w:pPr>
      <w:r w:rsidRPr="00F10D57">
        <w:t>Referred to Agriculture, Natural Resources and Environmental Affairs Committee</w:t>
      </w:r>
    </w:p>
    <w:p w:rsidR="00556A33" w:rsidRPr="00F10D57" w:rsidRDefault="00556A33" w:rsidP="00556A33">
      <w:pPr>
        <w:ind w:firstLine="0"/>
        <w:jc w:val="left"/>
      </w:pPr>
      <w:r w:rsidRPr="00F10D57">
        <w:t>Legislative Review Expiration May 13, 2015</w:t>
      </w:r>
    </w:p>
    <w:p w:rsidR="00556A33" w:rsidRDefault="00556A33" w:rsidP="00556A33">
      <w:bookmarkStart w:id="27" w:name="file_end52"/>
      <w:bookmarkEnd w:id="27"/>
    </w:p>
    <w:p w:rsidR="00556A33" w:rsidRPr="00727D52" w:rsidRDefault="00556A33" w:rsidP="00556A33">
      <w:pPr>
        <w:keepNext/>
        <w:ind w:firstLine="0"/>
        <w:jc w:val="left"/>
      </w:pPr>
      <w:bookmarkStart w:id="28" w:name="file_start53"/>
      <w:bookmarkEnd w:id="28"/>
      <w:r w:rsidRPr="00727D52">
        <w:t>Document No. 4461</w:t>
      </w:r>
    </w:p>
    <w:p w:rsidR="00556A33" w:rsidRPr="00727D52" w:rsidRDefault="00556A33" w:rsidP="00556A33">
      <w:pPr>
        <w:ind w:firstLine="0"/>
        <w:jc w:val="left"/>
      </w:pPr>
      <w:r w:rsidRPr="00727D52">
        <w:t>Agency: Department of Health and Environmental Control</w:t>
      </w:r>
    </w:p>
    <w:p w:rsidR="00556A33" w:rsidRPr="00727D52" w:rsidRDefault="00556A33" w:rsidP="00556A33">
      <w:pPr>
        <w:ind w:firstLine="0"/>
        <w:jc w:val="left"/>
      </w:pPr>
      <w:r w:rsidRPr="00727D52">
        <w:t>Statutory Authority: 1976 Code Sections 44-7-110 through 44-7-394, 44-37-40, 44-37-50, and 63-7-40</w:t>
      </w:r>
    </w:p>
    <w:p w:rsidR="00556A33" w:rsidRPr="00727D52" w:rsidRDefault="00556A33" w:rsidP="00556A33">
      <w:pPr>
        <w:ind w:firstLine="0"/>
        <w:jc w:val="left"/>
      </w:pPr>
      <w:r w:rsidRPr="00727D52">
        <w:t>Minimum Standards for Licensing Hospitals and Institutional General Infirmaries</w:t>
      </w:r>
    </w:p>
    <w:p w:rsidR="00556A33" w:rsidRPr="00727D52" w:rsidRDefault="00556A33" w:rsidP="00556A33">
      <w:pPr>
        <w:ind w:firstLine="0"/>
        <w:jc w:val="left"/>
      </w:pPr>
      <w:r w:rsidRPr="00727D52">
        <w:t xml:space="preserve">Received by Speaker of the House of Representatives </w:t>
      </w:r>
    </w:p>
    <w:p w:rsidR="00556A33" w:rsidRPr="00727D52" w:rsidRDefault="00556A33" w:rsidP="00556A33">
      <w:pPr>
        <w:ind w:firstLine="0"/>
        <w:jc w:val="left"/>
      </w:pPr>
      <w:r w:rsidRPr="00727D52">
        <w:t>January 13, 2015</w:t>
      </w:r>
    </w:p>
    <w:p w:rsidR="00556A33" w:rsidRPr="00727D52" w:rsidRDefault="00556A33" w:rsidP="00556A33">
      <w:pPr>
        <w:keepNext/>
        <w:ind w:firstLine="0"/>
        <w:jc w:val="left"/>
      </w:pPr>
      <w:r w:rsidRPr="00727D52">
        <w:t>Referred to Agriculture, Natural Resources and Environmental Affairs Committee</w:t>
      </w:r>
    </w:p>
    <w:p w:rsidR="00556A33" w:rsidRPr="00727D52" w:rsidRDefault="00556A33" w:rsidP="00556A33">
      <w:pPr>
        <w:ind w:firstLine="0"/>
        <w:jc w:val="left"/>
      </w:pPr>
      <w:r w:rsidRPr="00727D52">
        <w:t>Legislative Review Expiration May 13, 2015</w:t>
      </w:r>
    </w:p>
    <w:p w:rsidR="00D94293" w:rsidRDefault="00D94293" w:rsidP="00556A33">
      <w:pPr>
        <w:keepNext/>
        <w:ind w:firstLine="0"/>
        <w:jc w:val="left"/>
      </w:pPr>
      <w:bookmarkStart w:id="29" w:name="file_end53"/>
      <w:bookmarkStart w:id="30" w:name="file_start54"/>
      <w:bookmarkEnd w:id="29"/>
      <w:bookmarkEnd w:id="30"/>
    </w:p>
    <w:p w:rsidR="00556A33" w:rsidRPr="00D86185" w:rsidRDefault="00556A33" w:rsidP="00556A33">
      <w:pPr>
        <w:keepNext/>
        <w:ind w:firstLine="0"/>
        <w:jc w:val="left"/>
      </w:pPr>
      <w:r w:rsidRPr="00D86185">
        <w:t>Document No. 4464</w:t>
      </w:r>
    </w:p>
    <w:p w:rsidR="00556A33" w:rsidRPr="00D86185" w:rsidRDefault="00556A33" w:rsidP="00556A33">
      <w:pPr>
        <w:ind w:firstLine="0"/>
        <w:jc w:val="left"/>
      </w:pPr>
      <w:r w:rsidRPr="00D86185">
        <w:t>Agency: Department of Health and Environmental Control</w:t>
      </w:r>
    </w:p>
    <w:p w:rsidR="00556A33" w:rsidRPr="00D86185" w:rsidRDefault="00556A33" w:rsidP="00556A33">
      <w:pPr>
        <w:ind w:firstLine="0"/>
        <w:jc w:val="left"/>
      </w:pPr>
      <w:r w:rsidRPr="00D86185">
        <w:t>Statutory Authority: 1976 Code Section 44-7-260</w:t>
      </w:r>
    </w:p>
    <w:p w:rsidR="00556A33" w:rsidRPr="00D86185" w:rsidRDefault="00556A33" w:rsidP="00556A33">
      <w:pPr>
        <w:ind w:firstLine="0"/>
        <w:jc w:val="left"/>
      </w:pPr>
      <w:r w:rsidRPr="00D86185">
        <w:t>Standards for Licensing Facilities that Treat Individuals for Psychoactive Substance Abuse or Dependence</w:t>
      </w:r>
    </w:p>
    <w:p w:rsidR="00556A33" w:rsidRPr="00D86185" w:rsidRDefault="00556A33" w:rsidP="00556A33">
      <w:pPr>
        <w:ind w:firstLine="0"/>
        <w:jc w:val="left"/>
      </w:pPr>
      <w:r w:rsidRPr="00D86185">
        <w:t xml:space="preserve">Received by Speaker of the House of Representatives </w:t>
      </w:r>
    </w:p>
    <w:p w:rsidR="00556A33" w:rsidRPr="00D86185" w:rsidRDefault="00556A33" w:rsidP="00556A33">
      <w:pPr>
        <w:ind w:firstLine="0"/>
        <w:jc w:val="left"/>
      </w:pPr>
      <w:r w:rsidRPr="00D86185">
        <w:t>January 13, 2015</w:t>
      </w:r>
    </w:p>
    <w:p w:rsidR="00556A33" w:rsidRPr="00D86185" w:rsidRDefault="00556A33" w:rsidP="00556A33">
      <w:pPr>
        <w:keepNext/>
        <w:ind w:firstLine="0"/>
        <w:jc w:val="left"/>
      </w:pPr>
      <w:r w:rsidRPr="00D86185">
        <w:t>Referred to Agriculture, Natural Resources and Environmental Affairs Committee</w:t>
      </w:r>
    </w:p>
    <w:p w:rsidR="00556A33" w:rsidRPr="00D86185" w:rsidRDefault="00556A33" w:rsidP="00556A33">
      <w:pPr>
        <w:ind w:firstLine="0"/>
        <w:jc w:val="left"/>
      </w:pPr>
      <w:r w:rsidRPr="00D86185">
        <w:t>Legislative Review Expiration May 13, 2015</w:t>
      </w:r>
    </w:p>
    <w:p w:rsidR="00556A33" w:rsidRPr="00E44A64" w:rsidRDefault="00556A33" w:rsidP="00556A33">
      <w:pPr>
        <w:keepNext/>
        <w:ind w:firstLine="0"/>
        <w:jc w:val="left"/>
      </w:pPr>
      <w:bookmarkStart w:id="31" w:name="file_end54"/>
      <w:bookmarkStart w:id="32" w:name="file_start55"/>
      <w:bookmarkEnd w:id="31"/>
      <w:bookmarkEnd w:id="32"/>
      <w:r w:rsidRPr="00E44A64">
        <w:t>Document No. 4455</w:t>
      </w:r>
    </w:p>
    <w:p w:rsidR="00556A33" w:rsidRPr="00E44A64" w:rsidRDefault="00556A33" w:rsidP="00556A33">
      <w:pPr>
        <w:ind w:firstLine="0"/>
        <w:jc w:val="left"/>
      </w:pPr>
      <w:r w:rsidRPr="00E44A64">
        <w:t>Agency: Public Service Commission</w:t>
      </w:r>
    </w:p>
    <w:p w:rsidR="00556A33" w:rsidRPr="00E44A64" w:rsidRDefault="00556A33" w:rsidP="00556A33">
      <w:pPr>
        <w:ind w:firstLine="0"/>
        <w:jc w:val="left"/>
      </w:pPr>
      <w:r w:rsidRPr="00E44A64">
        <w:t>Statutory Authority: 1976 Code Section 58-3-140</w:t>
      </w:r>
    </w:p>
    <w:p w:rsidR="00556A33" w:rsidRPr="00E44A64" w:rsidRDefault="00556A33" w:rsidP="00556A33">
      <w:pPr>
        <w:ind w:firstLine="0"/>
        <w:jc w:val="left"/>
      </w:pPr>
      <w:r w:rsidRPr="00E44A64">
        <w:t>Proceedings</w:t>
      </w:r>
    </w:p>
    <w:p w:rsidR="00556A33" w:rsidRPr="00E44A64" w:rsidRDefault="00556A33" w:rsidP="00556A33">
      <w:pPr>
        <w:ind w:firstLine="0"/>
        <w:jc w:val="left"/>
      </w:pPr>
      <w:r w:rsidRPr="00E44A64">
        <w:t xml:space="preserve">Received by Speaker of the House of Representatives </w:t>
      </w:r>
    </w:p>
    <w:p w:rsidR="00556A33" w:rsidRPr="00E44A64" w:rsidRDefault="00556A33" w:rsidP="00556A33">
      <w:pPr>
        <w:ind w:firstLine="0"/>
        <w:jc w:val="left"/>
      </w:pPr>
      <w:r w:rsidRPr="00E44A64">
        <w:t>January 13, 2015</w:t>
      </w:r>
    </w:p>
    <w:p w:rsidR="00556A33" w:rsidRPr="00E44A64" w:rsidRDefault="00556A33" w:rsidP="00556A33">
      <w:pPr>
        <w:keepNext/>
        <w:ind w:firstLine="0"/>
        <w:jc w:val="left"/>
      </w:pPr>
      <w:r w:rsidRPr="00E44A64">
        <w:t>Referred to Labor, Commerce and Industry Committee</w:t>
      </w:r>
    </w:p>
    <w:p w:rsidR="00556A33" w:rsidRPr="00E44A64" w:rsidRDefault="00556A33" w:rsidP="00556A33">
      <w:pPr>
        <w:ind w:firstLine="0"/>
        <w:jc w:val="left"/>
      </w:pPr>
      <w:r w:rsidRPr="00E44A64">
        <w:t>Legislative Review Expiration May 13, 2015</w:t>
      </w:r>
    </w:p>
    <w:p w:rsidR="00556A33" w:rsidRDefault="00556A33" w:rsidP="00556A33">
      <w:bookmarkStart w:id="33" w:name="file_end55"/>
      <w:bookmarkEnd w:id="33"/>
    </w:p>
    <w:p w:rsidR="00556A33" w:rsidRPr="001A7567" w:rsidRDefault="00556A33" w:rsidP="00556A33">
      <w:pPr>
        <w:keepNext/>
        <w:ind w:firstLine="0"/>
        <w:jc w:val="left"/>
      </w:pPr>
      <w:bookmarkStart w:id="34" w:name="file_start56"/>
      <w:bookmarkEnd w:id="34"/>
      <w:r w:rsidRPr="001A7567">
        <w:t>Document No. 4454</w:t>
      </w:r>
    </w:p>
    <w:p w:rsidR="00556A33" w:rsidRPr="001A7567" w:rsidRDefault="00556A33" w:rsidP="00556A33">
      <w:pPr>
        <w:ind w:firstLine="0"/>
        <w:jc w:val="left"/>
      </w:pPr>
      <w:r w:rsidRPr="001A7567">
        <w:t>Agency: Public Service Commission</w:t>
      </w:r>
    </w:p>
    <w:p w:rsidR="00556A33" w:rsidRPr="001A7567" w:rsidRDefault="00556A33" w:rsidP="00556A33">
      <w:pPr>
        <w:ind w:firstLine="0"/>
        <w:jc w:val="left"/>
      </w:pPr>
      <w:r w:rsidRPr="001A7567">
        <w:t>Statutory Authority: 1976 Code Section 58-3-140</w:t>
      </w:r>
    </w:p>
    <w:p w:rsidR="00556A33" w:rsidRPr="001A7567" w:rsidRDefault="00556A33" w:rsidP="00556A33">
      <w:pPr>
        <w:ind w:firstLine="0"/>
        <w:jc w:val="left"/>
      </w:pPr>
      <w:r w:rsidRPr="001A7567">
        <w:t>Commissioners</w:t>
      </w:r>
    </w:p>
    <w:p w:rsidR="00556A33" w:rsidRPr="001A7567" w:rsidRDefault="00556A33" w:rsidP="00556A33">
      <w:pPr>
        <w:ind w:firstLine="0"/>
        <w:jc w:val="left"/>
      </w:pPr>
      <w:r w:rsidRPr="001A7567">
        <w:t xml:space="preserve">Received by Speaker of the House of Representatives </w:t>
      </w:r>
    </w:p>
    <w:p w:rsidR="00556A33" w:rsidRPr="001A7567" w:rsidRDefault="00556A33" w:rsidP="00556A33">
      <w:pPr>
        <w:ind w:firstLine="0"/>
        <w:jc w:val="left"/>
      </w:pPr>
      <w:r w:rsidRPr="001A7567">
        <w:t>January 13, 2015</w:t>
      </w:r>
    </w:p>
    <w:p w:rsidR="00556A33" w:rsidRPr="001A7567" w:rsidRDefault="00556A33" w:rsidP="00556A33">
      <w:pPr>
        <w:keepNext/>
        <w:ind w:firstLine="0"/>
        <w:jc w:val="left"/>
      </w:pPr>
      <w:r w:rsidRPr="001A7567">
        <w:t>Referred to Labor, Commerce and Industry Committee</w:t>
      </w:r>
    </w:p>
    <w:p w:rsidR="00556A33" w:rsidRPr="001A7567" w:rsidRDefault="00556A33" w:rsidP="00556A33">
      <w:pPr>
        <w:ind w:firstLine="0"/>
        <w:jc w:val="left"/>
      </w:pPr>
      <w:r w:rsidRPr="001A7567">
        <w:t>Legislative Review Expiration May 13, 2015</w:t>
      </w:r>
    </w:p>
    <w:p w:rsidR="00556A33" w:rsidRDefault="00556A33" w:rsidP="00556A33">
      <w:bookmarkStart w:id="35" w:name="file_end56"/>
      <w:bookmarkEnd w:id="35"/>
    </w:p>
    <w:p w:rsidR="00556A33" w:rsidRPr="00C07518" w:rsidRDefault="00556A33" w:rsidP="00556A33">
      <w:pPr>
        <w:keepNext/>
        <w:ind w:firstLine="0"/>
        <w:jc w:val="left"/>
      </w:pPr>
      <w:bookmarkStart w:id="36" w:name="file_start57"/>
      <w:bookmarkEnd w:id="36"/>
      <w:r w:rsidRPr="00C07518">
        <w:t>Document No. 4459</w:t>
      </w:r>
    </w:p>
    <w:p w:rsidR="00556A33" w:rsidRPr="00C07518" w:rsidRDefault="00556A33" w:rsidP="00556A33">
      <w:pPr>
        <w:ind w:firstLine="0"/>
        <w:jc w:val="left"/>
      </w:pPr>
      <w:r w:rsidRPr="00C07518">
        <w:t>Agency: Clemson University - State Crop Pest Commission</w:t>
      </w:r>
    </w:p>
    <w:p w:rsidR="00556A33" w:rsidRPr="00C07518" w:rsidRDefault="00556A33" w:rsidP="00556A33">
      <w:pPr>
        <w:ind w:firstLine="0"/>
        <w:jc w:val="left"/>
      </w:pPr>
      <w:r w:rsidRPr="00C07518">
        <w:t>Statutory Authority: 1976 Code Section 46-26-30</w:t>
      </w:r>
    </w:p>
    <w:p w:rsidR="00556A33" w:rsidRPr="00C07518" w:rsidRDefault="00556A33" w:rsidP="00556A33">
      <w:pPr>
        <w:ind w:firstLine="0"/>
        <w:jc w:val="left"/>
      </w:pPr>
      <w:r w:rsidRPr="00C07518">
        <w:t>Landplaster</w:t>
      </w:r>
    </w:p>
    <w:p w:rsidR="00556A33" w:rsidRPr="00C07518" w:rsidRDefault="00556A33" w:rsidP="00556A33">
      <w:pPr>
        <w:ind w:firstLine="0"/>
        <w:jc w:val="left"/>
      </w:pPr>
      <w:r w:rsidRPr="00C07518">
        <w:t xml:space="preserve">Received by Speaker of the House of Representatives </w:t>
      </w:r>
    </w:p>
    <w:p w:rsidR="00556A33" w:rsidRPr="00C07518" w:rsidRDefault="00556A33" w:rsidP="00556A33">
      <w:pPr>
        <w:ind w:firstLine="0"/>
        <w:jc w:val="left"/>
      </w:pPr>
      <w:r w:rsidRPr="00C07518">
        <w:t>January 13, 2015</w:t>
      </w:r>
    </w:p>
    <w:p w:rsidR="00556A33" w:rsidRPr="00C07518" w:rsidRDefault="00556A33" w:rsidP="00556A33">
      <w:pPr>
        <w:keepNext/>
        <w:ind w:firstLine="0"/>
        <w:jc w:val="left"/>
      </w:pPr>
      <w:r w:rsidRPr="00C07518">
        <w:t>Referred to</w:t>
      </w:r>
      <w:r w:rsidR="00D64925">
        <w:t xml:space="preserve"> </w:t>
      </w:r>
      <w:r w:rsidRPr="00C07518">
        <w:t>Agriculture, Natural Resources and Environmental Affairs Committee</w:t>
      </w:r>
    </w:p>
    <w:p w:rsidR="00556A33" w:rsidRPr="00C07518" w:rsidRDefault="00556A33" w:rsidP="00556A33">
      <w:pPr>
        <w:ind w:firstLine="0"/>
        <w:jc w:val="left"/>
      </w:pPr>
      <w:r w:rsidRPr="00C07518">
        <w:t>Legislative Review Expiration May 13, 2015</w:t>
      </w:r>
    </w:p>
    <w:p w:rsidR="00556A33" w:rsidRDefault="00556A33" w:rsidP="00556A33">
      <w:bookmarkStart w:id="37" w:name="file_end57"/>
      <w:bookmarkEnd w:id="37"/>
    </w:p>
    <w:p w:rsidR="00556A33" w:rsidRPr="00374B49" w:rsidRDefault="00556A33" w:rsidP="00556A33">
      <w:pPr>
        <w:keepNext/>
        <w:ind w:firstLine="0"/>
        <w:jc w:val="left"/>
      </w:pPr>
      <w:bookmarkStart w:id="38" w:name="file_start58"/>
      <w:bookmarkEnd w:id="38"/>
      <w:r w:rsidRPr="00374B49">
        <w:t>Document No. 4480</w:t>
      </w:r>
    </w:p>
    <w:p w:rsidR="00556A33" w:rsidRPr="00374B49" w:rsidRDefault="00556A33" w:rsidP="00556A33">
      <w:pPr>
        <w:ind w:firstLine="0"/>
        <w:jc w:val="left"/>
      </w:pPr>
      <w:r w:rsidRPr="00374B49">
        <w:t>Agency: Department of Insurance</w:t>
      </w:r>
    </w:p>
    <w:p w:rsidR="00556A33" w:rsidRPr="00374B49" w:rsidRDefault="00556A33" w:rsidP="00556A33">
      <w:pPr>
        <w:ind w:firstLine="0"/>
        <w:jc w:val="left"/>
      </w:pPr>
      <w:r w:rsidRPr="00374B49">
        <w:t>Statutory Authority: 1976 Code Sections 1-23-110 et seq., 38-3-110 and 38-9-180</w:t>
      </w:r>
    </w:p>
    <w:p w:rsidR="00556A33" w:rsidRPr="00374B49" w:rsidRDefault="00556A33" w:rsidP="00556A33">
      <w:pPr>
        <w:ind w:firstLine="0"/>
        <w:jc w:val="left"/>
      </w:pPr>
      <w:r w:rsidRPr="00374B49">
        <w:t>Insurance Holding Company Systems</w:t>
      </w:r>
    </w:p>
    <w:p w:rsidR="00556A33" w:rsidRPr="00374B49" w:rsidRDefault="00556A33" w:rsidP="00556A33">
      <w:pPr>
        <w:ind w:firstLine="0"/>
        <w:jc w:val="left"/>
      </w:pPr>
      <w:r w:rsidRPr="00374B49">
        <w:t xml:space="preserve">Received by Speaker of the House of Representatives </w:t>
      </w:r>
    </w:p>
    <w:p w:rsidR="00556A33" w:rsidRPr="00374B49" w:rsidRDefault="00556A33" w:rsidP="00556A33">
      <w:pPr>
        <w:ind w:firstLine="0"/>
        <w:jc w:val="left"/>
      </w:pPr>
      <w:r w:rsidRPr="00374B49">
        <w:t>January 13, 2015</w:t>
      </w:r>
    </w:p>
    <w:p w:rsidR="00556A33" w:rsidRPr="00374B49" w:rsidRDefault="00556A33" w:rsidP="00556A33">
      <w:pPr>
        <w:keepNext/>
        <w:ind w:firstLine="0"/>
        <w:jc w:val="left"/>
      </w:pPr>
      <w:r w:rsidRPr="00374B49">
        <w:t>Referred to Labor, Commerce and Industry Committee</w:t>
      </w:r>
    </w:p>
    <w:p w:rsidR="00556A33" w:rsidRPr="00374B49" w:rsidRDefault="00556A33" w:rsidP="00556A33">
      <w:pPr>
        <w:ind w:firstLine="0"/>
        <w:jc w:val="left"/>
      </w:pPr>
      <w:r w:rsidRPr="00374B49">
        <w:t>Legislative Review Expiration May 13, 2015</w:t>
      </w:r>
    </w:p>
    <w:p w:rsidR="00556A33" w:rsidRDefault="00556A33" w:rsidP="00556A33">
      <w:bookmarkStart w:id="39" w:name="file_end58"/>
      <w:bookmarkEnd w:id="39"/>
    </w:p>
    <w:p w:rsidR="00556A33" w:rsidRPr="00253F33" w:rsidRDefault="00556A33" w:rsidP="00556A33">
      <w:pPr>
        <w:keepNext/>
        <w:ind w:firstLine="0"/>
        <w:jc w:val="left"/>
      </w:pPr>
      <w:bookmarkStart w:id="40" w:name="file_start59"/>
      <w:bookmarkEnd w:id="40"/>
      <w:r w:rsidRPr="00253F33">
        <w:t>Document No. 4471</w:t>
      </w:r>
    </w:p>
    <w:p w:rsidR="00556A33" w:rsidRPr="00253F33" w:rsidRDefault="00556A33" w:rsidP="00556A33">
      <w:pPr>
        <w:ind w:firstLine="0"/>
        <w:jc w:val="left"/>
      </w:pPr>
      <w:r w:rsidRPr="00253F33">
        <w:t>Agency: Department of Health and Environmental Control</w:t>
      </w:r>
    </w:p>
    <w:p w:rsidR="00556A33" w:rsidRPr="00253F33" w:rsidRDefault="00556A33" w:rsidP="00556A33">
      <w:pPr>
        <w:ind w:firstLine="0"/>
        <w:jc w:val="left"/>
      </w:pPr>
      <w:r w:rsidRPr="00253F33">
        <w:t>Statutory Authority: 1976 Code Section 44-7-260</w:t>
      </w:r>
    </w:p>
    <w:p w:rsidR="00556A33" w:rsidRPr="00253F33" w:rsidRDefault="00556A33" w:rsidP="00556A33">
      <w:pPr>
        <w:ind w:firstLine="0"/>
        <w:jc w:val="left"/>
      </w:pPr>
      <w:r w:rsidRPr="00253F33">
        <w:t>Standards for Licensing Ambulatory Surgical Facilities</w:t>
      </w:r>
    </w:p>
    <w:p w:rsidR="00556A33" w:rsidRPr="00253F33" w:rsidRDefault="00556A33" w:rsidP="00556A33">
      <w:pPr>
        <w:ind w:firstLine="0"/>
        <w:jc w:val="left"/>
      </w:pPr>
      <w:r w:rsidRPr="00253F33">
        <w:t xml:space="preserve">Received by Speaker of the House of Representatives </w:t>
      </w:r>
    </w:p>
    <w:p w:rsidR="00556A33" w:rsidRPr="00253F33" w:rsidRDefault="00556A33" w:rsidP="00556A33">
      <w:pPr>
        <w:ind w:firstLine="0"/>
        <w:jc w:val="left"/>
      </w:pPr>
      <w:r w:rsidRPr="00253F33">
        <w:t>January 13, 2015</w:t>
      </w:r>
    </w:p>
    <w:p w:rsidR="00556A33" w:rsidRPr="00253F33" w:rsidRDefault="00556A33" w:rsidP="00556A33">
      <w:pPr>
        <w:keepNext/>
        <w:ind w:firstLine="0"/>
        <w:jc w:val="left"/>
      </w:pPr>
      <w:r w:rsidRPr="00253F33">
        <w:t>Referred to Agriculture, Natural Resources and Environmental Affairs Committee</w:t>
      </w:r>
    </w:p>
    <w:p w:rsidR="00556A33" w:rsidRPr="00253F33" w:rsidRDefault="00556A33" w:rsidP="00556A33">
      <w:pPr>
        <w:ind w:firstLine="0"/>
        <w:jc w:val="left"/>
      </w:pPr>
      <w:r w:rsidRPr="00253F33">
        <w:t>Legislative Review Expiration May 13, 2015</w:t>
      </w:r>
    </w:p>
    <w:p w:rsidR="00556A33" w:rsidRDefault="00556A33" w:rsidP="00556A33">
      <w:bookmarkStart w:id="41" w:name="file_end59"/>
      <w:bookmarkEnd w:id="41"/>
    </w:p>
    <w:p w:rsidR="00556A33" w:rsidRPr="00A102B0" w:rsidRDefault="00556A33" w:rsidP="00556A33">
      <w:pPr>
        <w:keepNext/>
        <w:ind w:firstLine="0"/>
        <w:jc w:val="left"/>
      </w:pPr>
      <w:bookmarkStart w:id="42" w:name="file_start60"/>
      <w:bookmarkEnd w:id="42"/>
      <w:r w:rsidRPr="00A102B0">
        <w:t>Document No. 4490</w:t>
      </w:r>
    </w:p>
    <w:p w:rsidR="00556A33" w:rsidRPr="00A102B0" w:rsidRDefault="00556A33" w:rsidP="00556A33">
      <w:pPr>
        <w:ind w:firstLine="0"/>
        <w:jc w:val="left"/>
      </w:pPr>
      <w:r w:rsidRPr="00A102B0">
        <w:t>Agency: Clemson University - State Crop Pest Commission</w:t>
      </w:r>
    </w:p>
    <w:p w:rsidR="00556A33" w:rsidRPr="00A102B0" w:rsidRDefault="00556A33" w:rsidP="00556A33">
      <w:pPr>
        <w:ind w:firstLine="0"/>
        <w:jc w:val="left"/>
      </w:pPr>
      <w:r w:rsidRPr="00A102B0">
        <w:t>Statutory Authority: 1976 Code Sections 46-9-40 and 46-9-50</w:t>
      </w:r>
    </w:p>
    <w:p w:rsidR="00556A33" w:rsidRPr="00A102B0" w:rsidRDefault="00556A33" w:rsidP="00556A33">
      <w:pPr>
        <w:ind w:firstLine="0"/>
        <w:jc w:val="left"/>
      </w:pPr>
      <w:r w:rsidRPr="00A102B0">
        <w:t>Plant Pests</w:t>
      </w:r>
    </w:p>
    <w:p w:rsidR="00556A33" w:rsidRPr="00A102B0" w:rsidRDefault="00556A33" w:rsidP="00556A33">
      <w:pPr>
        <w:ind w:firstLine="0"/>
        <w:jc w:val="left"/>
      </w:pPr>
      <w:r w:rsidRPr="00A102B0">
        <w:t xml:space="preserve">Received by Speaker of the House of Representatives </w:t>
      </w:r>
    </w:p>
    <w:p w:rsidR="00556A33" w:rsidRPr="00A102B0" w:rsidRDefault="00556A33" w:rsidP="00556A33">
      <w:pPr>
        <w:ind w:firstLine="0"/>
        <w:jc w:val="left"/>
      </w:pPr>
      <w:r w:rsidRPr="00A102B0">
        <w:t>January 13, 2015</w:t>
      </w:r>
    </w:p>
    <w:p w:rsidR="00556A33" w:rsidRPr="00A102B0" w:rsidRDefault="00556A33" w:rsidP="00556A33">
      <w:pPr>
        <w:keepNext/>
        <w:ind w:firstLine="0"/>
        <w:jc w:val="left"/>
      </w:pPr>
      <w:r w:rsidRPr="00A102B0">
        <w:t>Referred to Agriculture, Natural Resources and Environmental Affairs Committee</w:t>
      </w:r>
    </w:p>
    <w:p w:rsidR="00556A33" w:rsidRPr="00A102B0" w:rsidRDefault="00556A33" w:rsidP="00556A33">
      <w:pPr>
        <w:ind w:firstLine="0"/>
        <w:jc w:val="left"/>
      </w:pPr>
      <w:r w:rsidRPr="00A102B0">
        <w:t>Legislative Review Expiration May 13, 2015</w:t>
      </w:r>
    </w:p>
    <w:p w:rsidR="00556A33" w:rsidRDefault="00556A33" w:rsidP="00556A33">
      <w:bookmarkStart w:id="43" w:name="file_end60"/>
      <w:bookmarkEnd w:id="43"/>
    </w:p>
    <w:p w:rsidR="00556A33" w:rsidRPr="00A60019" w:rsidRDefault="00556A33" w:rsidP="00556A33">
      <w:pPr>
        <w:keepNext/>
        <w:ind w:firstLine="0"/>
        <w:jc w:val="left"/>
      </w:pPr>
      <w:bookmarkStart w:id="44" w:name="file_start61"/>
      <w:bookmarkEnd w:id="44"/>
      <w:r w:rsidRPr="00A60019">
        <w:t>Document No. 4485</w:t>
      </w:r>
    </w:p>
    <w:p w:rsidR="00556A33" w:rsidRPr="00A60019" w:rsidRDefault="00556A33" w:rsidP="00556A33">
      <w:pPr>
        <w:ind w:firstLine="0"/>
        <w:jc w:val="left"/>
      </w:pPr>
      <w:r w:rsidRPr="00A60019">
        <w:t>Agency: Department of Health and Environmental Control</w:t>
      </w:r>
    </w:p>
    <w:p w:rsidR="00556A33" w:rsidRPr="00A60019" w:rsidRDefault="00556A33" w:rsidP="00556A33">
      <w:pPr>
        <w:ind w:firstLine="0"/>
        <w:jc w:val="left"/>
      </w:pPr>
      <w:r w:rsidRPr="00A60019">
        <w:t>Statutory Authority: 1976 Code Sections 44-1-50 and 48-1-110</w:t>
      </w:r>
    </w:p>
    <w:p w:rsidR="00556A33" w:rsidRPr="00A60019" w:rsidRDefault="00556A33" w:rsidP="00556A33">
      <w:pPr>
        <w:ind w:firstLine="0"/>
        <w:jc w:val="left"/>
      </w:pPr>
      <w:r w:rsidRPr="00A60019">
        <w:t>Standards for Wastewater Facility Construction</w:t>
      </w:r>
    </w:p>
    <w:p w:rsidR="00556A33" w:rsidRPr="00A60019" w:rsidRDefault="00556A33" w:rsidP="00556A33">
      <w:pPr>
        <w:ind w:firstLine="0"/>
        <w:jc w:val="left"/>
      </w:pPr>
      <w:r w:rsidRPr="00A60019">
        <w:t xml:space="preserve">Received by Speaker of the House of Representatives </w:t>
      </w:r>
    </w:p>
    <w:p w:rsidR="00556A33" w:rsidRPr="00A60019" w:rsidRDefault="00556A33" w:rsidP="00556A33">
      <w:pPr>
        <w:ind w:firstLine="0"/>
        <w:jc w:val="left"/>
      </w:pPr>
      <w:r w:rsidRPr="00A60019">
        <w:t>January 13, 2015</w:t>
      </w:r>
    </w:p>
    <w:p w:rsidR="00556A33" w:rsidRPr="00A60019" w:rsidRDefault="00556A33" w:rsidP="00556A33">
      <w:pPr>
        <w:keepNext/>
        <w:ind w:firstLine="0"/>
        <w:jc w:val="left"/>
      </w:pPr>
      <w:r w:rsidRPr="00A60019">
        <w:t>Referred to Agriculture, Natural Resources and Environmental Affairs Committee</w:t>
      </w:r>
    </w:p>
    <w:p w:rsidR="00556A33" w:rsidRPr="00A60019" w:rsidRDefault="00556A33" w:rsidP="00556A33">
      <w:pPr>
        <w:ind w:firstLine="0"/>
        <w:jc w:val="left"/>
      </w:pPr>
      <w:r w:rsidRPr="00A60019">
        <w:t>Legislative Review Expiration May 13, 2015</w:t>
      </w:r>
    </w:p>
    <w:p w:rsidR="00556A33" w:rsidRDefault="00556A33" w:rsidP="00556A33">
      <w:bookmarkStart w:id="45" w:name="file_end61"/>
      <w:bookmarkEnd w:id="45"/>
    </w:p>
    <w:p w:rsidR="00556A33" w:rsidRPr="00F51682" w:rsidRDefault="00556A33" w:rsidP="00556A33">
      <w:pPr>
        <w:keepNext/>
        <w:ind w:firstLine="0"/>
        <w:jc w:val="left"/>
      </w:pPr>
      <w:bookmarkStart w:id="46" w:name="file_start62"/>
      <w:bookmarkEnd w:id="46"/>
      <w:r w:rsidRPr="00F51682">
        <w:t>Document No. 4484</w:t>
      </w:r>
    </w:p>
    <w:p w:rsidR="00556A33" w:rsidRPr="00F51682" w:rsidRDefault="00556A33" w:rsidP="00556A33">
      <w:pPr>
        <w:ind w:firstLine="0"/>
        <w:jc w:val="left"/>
      </w:pPr>
      <w:r w:rsidRPr="00F51682">
        <w:t>Agency: Department of Health and Environmental Control</w:t>
      </w:r>
    </w:p>
    <w:p w:rsidR="00556A33" w:rsidRPr="00F51682" w:rsidRDefault="00556A33" w:rsidP="00556A33">
      <w:pPr>
        <w:ind w:firstLine="0"/>
        <w:jc w:val="left"/>
      </w:pPr>
      <w:r w:rsidRPr="00F51682">
        <w:t>Statutory Authority: 1976 Code Section 44-7-260</w:t>
      </w:r>
    </w:p>
    <w:p w:rsidR="00556A33" w:rsidRPr="00F51682" w:rsidRDefault="00556A33" w:rsidP="00556A33">
      <w:pPr>
        <w:ind w:firstLine="0"/>
        <w:jc w:val="left"/>
      </w:pPr>
      <w:r w:rsidRPr="00F51682">
        <w:t>Standards for Licensing Community Residential Care Facilities</w:t>
      </w:r>
    </w:p>
    <w:p w:rsidR="00556A33" w:rsidRPr="00F51682" w:rsidRDefault="00556A33" w:rsidP="00556A33">
      <w:pPr>
        <w:ind w:firstLine="0"/>
        <w:jc w:val="left"/>
      </w:pPr>
      <w:r w:rsidRPr="00F51682">
        <w:t xml:space="preserve">Received by Speaker of the House of Representatives </w:t>
      </w:r>
    </w:p>
    <w:p w:rsidR="00556A33" w:rsidRPr="00F51682" w:rsidRDefault="00556A33" w:rsidP="00556A33">
      <w:pPr>
        <w:ind w:firstLine="0"/>
        <w:jc w:val="left"/>
      </w:pPr>
      <w:r w:rsidRPr="00F51682">
        <w:t>January 13, 2015</w:t>
      </w:r>
    </w:p>
    <w:p w:rsidR="00556A33" w:rsidRPr="00F51682" w:rsidRDefault="00556A33" w:rsidP="00556A33">
      <w:pPr>
        <w:keepNext/>
        <w:ind w:firstLine="0"/>
        <w:jc w:val="left"/>
      </w:pPr>
      <w:r w:rsidRPr="00F51682">
        <w:t>Referred to Agriculture, Natural Resources and Environmental Affairs Committee</w:t>
      </w:r>
    </w:p>
    <w:p w:rsidR="00556A33" w:rsidRPr="00F51682" w:rsidRDefault="00556A33" w:rsidP="00556A33">
      <w:pPr>
        <w:ind w:firstLine="0"/>
        <w:jc w:val="left"/>
      </w:pPr>
      <w:r w:rsidRPr="00F51682">
        <w:t>Legislative Review Expiration May 13, 2015</w:t>
      </w:r>
    </w:p>
    <w:p w:rsidR="00556A33" w:rsidRDefault="00556A33" w:rsidP="00556A33">
      <w:bookmarkStart w:id="47" w:name="file_end62"/>
      <w:bookmarkEnd w:id="47"/>
    </w:p>
    <w:p w:rsidR="00556A33" w:rsidRPr="00623558" w:rsidRDefault="00556A33" w:rsidP="00556A33">
      <w:pPr>
        <w:keepNext/>
        <w:ind w:firstLine="0"/>
        <w:jc w:val="left"/>
      </w:pPr>
      <w:bookmarkStart w:id="48" w:name="file_start63"/>
      <w:bookmarkEnd w:id="48"/>
      <w:r w:rsidRPr="00623558">
        <w:t>Document No. 4482</w:t>
      </w:r>
    </w:p>
    <w:p w:rsidR="00556A33" w:rsidRPr="00623558" w:rsidRDefault="00556A33" w:rsidP="00556A33">
      <w:pPr>
        <w:ind w:firstLine="0"/>
        <w:jc w:val="left"/>
      </w:pPr>
      <w:r w:rsidRPr="00623558">
        <w:t>Agency: Department of Health and Environmental Control</w:t>
      </w:r>
    </w:p>
    <w:p w:rsidR="00556A33" w:rsidRPr="00623558" w:rsidRDefault="00556A33" w:rsidP="00556A33">
      <w:pPr>
        <w:ind w:firstLine="0"/>
        <w:jc w:val="left"/>
      </w:pPr>
      <w:r w:rsidRPr="00623558">
        <w:t>Statutory Authority: 1976 Code Sections 13-7-10, 13-7-40 and 13-7-45 et seq.</w:t>
      </w:r>
    </w:p>
    <w:p w:rsidR="00556A33" w:rsidRPr="00623558" w:rsidRDefault="00556A33" w:rsidP="00556A33">
      <w:pPr>
        <w:ind w:firstLine="0"/>
        <w:jc w:val="left"/>
      </w:pPr>
      <w:r w:rsidRPr="00623558">
        <w:t>Particle Accelerators (Title C)</w:t>
      </w:r>
    </w:p>
    <w:p w:rsidR="00556A33" w:rsidRPr="00623558" w:rsidRDefault="00556A33" w:rsidP="00556A33">
      <w:pPr>
        <w:ind w:firstLine="0"/>
        <w:jc w:val="left"/>
      </w:pPr>
      <w:r w:rsidRPr="00623558">
        <w:t xml:space="preserve">Received by Speaker of the House of Representatives </w:t>
      </w:r>
    </w:p>
    <w:p w:rsidR="00556A33" w:rsidRPr="00623558" w:rsidRDefault="00556A33" w:rsidP="00556A33">
      <w:pPr>
        <w:ind w:firstLine="0"/>
        <w:jc w:val="left"/>
      </w:pPr>
      <w:r w:rsidRPr="00623558">
        <w:t>January 13, 2015</w:t>
      </w:r>
    </w:p>
    <w:p w:rsidR="00556A33" w:rsidRPr="00623558" w:rsidRDefault="00556A33" w:rsidP="00556A33">
      <w:pPr>
        <w:keepNext/>
        <w:ind w:firstLine="0"/>
        <w:jc w:val="left"/>
      </w:pPr>
      <w:r w:rsidRPr="00623558">
        <w:t>Referred to Agriculture, Natural Resources and Environmental Affairs Committee</w:t>
      </w:r>
    </w:p>
    <w:p w:rsidR="00556A33" w:rsidRPr="00623558" w:rsidRDefault="00556A33" w:rsidP="00556A33">
      <w:pPr>
        <w:ind w:firstLine="0"/>
        <w:jc w:val="left"/>
      </w:pPr>
      <w:r w:rsidRPr="00623558">
        <w:t>Legislative Review Expiration May 13, 2015</w:t>
      </w:r>
    </w:p>
    <w:p w:rsidR="00556A33" w:rsidRDefault="00556A33" w:rsidP="00556A33">
      <w:bookmarkStart w:id="49" w:name="file_end63"/>
      <w:bookmarkEnd w:id="49"/>
    </w:p>
    <w:p w:rsidR="00556A33" w:rsidRPr="00D4712D" w:rsidRDefault="00556A33" w:rsidP="00556A33">
      <w:pPr>
        <w:keepNext/>
        <w:ind w:firstLine="0"/>
        <w:jc w:val="left"/>
      </w:pPr>
      <w:bookmarkStart w:id="50" w:name="file_start64"/>
      <w:bookmarkEnd w:id="50"/>
      <w:r w:rsidRPr="00D4712D">
        <w:t>Document No. 4483</w:t>
      </w:r>
    </w:p>
    <w:p w:rsidR="00556A33" w:rsidRPr="00D4712D" w:rsidRDefault="00556A33" w:rsidP="00556A33">
      <w:pPr>
        <w:ind w:firstLine="0"/>
        <w:jc w:val="left"/>
      </w:pPr>
      <w:r w:rsidRPr="00D4712D">
        <w:t>Agency: Department of Health and Environmental Control</w:t>
      </w:r>
    </w:p>
    <w:p w:rsidR="00556A33" w:rsidRPr="00D4712D" w:rsidRDefault="00556A33" w:rsidP="00556A33">
      <w:pPr>
        <w:ind w:firstLine="0"/>
        <w:jc w:val="left"/>
      </w:pPr>
      <w:r w:rsidRPr="00D4712D">
        <w:t>Statutory Authority: 1976 Code Section 44-1-140</w:t>
      </w:r>
    </w:p>
    <w:p w:rsidR="00556A33" w:rsidRPr="00D4712D" w:rsidRDefault="00556A33" w:rsidP="00556A33">
      <w:pPr>
        <w:ind w:firstLine="0"/>
        <w:jc w:val="left"/>
      </w:pPr>
      <w:r w:rsidRPr="00D4712D">
        <w:t>Shellfish</w:t>
      </w:r>
    </w:p>
    <w:p w:rsidR="00556A33" w:rsidRPr="00D4712D" w:rsidRDefault="00556A33" w:rsidP="00556A33">
      <w:pPr>
        <w:ind w:firstLine="0"/>
        <w:jc w:val="left"/>
      </w:pPr>
      <w:r w:rsidRPr="00D4712D">
        <w:t xml:space="preserve">Received by Speaker of the House of Representatives </w:t>
      </w:r>
    </w:p>
    <w:p w:rsidR="00556A33" w:rsidRPr="00D4712D" w:rsidRDefault="00556A33" w:rsidP="00556A33">
      <w:pPr>
        <w:ind w:firstLine="0"/>
        <w:jc w:val="left"/>
      </w:pPr>
      <w:r w:rsidRPr="00D4712D">
        <w:t>January 13, 2015</w:t>
      </w:r>
    </w:p>
    <w:p w:rsidR="00556A33" w:rsidRPr="00D4712D" w:rsidRDefault="00556A33" w:rsidP="00556A33">
      <w:pPr>
        <w:keepNext/>
        <w:ind w:firstLine="0"/>
        <w:jc w:val="left"/>
      </w:pPr>
      <w:r w:rsidRPr="00D4712D">
        <w:t>Referred to Agriculture, Natural Resources and Environmental Affairs Committee</w:t>
      </w:r>
    </w:p>
    <w:p w:rsidR="00556A33" w:rsidRPr="00D4712D" w:rsidRDefault="00556A33" w:rsidP="00556A33">
      <w:pPr>
        <w:ind w:firstLine="0"/>
        <w:jc w:val="left"/>
      </w:pPr>
      <w:r w:rsidRPr="00D4712D">
        <w:t>Legislative Review Expiration May 13, 2015</w:t>
      </w:r>
    </w:p>
    <w:p w:rsidR="00556A33" w:rsidRDefault="00556A33" w:rsidP="00556A33">
      <w:bookmarkStart w:id="51" w:name="file_end64"/>
      <w:bookmarkEnd w:id="51"/>
    </w:p>
    <w:p w:rsidR="00556A33" w:rsidRPr="001E346E" w:rsidRDefault="00556A33" w:rsidP="00556A33">
      <w:pPr>
        <w:keepNext/>
        <w:ind w:firstLine="0"/>
        <w:jc w:val="left"/>
      </w:pPr>
      <w:bookmarkStart w:id="52" w:name="file_start65"/>
      <w:bookmarkEnd w:id="52"/>
      <w:r w:rsidRPr="001E346E">
        <w:t>Document No. 4481</w:t>
      </w:r>
    </w:p>
    <w:p w:rsidR="00556A33" w:rsidRPr="001E346E" w:rsidRDefault="00556A33" w:rsidP="00556A33">
      <w:pPr>
        <w:ind w:firstLine="0"/>
        <w:jc w:val="left"/>
      </w:pPr>
      <w:r w:rsidRPr="001E346E">
        <w:t>Agency: Department of Health and Environmental Control</w:t>
      </w:r>
    </w:p>
    <w:p w:rsidR="00556A33" w:rsidRPr="001E346E" w:rsidRDefault="00556A33" w:rsidP="00556A33">
      <w:pPr>
        <w:ind w:firstLine="0"/>
        <w:jc w:val="left"/>
      </w:pPr>
      <w:r w:rsidRPr="001E346E">
        <w:t>Statutory Authority: 1976 Code Sections 48-1-10 et seq.</w:t>
      </w:r>
    </w:p>
    <w:p w:rsidR="00556A33" w:rsidRPr="001E346E" w:rsidRDefault="00556A33" w:rsidP="00556A33">
      <w:pPr>
        <w:ind w:firstLine="0"/>
        <w:jc w:val="left"/>
      </w:pPr>
      <w:r w:rsidRPr="001E346E">
        <w:t>Air Pollution Control Regulations and Standards</w:t>
      </w:r>
    </w:p>
    <w:p w:rsidR="00556A33" w:rsidRPr="001E346E" w:rsidRDefault="00556A33" w:rsidP="00556A33">
      <w:pPr>
        <w:ind w:firstLine="0"/>
        <w:jc w:val="left"/>
      </w:pPr>
      <w:r w:rsidRPr="001E346E">
        <w:t xml:space="preserve">Received by Speaker of the House of Representatives </w:t>
      </w:r>
    </w:p>
    <w:p w:rsidR="00556A33" w:rsidRPr="001E346E" w:rsidRDefault="00556A33" w:rsidP="00556A33">
      <w:pPr>
        <w:ind w:firstLine="0"/>
        <w:jc w:val="left"/>
      </w:pPr>
      <w:r w:rsidRPr="001E346E">
        <w:t>January 13, 2015</w:t>
      </w:r>
    </w:p>
    <w:p w:rsidR="00556A33" w:rsidRPr="001E346E" w:rsidRDefault="00556A33" w:rsidP="00556A33">
      <w:pPr>
        <w:keepNext/>
        <w:ind w:firstLine="0"/>
        <w:jc w:val="left"/>
      </w:pPr>
      <w:r w:rsidRPr="001E346E">
        <w:t>Referred to Agriculture, Natural Resources and Environmental Affairs Committee</w:t>
      </w:r>
    </w:p>
    <w:p w:rsidR="00556A33" w:rsidRPr="001E346E" w:rsidRDefault="00556A33" w:rsidP="00556A33">
      <w:pPr>
        <w:ind w:firstLine="0"/>
        <w:jc w:val="left"/>
      </w:pPr>
      <w:r w:rsidRPr="001E346E">
        <w:t>Legislative Review Expiration May 13, 2015</w:t>
      </w:r>
    </w:p>
    <w:p w:rsidR="00556A33" w:rsidRDefault="00556A33" w:rsidP="00556A33">
      <w:bookmarkStart w:id="53" w:name="file_end65"/>
      <w:bookmarkEnd w:id="53"/>
    </w:p>
    <w:p w:rsidR="00556A33" w:rsidRPr="008A7958" w:rsidRDefault="00556A33" w:rsidP="00556A33">
      <w:pPr>
        <w:keepNext/>
        <w:ind w:firstLine="0"/>
        <w:jc w:val="left"/>
      </w:pPr>
      <w:bookmarkStart w:id="54" w:name="file_start66"/>
      <w:bookmarkEnd w:id="54"/>
      <w:r w:rsidRPr="008A7958">
        <w:t>Document No. 4525</w:t>
      </w:r>
    </w:p>
    <w:p w:rsidR="00556A33" w:rsidRPr="008A7958" w:rsidRDefault="00556A33" w:rsidP="00556A33">
      <w:pPr>
        <w:ind w:firstLine="0"/>
        <w:jc w:val="left"/>
      </w:pPr>
      <w:r w:rsidRPr="008A7958">
        <w:t>Agency: Office of the Attorney General</w:t>
      </w:r>
    </w:p>
    <w:p w:rsidR="00556A33" w:rsidRPr="008A7958" w:rsidRDefault="00556A33" w:rsidP="00556A33">
      <w:pPr>
        <w:ind w:firstLine="0"/>
        <w:jc w:val="left"/>
      </w:pPr>
      <w:r w:rsidRPr="008A7958">
        <w:t>Statutory Authority: 1976 Code Sections 35-1-101 et seq.</w:t>
      </w:r>
    </w:p>
    <w:p w:rsidR="00556A33" w:rsidRPr="008A7958" w:rsidRDefault="00556A33" w:rsidP="00556A33">
      <w:pPr>
        <w:ind w:firstLine="0"/>
        <w:jc w:val="left"/>
      </w:pPr>
      <w:r w:rsidRPr="008A7958">
        <w:t>Securities</w:t>
      </w:r>
    </w:p>
    <w:p w:rsidR="00556A33" w:rsidRPr="008A7958" w:rsidRDefault="00556A33" w:rsidP="00556A33">
      <w:pPr>
        <w:ind w:firstLine="0"/>
        <w:jc w:val="left"/>
      </w:pPr>
      <w:r w:rsidRPr="008A7958">
        <w:t xml:space="preserve">Received by Speaker of the House of Representatives </w:t>
      </w:r>
    </w:p>
    <w:p w:rsidR="00556A33" w:rsidRPr="008A7958" w:rsidRDefault="00556A33" w:rsidP="00556A33">
      <w:pPr>
        <w:ind w:firstLine="0"/>
        <w:jc w:val="left"/>
      </w:pPr>
      <w:r w:rsidRPr="008A7958">
        <w:t>January 13, 2015</w:t>
      </w:r>
    </w:p>
    <w:p w:rsidR="00556A33" w:rsidRPr="008A7958" w:rsidRDefault="00556A33" w:rsidP="00556A33">
      <w:pPr>
        <w:keepNext/>
        <w:ind w:firstLine="0"/>
        <w:jc w:val="left"/>
      </w:pPr>
      <w:r w:rsidRPr="008A7958">
        <w:t>Referred to Judiciary Committee</w:t>
      </w:r>
    </w:p>
    <w:p w:rsidR="00556A33" w:rsidRPr="008A7958" w:rsidRDefault="00556A33" w:rsidP="00556A33">
      <w:pPr>
        <w:ind w:firstLine="0"/>
        <w:jc w:val="left"/>
      </w:pPr>
      <w:r w:rsidRPr="008A7958">
        <w:t>Legislative Review Expiration May 13, 2015</w:t>
      </w:r>
    </w:p>
    <w:p w:rsidR="00556A33" w:rsidRDefault="00556A33" w:rsidP="00556A33">
      <w:bookmarkStart w:id="55" w:name="file_end66"/>
      <w:bookmarkEnd w:id="55"/>
    </w:p>
    <w:p w:rsidR="00556A33" w:rsidRPr="001B6A1D" w:rsidRDefault="00556A33" w:rsidP="00556A33">
      <w:pPr>
        <w:keepNext/>
        <w:ind w:firstLine="0"/>
        <w:jc w:val="left"/>
      </w:pPr>
      <w:bookmarkStart w:id="56" w:name="file_start67"/>
      <w:bookmarkEnd w:id="56"/>
      <w:r w:rsidRPr="001B6A1D">
        <w:t>Document No. 4496</w:t>
      </w:r>
    </w:p>
    <w:p w:rsidR="00556A33" w:rsidRPr="001B6A1D" w:rsidRDefault="00556A33" w:rsidP="00556A33">
      <w:pPr>
        <w:ind w:firstLine="0"/>
        <w:jc w:val="left"/>
      </w:pPr>
      <w:r w:rsidRPr="001B6A1D">
        <w:t>Agency: Department of Health and Environmental Control</w:t>
      </w:r>
    </w:p>
    <w:p w:rsidR="00556A33" w:rsidRPr="001B6A1D" w:rsidRDefault="00556A33" w:rsidP="00556A33">
      <w:pPr>
        <w:ind w:firstLine="0"/>
        <w:jc w:val="left"/>
      </w:pPr>
      <w:r w:rsidRPr="001B6A1D">
        <w:t>Statutory Authority: 1976 Code Sections 44-75-10 et seq.</w:t>
      </w:r>
    </w:p>
    <w:p w:rsidR="00556A33" w:rsidRPr="001B6A1D" w:rsidRDefault="00556A33" w:rsidP="00556A33">
      <w:pPr>
        <w:ind w:firstLine="0"/>
        <w:jc w:val="left"/>
      </w:pPr>
      <w:r w:rsidRPr="001B6A1D">
        <w:t>Athletic Trainers</w:t>
      </w:r>
    </w:p>
    <w:p w:rsidR="00556A33" w:rsidRPr="001B6A1D" w:rsidRDefault="00556A33" w:rsidP="00556A33">
      <w:pPr>
        <w:ind w:firstLine="0"/>
        <w:jc w:val="left"/>
      </w:pPr>
      <w:r w:rsidRPr="001B6A1D">
        <w:t xml:space="preserve">Received by Speaker of the House of Representatives </w:t>
      </w:r>
    </w:p>
    <w:p w:rsidR="00556A33" w:rsidRPr="001B6A1D" w:rsidRDefault="00556A33" w:rsidP="00556A33">
      <w:pPr>
        <w:ind w:firstLine="0"/>
        <w:jc w:val="left"/>
      </w:pPr>
      <w:r w:rsidRPr="001B6A1D">
        <w:t>January 13, 2015</w:t>
      </w:r>
    </w:p>
    <w:p w:rsidR="00556A33" w:rsidRPr="001B6A1D" w:rsidRDefault="00556A33" w:rsidP="00556A33">
      <w:pPr>
        <w:keepNext/>
        <w:ind w:firstLine="0"/>
        <w:jc w:val="left"/>
      </w:pPr>
      <w:r w:rsidRPr="001B6A1D">
        <w:t>Referred to Agriculture, Natural Resources and Environmental Affairs Committee</w:t>
      </w:r>
    </w:p>
    <w:p w:rsidR="00556A33" w:rsidRPr="001B6A1D" w:rsidRDefault="00556A33" w:rsidP="00556A33">
      <w:pPr>
        <w:ind w:firstLine="0"/>
        <w:jc w:val="left"/>
      </w:pPr>
      <w:r w:rsidRPr="001B6A1D">
        <w:t>Legislative Review Expiration May 13, 2015</w:t>
      </w:r>
    </w:p>
    <w:p w:rsidR="00556A33" w:rsidRDefault="00556A33" w:rsidP="00556A33">
      <w:bookmarkStart w:id="57" w:name="file_end67"/>
      <w:bookmarkEnd w:id="57"/>
    </w:p>
    <w:p w:rsidR="00556A33" w:rsidRPr="006F076E" w:rsidRDefault="00556A33" w:rsidP="00556A33">
      <w:pPr>
        <w:keepNext/>
        <w:ind w:firstLine="0"/>
        <w:jc w:val="left"/>
      </w:pPr>
      <w:bookmarkStart w:id="58" w:name="file_start68"/>
      <w:bookmarkEnd w:id="58"/>
      <w:r w:rsidRPr="006F076E">
        <w:t>Document No. 4468</w:t>
      </w:r>
    </w:p>
    <w:p w:rsidR="00556A33" w:rsidRPr="006F076E" w:rsidRDefault="00556A33" w:rsidP="00556A33">
      <w:pPr>
        <w:ind w:firstLine="0"/>
        <w:jc w:val="left"/>
      </w:pPr>
      <w:r w:rsidRPr="006F076E">
        <w:t>Agency: Department of Health and Environmental Control</w:t>
      </w:r>
    </w:p>
    <w:p w:rsidR="00556A33" w:rsidRPr="006F076E" w:rsidRDefault="00556A33" w:rsidP="00556A33">
      <w:pPr>
        <w:ind w:firstLine="0"/>
        <w:jc w:val="left"/>
      </w:pPr>
      <w:r w:rsidRPr="006F076E">
        <w:t>Statutory Authority: 1976 Code Sections 44-56-10 et seq.</w:t>
      </w:r>
    </w:p>
    <w:p w:rsidR="00556A33" w:rsidRPr="006F076E" w:rsidRDefault="00556A33" w:rsidP="00556A33">
      <w:pPr>
        <w:ind w:firstLine="0"/>
        <w:jc w:val="left"/>
      </w:pPr>
      <w:r w:rsidRPr="006F076E">
        <w:t>Hypodermic Devices; and Drugs and Devices</w:t>
      </w:r>
    </w:p>
    <w:p w:rsidR="00556A33" w:rsidRPr="006F076E" w:rsidRDefault="00556A33" w:rsidP="00556A33">
      <w:pPr>
        <w:ind w:firstLine="0"/>
        <w:jc w:val="left"/>
      </w:pPr>
      <w:r w:rsidRPr="006F076E">
        <w:t xml:space="preserve">Received by Speaker of the House of Representatives </w:t>
      </w:r>
    </w:p>
    <w:p w:rsidR="00556A33" w:rsidRPr="006F076E" w:rsidRDefault="00556A33" w:rsidP="00556A33">
      <w:pPr>
        <w:ind w:firstLine="0"/>
        <w:jc w:val="left"/>
      </w:pPr>
      <w:r w:rsidRPr="006F076E">
        <w:t>January 13, 2015</w:t>
      </w:r>
    </w:p>
    <w:p w:rsidR="00556A33" w:rsidRPr="006F076E" w:rsidRDefault="00556A33" w:rsidP="00556A33">
      <w:pPr>
        <w:keepNext/>
        <w:ind w:firstLine="0"/>
        <w:jc w:val="left"/>
      </w:pPr>
      <w:r w:rsidRPr="006F076E">
        <w:t>Referred to Medical, Military, Public and Municipal Affairs Committee</w:t>
      </w:r>
    </w:p>
    <w:p w:rsidR="00556A33" w:rsidRPr="006F076E" w:rsidRDefault="00556A33" w:rsidP="00556A33">
      <w:pPr>
        <w:ind w:firstLine="0"/>
        <w:jc w:val="left"/>
      </w:pPr>
      <w:r w:rsidRPr="006F076E">
        <w:t>Legislative Review Expiration May 13, 2015</w:t>
      </w:r>
    </w:p>
    <w:p w:rsidR="00556A33" w:rsidRDefault="00556A33" w:rsidP="00556A33">
      <w:bookmarkStart w:id="59" w:name="file_end68"/>
      <w:bookmarkEnd w:id="59"/>
    </w:p>
    <w:p w:rsidR="00556A33" w:rsidRPr="00D75569" w:rsidRDefault="00556A33" w:rsidP="00556A33">
      <w:pPr>
        <w:keepNext/>
        <w:ind w:firstLine="0"/>
        <w:jc w:val="left"/>
      </w:pPr>
      <w:bookmarkStart w:id="60" w:name="file_start69"/>
      <w:bookmarkEnd w:id="60"/>
      <w:r w:rsidRPr="00D75569">
        <w:t>Document No. 4345</w:t>
      </w:r>
    </w:p>
    <w:p w:rsidR="00556A33" w:rsidRPr="00D75569" w:rsidRDefault="00556A33" w:rsidP="00556A33">
      <w:pPr>
        <w:ind w:firstLine="0"/>
        <w:jc w:val="left"/>
      </w:pPr>
      <w:r w:rsidRPr="00D75569">
        <w:t>Agency: South Carolina Criminal Justice Academy</w:t>
      </w:r>
    </w:p>
    <w:p w:rsidR="00556A33" w:rsidRPr="00D75569" w:rsidRDefault="00556A33" w:rsidP="00556A33">
      <w:pPr>
        <w:ind w:firstLine="0"/>
        <w:jc w:val="left"/>
      </w:pPr>
      <w:r w:rsidRPr="00D75569">
        <w:t>Statutory Authority: 1976 Code Sections 23-23-10 et seq.</w:t>
      </w:r>
    </w:p>
    <w:p w:rsidR="00556A33" w:rsidRPr="00D75569" w:rsidRDefault="00556A33" w:rsidP="00556A33">
      <w:pPr>
        <w:ind w:firstLine="0"/>
        <w:jc w:val="left"/>
      </w:pPr>
      <w:r w:rsidRPr="00D75569">
        <w:t>Adjudication of Misconduct Allegations (Reporting of Misconduct by Law Enforcement Officers)</w:t>
      </w:r>
    </w:p>
    <w:p w:rsidR="00556A33" w:rsidRPr="00D75569" w:rsidRDefault="00556A33" w:rsidP="00556A33">
      <w:pPr>
        <w:ind w:firstLine="0"/>
        <w:jc w:val="left"/>
      </w:pPr>
      <w:r w:rsidRPr="00D75569">
        <w:t xml:space="preserve">Received by Speaker of the House of Representatives </w:t>
      </w:r>
    </w:p>
    <w:p w:rsidR="00556A33" w:rsidRPr="00D75569" w:rsidRDefault="00556A33" w:rsidP="00556A33">
      <w:pPr>
        <w:ind w:firstLine="0"/>
        <w:jc w:val="left"/>
      </w:pPr>
      <w:r w:rsidRPr="00D75569">
        <w:t>January 13, 2015</w:t>
      </w:r>
    </w:p>
    <w:p w:rsidR="00556A33" w:rsidRPr="00D75569" w:rsidRDefault="00556A33" w:rsidP="00556A33">
      <w:pPr>
        <w:ind w:firstLine="0"/>
        <w:jc w:val="left"/>
      </w:pPr>
      <w:r w:rsidRPr="00D75569">
        <w:t xml:space="preserve">Referred to </w:t>
      </w:r>
      <w:r w:rsidRPr="00721061">
        <w:t>Judiciary</w:t>
      </w:r>
      <w:r w:rsidRPr="00D75569">
        <w:t xml:space="preserve"> Committee</w:t>
      </w:r>
    </w:p>
    <w:p w:rsidR="00556A33" w:rsidRPr="00D75569" w:rsidRDefault="00556A33" w:rsidP="00556A33">
      <w:pPr>
        <w:ind w:firstLine="0"/>
        <w:jc w:val="left"/>
      </w:pPr>
      <w:r w:rsidRPr="00D75569">
        <w:t>Legislative Review Expiration May 13, 2015</w:t>
      </w:r>
    </w:p>
    <w:p w:rsidR="00721061" w:rsidRDefault="00556A33" w:rsidP="00721061">
      <w:pPr>
        <w:ind w:firstLine="0"/>
        <w:jc w:val="left"/>
      </w:pPr>
      <w:r w:rsidRPr="00D75569">
        <w:t xml:space="preserve">Judiciary </w:t>
      </w:r>
    </w:p>
    <w:p w:rsidR="00556A33" w:rsidRPr="00D75569" w:rsidRDefault="00721061" w:rsidP="00721061">
      <w:pPr>
        <w:ind w:firstLine="0"/>
        <w:jc w:val="left"/>
      </w:pPr>
      <w:r>
        <w:tab/>
      </w:r>
      <w:r w:rsidR="00556A33" w:rsidRPr="00D75569">
        <w:tab/>
        <w:t>05/01/2013</w:t>
      </w:r>
      <w:r w:rsidR="00556A33" w:rsidRPr="00D75569">
        <w:tab/>
        <w:t>Received by Lt. Gov &amp; Speaker</w:t>
      </w:r>
      <w:r w:rsidR="00556A33" w:rsidRPr="00D75569">
        <w:tab/>
      </w:r>
      <w:r w:rsidR="00556A33" w:rsidRPr="00D75569">
        <w:tab/>
        <w:t>04/07/2014</w:t>
      </w:r>
    </w:p>
    <w:p w:rsidR="00556A33" w:rsidRPr="00D75569" w:rsidRDefault="00556A33" w:rsidP="00556A33">
      <w:pPr>
        <w:tabs>
          <w:tab w:val="left" w:pos="475"/>
          <w:tab w:val="left" w:pos="2304"/>
          <w:tab w:val="center" w:pos="6494"/>
          <w:tab w:val="left" w:pos="7373"/>
          <w:tab w:val="left" w:pos="8554"/>
        </w:tabs>
        <w:ind w:firstLine="0"/>
        <w:jc w:val="left"/>
      </w:pPr>
      <w:r w:rsidRPr="00D75569">
        <w:t>H</w:t>
      </w:r>
      <w:r w:rsidRPr="00D75569">
        <w:tab/>
        <w:t>05/02/2013</w:t>
      </w:r>
      <w:r w:rsidRPr="00D75569">
        <w:tab/>
        <w:t>Referred to Committee</w:t>
      </w:r>
      <w:r w:rsidRPr="00D75569">
        <w:tab/>
      </w:r>
    </w:p>
    <w:p w:rsidR="00556A33" w:rsidRPr="00D75569" w:rsidRDefault="00556A33" w:rsidP="00556A33">
      <w:pPr>
        <w:tabs>
          <w:tab w:val="left" w:pos="475"/>
          <w:tab w:val="left" w:pos="2304"/>
          <w:tab w:val="center" w:pos="6494"/>
          <w:tab w:val="left" w:pos="7373"/>
          <w:tab w:val="left" w:pos="8554"/>
        </w:tabs>
        <w:ind w:firstLine="0"/>
        <w:jc w:val="left"/>
      </w:pPr>
      <w:r w:rsidRPr="00D75569">
        <w:t>S</w:t>
      </w:r>
      <w:r w:rsidRPr="00D75569">
        <w:tab/>
        <w:t>05/02/2013</w:t>
      </w:r>
      <w:r w:rsidRPr="00D75569">
        <w:tab/>
        <w:t>Referred to Committee</w:t>
      </w:r>
      <w:r w:rsidRPr="00D75569">
        <w:tab/>
      </w:r>
    </w:p>
    <w:p w:rsidR="00556A33" w:rsidRPr="00D75569" w:rsidRDefault="00556A33" w:rsidP="00556A33">
      <w:pPr>
        <w:tabs>
          <w:tab w:val="left" w:pos="475"/>
          <w:tab w:val="left" w:pos="2304"/>
          <w:tab w:val="center" w:pos="6494"/>
          <w:tab w:val="left" w:pos="7373"/>
          <w:tab w:val="left" w:pos="8554"/>
        </w:tabs>
        <w:ind w:firstLine="0"/>
        <w:jc w:val="left"/>
      </w:pPr>
      <w:r w:rsidRPr="00D75569">
        <w:tab/>
        <w:t>02/05/2014</w:t>
      </w:r>
      <w:r w:rsidRPr="00D75569">
        <w:tab/>
        <w:t>Agency Withdrawal</w:t>
      </w:r>
    </w:p>
    <w:p w:rsidR="00556A33" w:rsidRPr="00D75569" w:rsidRDefault="00556A33" w:rsidP="00556A33">
      <w:pPr>
        <w:tabs>
          <w:tab w:val="left" w:pos="475"/>
          <w:tab w:val="left" w:pos="2304"/>
          <w:tab w:val="center" w:pos="6494"/>
          <w:tab w:val="left" w:pos="7373"/>
          <w:tab w:val="left" w:pos="8554"/>
        </w:tabs>
        <w:ind w:firstLine="0"/>
        <w:jc w:val="left"/>
      </w:pPr>
      <w:r w:rsidRPr="00D75569">
        <w:tab/>
      </w:r>
      <w:r w:rsidRPr="00D75569">
        <w:tab/>
        <w:t>120 Day Period Tolled</w:t>
      </w:r>
    </w:p>
    <w:p w:rsidR="00556A33" w:rsidRPr="00D75569" w:rsidRDefault="00556A33" w:rsidP="00556A33">
      <w:pPr>
        <w:tabs>
          <w:tab w:val="left" w:pos="475"/>
          <w:tab w:val="left" w:pos="2304"/>
          <w:tab w:val="center" w:pos="6494"/>
          <w:tab w:val="left" w:pos="7373"/>
          <w:tab w:val="left" w:pos="8554"/>
        </w:tabs>
        <w:ind w:firstLine="0"/>
        <w:jc w:val="left"/>
      </w:pPr>
      <w:r w:rsidRPr="00D75569">
        <w:tab/>
        <w:t>06/06/2014</w:t>
      </w:r>
      <w:r w:rsidRPr="00D75569">
        <w:tab/>
        <w:t>Withdrawn due to end of two-year session</w:t>
      </w:r>
    </w:p>
    <w:p w:rsidR="00556A33" w:rsidRPr="00D75569" w:rsidRDefault="00556A33" w:rsidP="00556A33">
      <w:pPr>
        <w:keepNext/>
        <w:tabs>
          <w:tab w:val="left" w:pos="475"/>
          <w:tab w:val="left" w:pos="2304"/>
          <w:tab w:val="center" w:pos="6494"/>
          <w:tab w:val="left" w:pos="7373"/>
          <w:tab w:val="left" w:pos="8554"/>
        </w:tabs>
        <w:ind w:firstLine="0"/>
        <w:jc w:val="left"/>
      </w:pPr>
      <w:r w:rsidRPr="00D75569">
        <w:tab/>
        <w:t>01/13/2015</w:t>
      </w:r>
      <w:r w:rsidRPr="00D75569">
        <w:tab/>
        <w:t xml:space="preserve">Resubmitted with no substantive changes </w:t>
      </w:r>
    </w:p>
    <w:p w:rsidR="00556A33" w:rsidRPr="00D75569" w:rsidRDefault="00556A33" w:rsidP="00721061">
      <w:pPr>
        <w:tabs>
          <w:tab w:val="left" w:pos="475"/>
          <w:tab w:val="left" w:pos="2304"/>
          <w:tab w:val="left" w:pos="4770"/>
          <w:tab w:val="center" w:pos="6494"/>
          <w:tab w:val="left" w:pos="7373"/>
          <w:tab w:val="left" w:pos="8554"/>
        </w:tabs>
        <w:ind w:firstLine="0"/>
        <w:jc w:val="left"/>
      </w:pPr>
      <w:r w:rsidRPr="00D75569">
        <w:t>Received by Lt. Gov</w:t>
      </w:r>
      <w:r w:rsidR="00721061">
        <w:t>.</w:t>
      </w:r>
      <w:r w:rsidRPr="00D75569">
        <w:t xml:space="preserve"> &amp; Speaker</w:t>
      </w:r>
      <w:r w:rsidR="00721061">
        <w:t xml:space="preserve"> </w:t>
      </w:r>
      <w:r w:rsidR="00721061">
        <w:tab/>
      </w:r>
      <w:r w:rsidRPr="00D75569">
        <w:t>05/13/2015</w:t>
      </w:r>
    </w:p>
    <w:p w:rsidR="00556A33" w:rsidRDefault="00556A33" w:rsidP="00556A33">
      <w:bookmarkStart w:id="61" w:name="file_end69"/>
      <w:bookmarkEnd w:id="61"/>
    </w:p>
    <w:p w:rsidR="00556A33" w:rsidRPr="0099731C" w:rsidRDefault="00556A33" w:rsidP="00556A33">
      <w:pPr>
        <w:keepNext/>
        <w:ind w:firstLine="0"/>
        <w:jc w:val="left"/>
      </w:pPr>
      <w:bookmarkStart w:id="62" w:name="file_start70"/>
      <w:bookmarkEnd w:id="62"/>
      <w:r w:rsidRPr="0099731C">
        <w:t>Document No. 4350</w:t>
      </w:r>
    </w:p>
    <w:p w:rsidR="00556A33" w:rsidRPr="0099731C" w:rsidRDefault="00556A33" w:rsidP="00556A33">
      <w:pPr>
        <w:ind w:firstLine="0"/>
        <w:jc w:val="left"/>
      </w:pPr>
      <w:r w:rsidRPr="0099731C">
        <w:t>Agency: South Carolina Criminal Justice Academy</w:t>
      </w:r>
    </w:p>
    <w:p w:rsidR="00556A33" w:rsidRPr="0099731C" w:rsidRDefault="00556A33" w:rsidP="00556A33">
      <w:pPr>
        <w:ind w:firstLine="0"/>
        <w:jc w:val="left"/>
      </w:pPr>
      <w:r w:rsidRPr="0099731C">
        <w:t>Statutory Authority: 1976 Code Sections 23-23-10 et seq. and 23</w:t>
      </w:r>
      <w:r w:rsidR="00D64925">
        <w:noBreakHyphen/>
      </w:r>
      <w:r w:rsidRPr="0099731C">
        <w:t>47</w:t>
      </w:r>
      <w:r w:rsidR="00D64925">
        <w:noBreakHyphen/>
      </w:r>
      <w:r w:rsidRPr="0099731C">
        <w:t>20(C)(15)</w:t>
      </w:r>
    </w:p>
    <w:p w:rsidR="00556A33" w:rsidRPr="0099731C" w:rsidRDefault="00556A33" w:rsidP="00556A33">
      <w:pPr>
        <w:ind w:firstLine="0"/>
        <w:jc w:val="left"/>
      </w:pPr>
      <w:r w:rsidRPr="0099731C">
        <w:t>Law Enforcement Officer and  E-911 Officer Training and Certification</w:t>
      </w:r>
    </w:p>
    <w:p w:rsidR="00556A33" w:rsidRPr="0099731C" w:rsidRDefault="00556A33" w:rsidP="00556A33">
      <w:pPr>
        <w:ind w:firstLine="0"/>
        <w:jc w:val="left"/>
      </w:pPr>
      <w:r w:rsidRPr="0099731C">
        <w:t xml:space="preserve">Received by Speaker of the House of Representatives </w:t>
      </w:r>
    </w:p>
    <w:p w:rsidR="00556A33" w:rsidRPr="0099731C" w:rsidRDefault="00556A33" w:rsidP="00556A33">
      <w:pPr>
        <w:ind w:firstLine="0"/>
        <w:jc w:val="left"/>
      </w:pPr>
      <w:r w:rsidRPr="0099731C">
        <w:t>January 13, 2015</w:t>
      </w:r>
    </w:p>
    <w:p w:rsidR="00556A33" w:rsidRPr="0099731C" w:rsidRDefault="00556A33" w:rsidP="00556A33">
      <w:pPr>
        <w:ind w:firstLine="0"/>
        <w:jc w:val="left"/>
      </w:pPr>
      <w:r w:rsidRPr="0099731C">
        <w:t xml:space="preserve">Referred to </w:t>
      </w:r>
      <w:r w:rsidRPr="00721061">
        <w:t>Judiciary</w:t>
      </w:r>
      <w:r w:rsidRPr="0099731C">
        <w:t xml:space="preserve"> Committee</w:t>
      </w:r>
    </w:p>
    <w:p w:rsidR="00556A33" w:rsidRPr="0099731C" w:rsidRDefault="00556A33" w:rsidP="00556A33">
      <w:pPr>
        <w:ind w:firstLine="0"/>
        <w:jc w:val="left"/>
      </w:pPr>
      <w:r w:rsidRPr="0099731C">
        <w:t>Legislative Review Expiration May 13, 2015</w:t>
      </w:r>
    </w:p>
    <w:p w:rsidR="00721061" w:rsidRDefault="00556A33" w:rsidP="00721061">
      <w:pPr>
        <w:ind w:firstLine="0"/>
        <w:jc w:val="left"/>
      </w:pPr>
      <w:r w:rsidRPr="0099731C">
        <w:t xml:space="preserve">Judiciary </w:t>
      </w:r>
    </w:p>
    <w:p w:rsidR="00556A33" w:rsidRPr="0099731C" w:rsidRDefault="00556A33" w:rsidP="00721061">
      <w:pPr>
        <w:ind w:firstLine="0"/>
        <w:jc w:val="left"/>
      </w:pPr>
      <w:r w:rsidRPr="0099731C">
        <w:tab/>
        <w:t>04/08/2014</w:t>
      </w:r>
      <w:r w:rsidRPr="0099731C">
        <w:tab/>
        <w:t>Received by Lt. Gov &amp; Speaker</w:t>
      </w:r>
      <w:r w:rsidRPr="0099731C">
        <w:tab/>
      </w:r>
      <w:r w:rsidRPr="0099731C">
        <w:tab/>
        <w:t>03/15/2015</w:t>
      </w:r>
    </w:p>
    <w:p w:rsidR="00556A33" w:rsidRPr="0099731C" w:rsidRDefault="00556A33" w:rsidP="00556A33">
      <w:pPr>
        <w:tabs>
          <w:tab w:val="left" w:pos="475"/>
          <w:tab w:val="left" w:pos="2304"/>
          <w:tab w:val="center" w:pos="6494"/>
          <w:tab w:val="left" w:pos="7373"/>
          <w:tab w:val="left" w:pos="8554"/>
        </w:tabs>
        <w:ind w:firstLine="0"/>
        <w:jc w:val="left"/>
      </w:pPr>
      <w:r w:rsidRPr="0099731C">
        <w:t>H</w:t>
      </w:r>
      <w:r w:rsidRPr="0099731C">
        <w:tab/>
        <w:t>04/08/2014</w:t>
      </w:r>
      <w:r w:rsidRPr="0099731C">
        <w:tab/>
        <w:t>Referred to Committee</w:t>
      </w:r>
      <w:r w:rsidRPr="0099731C">
        <w:tab/>
      </w:r>
    </w:p>
    <w:p w:rsidR="00556A33" w:rsidRPr="0099731C" w:rsidRDefault="00556A33" w:rsidP="00556A33">
      <w:pPr>
        <w:tabs>
          <w:tab w:val="left" w:pos="475"/>
          <w:tab w:val="left" w:pos="2304"/>
          <w:tab w:val="center" w:pos="6494"/>
          <w:tab w:val="left" w:pos="7373"/>
          <w:tab w:val="left" w:pos="8554"/>
        </w:tabs>
        <w:ind w:firstLine="0"/>
        <w:jc w:val="left"/>
      </w:pPr>
      <w:r w:rsidRPr="0099731C">
        <w:t>S</w:t>
      </w:r>
      <w:r w:rsidRPr="0099731C">
        <w:tab/>
        <w:t>04/08/2014</w:t>
      </w:r>
      <w:r w:rsidRPr="0099731C">
        <w:tab/>
        <w:t>Referred to Committee</w:t>
      </w:r>
      <w:r w:rsidRPr="0099731C">
        <w:tab/>
      </w:r>
    </w:p>
    <w:p w:rsidR="00556A33" w:rsidRPr="0099731C" w:rsidRDefault="00556A33" w:rsidP="00556A33">
      <w:pPr>
        <w:tabs>
          <w:tab w:val="left" w:pos="475"/>
          <w:tab w:val="left" w:pos="2304"/>
          <w:tab w:val="center" w:pos="6494"/>
          <w:tab w:val="left" w:pos="7373"/>
          <w:tab w:val="left" w:pos="8554"/>
        </w:tabs>
        <w:ind w:firstLine="0"/>
        <w:jc w:val="left"/>
      </w:pPr>
      <w:r w:rsidRPr="0099731C">
        <w:t>S</w:t>
      </w:r>
      <w:r w:rsidRPr="0099731C">
        <w:tab/>
        <w:t>05/21/2014</w:t>
      </w:r>
      <w:r w:rsidRPr="0099731C">
        <w:tab/>
        <w:t>Resolution Introduced to Approve</w:t>
      </w:r>
      <w:r w:rsidRPr="0099731C">
        <w:tab/>
        <w:t>1314</w:t>
      </w:r>
    </w:p>
    <w:p w:rsidR="00556A33" w:rsidRPr="0099731C" w:rsidRDefault="00556A33" w:rsidP="00556A33">
      <w:pPr>
        <w:tabs>
          <w:tab w:val="left" w:pos="475"/>
          <w:tab w:val="left" w:pos="2304"/>
          <w:tab w:val="center" w:pos="6494"/>
          <w:tab w:val="left" w:pos="7373"/>
          <w:tab w:val="left" w:pos="8554"/>
        </w:tabs>
        <w:ind w:firstLine="0"/>
        <w:jc w:val="left"/>
      </w:pPr>
      <w:r w:rsidRPr="0099731C">
        <w:tab/>
        <w:t>06/06/2014</w:t>
      </w:r>
      <w:r w:rsidRPr="0099731C">
        <w:tab/>
        <w:t>Withdrawn due to end of two-year session</w:t>
      </w:r>
    </w:p>
    <w:p w:rsidR="00556A33" w:rsidRPr="0099731C" w:rsidRDefault="00556A33" w:rsidP="00556A33">
      <w:pPr>
        <w:keepNext/>
        <w:tabs>
          <w:tab w:val="left" w:pos="475"/>
          <w:tab w:val="left" w:pos="2304"/>
          <w:tab w:val="center" w:pos="6494"/>
          <w:tab w:val="left" w:pos="7373"/>
          <w:tab w:val="left" w:pos="8554"/>
        </w:tabs>
        <w:ind w:firstLine="0"/>
        <w:jc w:val="left"/>
      </w:pPr>
      <w:r w:rsidRPr="0099731C">
        <w:tab/>
        <w:t>01/13/2015</w:t>
      </w:r>
      <w:r w:rsidRPr="0099731C">
        <w:tab/>
        <w:t xml:space="preserve">Resubmitted with no substantive changes </w:t>
      </w:r>
    </w:p>
    <w:p w:rsidR="00556A33" w:rsidRPr="0099731C" w:rsidRDefault="00556A33" w:rsidP="00721061">
      <w:pPr>
        <w:tabs>
          <w:tab w:val="left" w:pos="475"/>
          <w:tab w:val="left" w:pos="2304"/>
          <w:tab w:val="left" w:pos="4500"/>
          <w:tab w:val="center" w:pos="6494"/>
          <w:tab w:val="left" w:pos="7373"/>
          <w:tab w:val="left" w:pos="8554"/>
        </w:tabs>
        <w:ind w:firstLine="0"/>
        <w:jc w:val="left"/>
      </w:pPr>
      <w:r w:rsidRPr="0099731C">
        <w:t xml:space="preserve"> Received by Lt. Gov &amp;</w:t>
      </w:r>
      <w:r w:rsidR="00721061">
        <w:t xml:space="preserve"> Speaker</w:t>
      </w:r>
      <w:r w:rsidRPr="0099731C">
        <w:t xml:space="preserve"> </w:t>
      </w:r>
      <w:r w:rsidRPr="0099731C">
        <w:tab/>
        <w:t>05/13/2015</w:t>
      </w:r>
    </w:p>
    <w:p w:rsidR="00556A33" w:rsidRDefault="00556A33" w:rsidP="00556A33">
      <w:bookmarkStart w:id="63" w:name="file_end70"/>
      <w:bookmarkEnd w:id="63"/>
    </w:p>
    <w:p w:rsidR="00556A33" w:rsidRPr="00B774EA" w:rsidRDefault="00556A33" w:rsidP="00556A33">
      <w:pPr>
        <w:keepNext/>
        <w:ind w:firstLine="0"/>
        <w:jc w:val="left"/>
      </w:pPr>
      <w:bookmarkStart w:id="64" w:name="file_start71"/>
      <w:bookmarkEnd w:id="64"/>
      <w:r w:rsidRPr="00B774EA">
        <w:t>Document No. 4372</w:t>
      </w:r>
    </w:p>
    <w:p w:rsidR="00556A33" w:rsidRPr="00B774EA" w:rsidRDefault="00556A33" w:rsidP="00556A33">
      <w:pPr>
        <w:ind w:firstLine="0"/>
        <w:jc w:val="left"/>
      </w:pPr>
      <w:r w:rsidRPr="00B774EA">
        <w:t>Agency: South Carolina Criminal Justice Academy</w:t>
      </w:r>
    </w:p>
    <w:p w:rsidR="00556A33" w:rsidRPr="00B774EA" w:rsidRDefault="00556A33" w:rsidP="00556A33">
      <w:pPr>
        <w:ind w:firstLine="0"/>
        <w:jc w:val="left"/>
      </w:pPr>
      <w:r w:rsidRPr="00B774EA">
        <w:t>Statutory Authority: 1976 Code Section 23-47-20(C)(15)</w:t>
      </w:r>
    </w:p>
    <w:p w:rsidR="00556A33" w:rsidRPr="00B774EA" w:rsidRDefault="00556A33" w:rsidP="00556A33">
      <w:pPr>
        <w:ind w:firstLine="0"/>
        <w:jc w:val="left"/>
      </w:pPr>
      <w:r w:rsidRPr="00B774EA">
        <w:t>Certification</w:t>
      </w:r>
    </w:p>
    <w:p w:rsidR="00556A33" w:rsidRPr="00B774EA" w:rsidRDefault="00556A33" w:rsidP="00556A33">
      <w:pPr>
        <w:ind w:firstLine="0"/>
        <w:jc w:val="left"/>
      </w:pPr>
      <w:r w:rsidRPr="00B774EA">
        <w:t xml:space="preserve">Received by Speaker of the House of Representatives </w:t>
      </w:r>
    </w:p>
    <w:p w:rsidR="00556A33" w:rsidRPr="00B774EA" w:rsidRDefault="00556A33" w:rsidP="00556A33">
      <w:pPr>
        <w:ind w:firstLine="0"/>
        <w:jc w:val="left"/>
      </w:pPr>
      <w:r w:rsidRPr="00B774EA">
        <w:t>January 13, 2015</w:t>
      </w:r>
    </w:p>
    <w:p w:rsidR="00556A33" w:rsidRPr="00B774EA" w:rsidRDefault="00556A33" w:rsidP="00556A33">
      <w:pPr>
        <w:ind w:firstLine="0"/>
        <w:jc w:val="left"/>
      </w:pPr>
      <w:r w:rsidRPr="00B774EA">
        <w:t xml:space="preserve">Referred to </w:t>
      </w:r>
      <w:r w:rsidRPr="00721061">
        <w:t>Judiciary</w:t>
      </w:r>
      <w:r w:rsidRPr="00B774EA">
        <w:t xml:space="preserve"> Committee</w:t>
      </w:r>
    </w:p>
    <w:p w:rsidR="00556A33" w:rsidRPr="00B774EA" w:rsidRDefault="00556A33" w:rsidP="00556A33">
      <w:pPr>
        <w:ind w:firstLine="0"/>
        <w:jc w:val="left"/>
      </w:pPr>
      <w:r w:rsidRPr="00B774EA">
        <w:t>Legislative Review Expiration May 13, 2015</w:t>
      </w:r>
    </w:p>
    <w:p w:rsidR="00556A33" w:rsidRPr="00B774EA" w:rsidRDefault="00556A33" w:rsidP="00556A33">
      <w:pPr>
        <w:ind w:firstLine="0"/>
        <w:jc w:val="left"/>
      </w:pPr>
      <w:r w:rsidRPr="00B774EA">
        <w:t xml:space="preserve">Judiciary </w:t>
      </w:r>
    </w:p>
    <w:p w:rsidR="00556A33" w:rsidRPr="00B774EA" w:rsidRDefault="00556A33" w:rsidP="00721061">
      <w:pPr>
        <w:tabs>
          <w:tab w:val="left" w:pos="475"/>
          <w:tab w:val="left" w:pos="990"/>
          <w:tab w:val="left" w:pos="1350"/>
          <w:tab w:val="center" w:pos="6494"/>
          <w:tab w:val="left" w:pos="7373"/>
          <w:tab w:val="left" w:pos="8554"/>
        </w:tabs>
        <w:ind w:firstLine="0"/>
        <w:jc w:val="left"/>
      </w:pPr>
      <w:r w:rsidRPr="00B774EA">
        <w:t>05/01/2013</w:t>
      </w:r>
      <w:r w:rsidRPr="00B774EA">
        <w:tab/>
        <w:t xml:space="preserve">Received by Lt. Gov </w:t>
      </w:r>
      <w:r w:rsidR="00721061">
        <w:t xml:space="preserve"> &amp; Speaker       </w:t>
      </w:r>
      <w:r w:rsidRPr="00B774EA">
        <w:t>04/07/2014</w:t>
      </w:r>
    </w:p>
    <w:p w:rsidR="00556A33" w:rsidRPr="00B774EA" w:rsidRDefault="00556A33" w:rsidP="00556A33">
      <w:pPr>
        <w:tabs>
          <w:tab w:val="left" w:pos="475"/>
          <w:tab w:val="left" w:pos="2304"/>
          <w:tab w:val="center" w:pos="6494"/>
          <w:tab w:val="left" w:pos="7373"/>
          <w:tab w:val="left" w:pos="8554"/>
        </w:tabs>
        <w:ind w:firstLine="0"/>
        <w:jc w:val="left"/>
      </w:pPr>
      <w:r w:rsidRPr="00B774EA">
        <w:t>H</w:t>
      </w:r>
      <w:r w:rsidRPr="00B774EA">
        <w:tab/>
        <w:t>05/02/2013</w:t>
      </w:r>
      <w:r w:rsidRPr="00B774EA">
        <w:tab/>
        <w:t>Referred to Committee</w:t>
      </w:r>
      <w:r w:rsidRPr="00B774EA">
        <w:tab/>
      </w:r>
    </w:p>
    <w:p w:rsidR="00556A33" w:rsidRPr="00B774EA" w:rsidRDefault="00556A33" w:rsidP="00556A33">
      <w:pPr>
        <w:tabs>
          <w:tab w:val="left" w:pos="475"/>
          <w:tab w:val="left" w:pos="2304"/>
          <w:tab w:val="center" w:pos="6494"/>
          <w:tab w:val="left" w:pos="7373"/>
          <w:tab w:val="left" w:pos="8554"/>
        </w:tabs>
        <w:ind w:firstLine="0"/>
        <w:jc w:val="left"/>
      </w:pPr>
      <w:r w:rsidRPr="00B774EA">
        <w:t>S</w:t>
      </w:r>
      <w:r w:rsidRPr="00B774EA">
        <w:tab/>
        <w:t>05/02/2013</w:t>
      </w:r>
      <w:r w:rsidRPr="00B774EA">
        <w:tab/>
        <w:t>Referred to Committee</w:t>
      </w:r>
      <w:r w:rsidRPr="00B774EA">
        <w:tab/>
      </w:r>
    </w:p>
    <w:p w:rsidR="00556A33" w:rsidRPr="00B774EA" w:rsidRDefault="00556A33" w:rsidP="00556A33">
      <w:pPr>
        <w:tabs>
          <w:tab w:val="left" w:pos="475"/>
          <w:tab w:val="left" w:pos="2304"/>
          <w:tab w:val="center" w:pos="6494"/>
          <w:tab w:val="left" w:pos="7373"/>
          <w:tab w:val="left" w:pos="8554"/>
        </w:tabs>
        <w:ind w:firstLine="0"/>
        <w:jc w:val="left"/>
      </w:pPr>
      <w:r w:rsidRPr="00B774EA">
        <w:tab/>
        <w:t>02/05/2014</w:t>
      </w:r>
      <w:r w:rsidRPr="00B774EA">
        <w:tab/>
        <w:t>Agency Withdrawal</w:t>
      </w:r>
    </w:p>
    <w:p w:rsidR="00556A33" w:rsidRPr="00B774EA" w:rsidRDefault="00556A33" w:rsidP="00556A33">
      <w:pPr>
        <w:tabs>
          <w:tab w:val="left" w:pos="475"/>
          <w:tab w:val="left" w:pos="2304"/>
          <w:tab w:val="center" w:pos="6494"/>
          <w:tab w:val="left" w:pos="7373"/>
          <w:tab w:val="left" w:pos="8554"/>
        </w:tabs>
        <w:ind w:firstLine="0"/>
        <w:jc w:val="left"/>
      </w:pPr>
      <w:r w:rsidRPr="00B774EA">
        <w:tab/>
      </w:r>
      <w:r w:rsidRPr="00B774EA">
        <w:tab/>
        <w:t>120 Day Period Tolled</w:t>
      </w:r>
    </w:p>
    <w:p w:rsidR="00556A33" w:rsidRPr="00B774EA" w:rsidRDefault="00556A33" w:rsidP="00556A33">
      <w:pPr>
        <w:tabs>
          <w:tab w:val="left" w:pos="475"/>
          <w:tab w:val="left" w:pos="2304"/>
          <w:tab w:val="center" w:pos="6494"/>
          <w:tab w:val="left" w:pos="7373"/>
          <w:tab w:val="left" w:pos="8554"/>
        </w:tabs>
        <w:ind w:firstLine="0"/>
        <w:jc w:val="left"/>
      </w:pPr>
      <w:r w:rsidRPr="00B774EA">
        <w:tab/>
        <w:t>06/06/2014</w:t>
      </w:r>
      <w:r w:rsidRPr="00B774EA">
        <w:tab/>
        <w:t>Withdrawn due to end of two-year session</w:t>
      </w:r>
    </w:p>
    <w:p w:rsidR="00556A33" w:rsidRPr="00B774EA" w:rsidRDefault="00556A33" w:rsidP="00556A33">
      <w:pPr>
        <w:keepNext/>
        <w:tabs>
          <w:tab w:val="left" w:pos="475"/>
          <w:tab w:val="left" w:pos="2304"/>
          <w:tab w:val="center" w:pos="6494"/>
          <w:tab w:val="left" w:pos="7373"/>
          <w:tab w:val="left" w:pos="8554"/>
        </w:tabs>
        <w:ind w:firstLine="0"/>
        <w:jc w:val="left"/>
      </w:pPr>
      <w:r w:rsidRPr="00B774EA">
        <w:tab/>
        <w:t>01/13/2015</w:t>
      </w:r>
      <w:r w:rsidRPr="00B774EA">
        <w:tab/>
        <w:t xml:space="preserve">Resubmitted with no substantive changes </w:t>
      </w:r>
    </w:p>
    <w:p w:rsidR="00556A33" w:rsidRDefault="00556A33" w:rsidP="00721061">
      <w:pPr>
        <w:tabs>
          <w:tab w:val="left" w:pos="475"/>
          <w:tab w:val="left" w:pos="2304"/>
          <w:tab w:val="left" w:pos="3870"/>
          <w:tab w:val="center" w:pos="6494"/>
          <w:tab w:val="left" w:pos="7373"/>
          <w:tab w:val="left" w:pos="8554"/>
        </w:tabs>
        <w:ind w:firstLine="0"/>
        <w:jc w:val="left"/>
      </w:pPr>
      <w:r w:rsidRPr="00B774EA">
        <w:t xml:space="preserve"> Received by Lt. Gov &amp; </w:t>
      </w:r>
      <w:r w:rsidR="00721061">
        <w:t>S</w:t>
      </w:r>
      <w:r w:rsidRPr="00B774EA">
        <w:t>peaker</w:t>
      </w:r>
      <w:r w:rsidRPr="00B774EA">
        <w:tab/>
      </w:r>
      <w:r w:rsidR="00D64925">
        <w:t xml:space="preserve">              </w:t>
      </w:r>
      <w:r w:rsidRPr="00B774EA">
        <w:t>05/13/2015</w:t>
      </w:r>
    </w:p>
    <w:p w:rsidR="00556A33" w:rsidRDefault="00556A33" w:rsidP="00721061">
      <w:pPr>
        <w:tabs>
          <w:tab w:val="left" w:pos="475"/>
          <w:tab w:val="left" w:pos="2304"/>
          <w:tab w:val="left" w:pos="3870"/>
          <w:tab w:val="center" w:pos="6494"/>
          <w:tab w:val="left" w:pos="7373"/>
          <w:tab w:val="left" w:pos="8554"/>
        </w:tabs>
        <w:ind w:firstLine="0"/>
        <w:jc w:val="left"/>
      </w:pPr>
    </w:p>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65" w:name="include_clip_start_73"/>
      <w:bookmarkEnd w:id="65"/>
    </w:p>
    <w:p w:rsidR="00556A33" w:rsidRDefault="00556A33" w:rsidP="00556A33">
      <w:pPr>
        <w:keepNext/>
      </w:pPr>
      <w:r>
        <w:t>H. 3009 -- Reps. Ballentine, Norman, Long, Atwater, Bamberg, George and M. S. McLeod: A HOUSE RESOLUTION TO AMEND RULE 1.9 OF THE RULES OF THE HOUSE OF REPRESENTATIVES, RELATING TO THE APPOINTMENT OF COMMITTEES AND THE ELECTION OF COMMITTEE CHAIRMEN, SO AS TO PROVIDE THAT THE CHAIRMAN OF A COMMITTEE MAY NOT SERVE MORE THAN FIVE CONSECUTIVE TERMS.</w:t>
      </w:r>
    </w:p>
    <w:p w:rsidR="00556A33" w:rsidRDefault="00556A33" w:rsidP="00556A33">
      <w:bookmarkStart w:id="66" w:name="include_clip_end_73"/>
      <w:bookmarkEnd w:id="66"/>
      <w:r>
        <w:t>The Resolution was ordered referred to the Committee on Rules.</w:t>
      </w:r>
    </w:p>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67" w:name="include_clip_start_76"/>
      <w:bookmarkEnd w:id="67"/>
    </w:p>
    <w:p w:rsidR="00556A33" w:rsidRDefault="00556A33" w:rsidP="00556A33">
      <w:pPr>
        <w:keepNext/>
      </w:pPr>
      <w:r>
        <w:t>H. 3077 -- Rep. Hill: A HOUSE RESOLUTION TO AMEND RULE 4.16 H. OF THE RULES OF THE HOUSE OF REPRESENTATIVES, RELATING TO THE HOUSE OF REPRESENTATIVES LEGISLATIVE ETHICS COMMITTEE, SO AS TO DELETE PROVISIONS OF ITEM (3) WHICH PROHIBITED MEMBERS OF THE HOUSE FROM DIRECTLY OR INDIRECTLY ESTABLISHING, FINANCING, MAINTAINING, OR CONTROLLING ANY ENTITY INCLUDING, BUT NOT LIMITED TO, A NONCANDIDATE COMMITTEE THAT RECEIVES OR MAKES CONTRIBUTIONS AS DEFINED IN SECTION 8-13-1300.</w:t>
      </w:r>
    </w:p>
    <w:p w:rsidR="00556A33" w:rsidRDefault="00556A33" w:rsidP="00556A33">
      <w:bookmarkStart w:id="68" w:name="include_clip_end_76"/>
      <w:bookmarkEnd w:id="68"/>
      <w:r>
        <w:t>The Resolution was ordered referred to the Committee on Rules.</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69" w:name="include_clip_start_79"/>
      <w:bookmarkEnd w:id="69"/>
    </w:p>
    <w:p w:rsidR="00556A33" w:rsidRDefault="00556A33" w:rsidP="00556A33">
      <w:pPr>
        <w:keepNext/>
      </w:pPr>
      <w:r>
        <w:t>H. 3089 -- Reps. Long and Southard: A HOUSE RESOLUTION TO AMEND RULE 1.9 OF THE RULES OF THE HOUSE OF REPRESENTATIVES, RELATING TO THE APPOINTMENT OF COMMITTEES AND THE ELECTION OF COMMITTEE CHAIRMEN, SO AS TO PROVIDE THAT CANDIDATES FOR CHAIRMAN OF A COMMITTEE MAY NOT SEEK COMMITMENTS FROM MEMBERS OF THE COMMITTEE UNTIL COMMITTEE ASSIGNMENTS HAVE BEEN MADE BY THE SPEAKER AND PUBLISHED TO THE MEMBERSHIP OF THE HOUSE.</w:t>
      </w:r>
    </w:p>
    <w:p w:rsidR="00556A33" w:rsidRDefault="00556A33" w:rsidP="00556A33">
      <w:bookmarkStart w:id="70" w:name="include_clip_end_79"/>
      <w:bookmarkEnd w:id="70"/>
      <w:r>
        <w:t>The Resolution was ordered referred to the Committee on Rules.</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71" w:name="include_clip_start_82"/>
      <w:bookmarkEnd w:id="71"/>
    </w:p>
    <w:p w:rsidR="00556A33" w:rsidRDefault="00556A33" w:rsidP="00556A33">
      <w:r>
        <w:t>H. 3267 -- Reps. Sandifer,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Simrill, G. M. Smith, G. R. Smith, J. E. Smith, Sottile, Southard, Spires, Stavrinakis, Stringer, Tallon, Taylor, Thayer, Tinkler, Toole, Weeks, Wells, Whipper, White, Whitmire, Williams, Willis and Yow: A HOUSE RESOLUTION TO COMMEND ANDREW THEODORE "ANDY" FIFFICK IV OF COLUMBIA FOR HIS SEVEN YEARS OF OUTSTANDING AND DEDICATED LEGAL SERVICE TO THE SOUTH CAROLINA HOUSE OF REPRESENTATIVES AND TO WISH HIM MUCH SUCCESS AND HAPPINESS IN ALL HIS FUTURE ENDEAVORS.</w:t>
      </w:r>
    </w:p>
    <w:p w:rsidR="00556A33" w:rsidRDefault="00556A33" w:rsidP="00556A33">
      <w:bookmarkStart w:id="72" w:name="include_clip_end_82"/>
      <w:bookmarkEnd w:id="72"/>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73" w:name="include_clip_start_85"/>
      <w:bookmarkEnd w:id="73"/>
    </w:p>
    <w:p w:rsidR="00556A33" w:rsidRDefault="00556A33" w:rsidP="00556A33">
      <w:r>
        <w:t>H. 3268 -- Reps. Ballentine, Huggins, Alexander, Allison, Anderson, Anthony, Atwater, Bales,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COMMEND ST. PAUL AFRICAN METHODIST EPISCOPAL CHURCH OF IRMO UPON THE OCCASION OF IRMO'S MARTIN LUTHER KING CELEBRATION.</w:t>
      </w:r>
    </w:p>
    <w:p w:rsidR="00556A33" w:rsidRDefault="00556A33" w:rsidP="00556A33">
      <w:bookmarkStart w:id="74" w:name="include_clip_end_85"/>
      <w:bookmarkEnd w:id="74"/>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75" w:name="include_clip_start_88"/>
      <w:bookmarkEnd w:id="75"/>
    </w:p>
    <w:p w:rsidR="00556A33" w:rsidRDefault="00556A33" w:rsidP="00556A33">
      <w:r>
        <w:t>H. 3269 -- Reps. Ballentine, Huggins, Alexander, Allison, Anderson, Anthony, Atwater, Bales,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SALUTE THE DUTCH FORK HIGH SCHOOL GIRLS TENNIS TEAM FOR NETTING THE 2014 CLASS AAAA STATE CHAMPIONSHIP TITLE AND TO HONOR THE PLAYERS AND HEAD COACH GINA HILTS ON A SUPERLATIVE SEASON.</w:t>
      </w:r>
    </w:p>
    <w:p w:rsidR="00556A33" w:rsidRDefault="00556A33" w:rsidP="00556A33">
      <w:bookmarkStart w:id="76" w:name="include_clip_end_88"/>
      <w:bookmarkEnd w:id="76"/>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77" w:name="include_clip_start_91"/>
      <w:bookmarkEnd w:id="77"/>
    </w:p>
    <w:p w:rsidR="00556A33" w:rsidRDefault="00556A33" w:rsidP="00556A33">
      <w:r>
        <w:t>H. 3270 -- Reps. Ballentine, Huggins, Alexander, Allison, Anderson, Anthony, Atwater, Bales,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DUTCH FORK HIGH SCHOOL CHEERLEADING TEAM, COACHES, AND SCHOOL OFFICIALS FOR AN OUTSTANDING SEASON AND TO CONGRATULATE THEM FOR WINNING THE CLASS AAAA STATE CHAMPIONSHIP TITLE.</w:t>
      </w:r>
    </w:p>
    <w:p w:rsidR="00556A33" w:rsidRDefault="00556A33" w:rsidP="00556A33">
      <w:bookmarkStart w:id="78" w:name="include_clip_end_91"/>
      <w:bookmarkEnd w:id="78"/>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79" w:name="include_clip_start_94"/>
      <w:bookmarkEnd w:id="79"/>
    </w:p>
    <w:p w:rsidR="00556A33" w:rsidRDefault="00556A33" w:rsidP="00556A33">
      <w:r>
        <w:t>H. 3271 -- Reps. Finlay,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COMMEND JOAN L. PRICE OF COLUMBIA FOR HER KINDNESS AND GENEROSITY TOWARD OTHERS, ESPECIALLY WHEN SUCH CARING IS NEEDED MOST.</w:t>
      </w:r>
    </w:p>
    <w:p w:rsidR="00556A33" w:rsidRDefault="00556A33" w:rsidP="00556A33">
      <w:bookmarkStart w:id="80" w:name="include_clip_end_94"/>
      <w:bookmarkEnd w:id="80"/>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81" w:name="include_clip_start_97"/>
      <w:bookmarkEnd w:id="81"/>
    </w:p>
    <w:p w:rsidR="00556A33" w:rsidRDefault="00556A33" w:rsidP="00556A33">
      <w:r>
        <w:t>H. 3272 -- Reps. Daning, Allison, Alexander, Anderson, Anthony, Atwater, Bales, Ballentine, Bamberg, Bannister, Bedingfield, Bernstein, Bingham, Bowers, Bradley, Brannon, G. A. Brown, R. L. Brown, Burns, Chumley, Clary, Clemmons, Clyburn, Cobb-Hunter, Cole, Collins, Corley, H. A. Crawford, Crosby,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JULIE LYBRAND, RESEARCH ASSISTANT FOR THE HOUSE EDUCATION &amp; PUBLIC WORKS COMMITTEE, ON THE OCCASION OF HER RETIREMENT, TO THANK HER FOR HER MANY YEARS OF OUTSTANDING AND DEDICATED SERVICE TO THE STATE OF SOUTH CAROLINA, AND TO WISH HER MUCH SUCCESS AND FULFILLMENT IN ALL HER FUTURE ENDEAVORS.</w:t>
      </w:r>
    </w:p>
    <w:p w:rsidR="00556A33" w:rsidRDefault="00556A33" w:rsidP="00556A33">
      <w:bookmarkStart w:id="82" w:name="include_clip_end_97"/>
      <w:bookmarkEnd w:id="82"/>
    </w:p>
    <w:p w:rsidR="00556A33" w:rsidRDefault="00556A33" w:rsidP="00556A33">
      <w:r>
        <w:t>The Resolution was adopted.</w:t>
      </w:r>
    </w:p>
    <w:p w:rsidR="00D64925" w:rsidRDefault="00D64925">
      <w:pPr>
        <w:ind w:firstLine="0"/>
        <w:jc w:val="left"/>
        <w:rPr>
          <w:b/>
        </w:rPr>
      </w:pPr>
      <w:r>
        <w:rPr>
          <w:b/>
        </w:rPr>
        <w:br w:type="page"/>
      </w:r>
    </w:p>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83" w:name="include_clip_start_100"/>
      <w:bookmarkEnd w:id="83"/>
    </w:p>
    <w:p w:rsidR="00556A33" w:rsidRDefault="00556A33" w:rsidP="00556A33">
      <w:r>
        <w:t>H. 3273 -- Reps. Cole, Alexander, Allison, Anderson, Anthony, Atwater, Bales, Ballentine, Bamberg, Bannister, Bedingfield, Bernstein, Bingham, Bowers, Bradley, Brannon, G. A. Brown, R. L. Brown, Burns, Chumley, Clary, Clemmons, Clyburn, Cobb-Hunter,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CONGRATULATE THE SPARTANBURG HIGH SCHOOL FOOTBALL TEAM AND ITS FINE COACHES ON THEIR IMPRESSIVE WIN OF THE 2014 CLASS AAAA DIVISION II STATE CHAMPIONSHIP TITLE.</w:t>
      </w:r>
    </w:p>
    <w:p w:rsidR="00556A33" w:rsidRDefault="00556A33" w:rsidP="00556A33">
      <w:bookmarkStart w:id="84" w:name="include_clip_end_100"/>
      <w:bookmarkEnd w:id="84"/>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85" w:name="include_clip_start_103"/>
      <w:bookmarkEnd w:id="85"/>
    </w:p>
    <w:p w:rsidR="00556A33" w:rsidRDefault="00556A33" w:rsidP="00556A33">
      <w:r>
        <w:t>H. 3274 -- Rep. Cole: A HOUSE RESOLUTION TO EXTEND THE PRIVILEGE OF THE FLOOR OF THE SOUTH CAROLINA HOUSE OF REPRESENTATIVES TO THE SPARTANBURG HIGH SCHOOL FOOTBALL TEAM, COACHES, AND SCHOOL OFFICIALS, AT A DATE AND TIME TO BE DETERMINED BY THE SPEAKER, FOR THE PURPOSE OF BEING RECOGNIZED AND COMMENDED FOR WINNING THE 2014 CLASS AAAA DIVISION II STATE CHAMPIONSHIP TITLE.</w:t>
      </w:r>
    </w:p>
    <w:p w:rsidR="00556A33" w:rsidRDefault="00556A33" w:rsidP="00556A33"/>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556A33">
        <w:rPr>
          <w:color w:val="000000"/>
          <w:u w:color="000000"/>
        </w:rPr>
        <w:t>the privilege of the floor of the South Carolina House of Representatives be extended to the Spartanburg High School football team, coaches, and school officials, at a date and time to be determined by the Speaker, for the purpose of being recognized and commended for winning the 2014 Class AAAA Division II State Championship title.</w:t>
      </w: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86" w:name="include_clip_start_106"/>
      <w:bookmarkEnd w:id="86"/>
    </w:p>
    <w:p w:rsidR="00556A33" w:rsidRDefault="00556A33" w:rsidP="00556A33">
      <w:r>
        <w:t>H. 3275 -- Reps. Huggins, Ballentine, Alexander, Allison, Anderson, Anthony, Atwater, Bales,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CHAPIN HIGH SCHOOL CHEERLEADING TEAM, COACHES, AND SCHOOL OFFICIALS FOR AN OUTSTANDING SEASON AND TO CONGRATULATE THEM FOR WINNING THE CLASS AAA STATE CHAMPIONSHIP TITLE.</w:t>
      </w:r>
    </w:p>
    <w:p w:rsidR="00556A33" w:rsidRDefault="00556A33" w:rsidP="00556A33">
      <w:bookmarkStart w:id="87" w:name="include_clip_end_106"/>
      <w:bookmarkEnd w:id="87"/>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88" w:name="include_clip_start_109"/>
      <w:bookmarkEnd w:id="88"/>
    </w:p>
    <w:p w:rsidR="00556A33" w:rsidRDefault="00556A33" w:rsidP="00556A33">
      <w:r>
        <w:t>H. 3276 -- Reps. Huggins and Ballentine: A HOUSE RESOLUTION TO EXTEND THE PRIVILEGE OF THE FLOOR OF THE SOUTH CAROLINA HOUSE OF REPRESENTATIVES TO THE CHAPIN HIGH SCHOOL CHEERLEADING TEAM, COACHES, AND SCHOOL OFFICIALS, AT A DATE AND TIME TO BE DETERMINED BY THE SPEAKER, FOR THE PURPOSE OF BEING RECOGNIZED AND COMMENDED FOR WINNING THE 2014 CLASS AAA STATE CHAMPIONSHIP TITLE.</w:t>
      </w:r>
    </w:p>
    <w:p w:rsidR="00556A33" w:rsidRDefault="00556A33" w:rsidP="00556A33"/>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556A33">
        <w:rPr>
          <w:color w:val="000000"/>
          <w:u w:color="000000"/>
        </w:rPr>
        <w:t>the privilege of the floor of the South Carolina House of Representatives be extended to the Chapin High School cheerleading team, coaches, and school officials, at a date and time to be determined by the Speaker, for the purpose of being recognized and commended for winning the 2014 Class AAA State Championship title.</w:t>
      </w: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89" w:name="include_clip_start_112"/>
      <w:bookmarkEnd w:id="89"/>
    </w:p>
    <w:p w:rsidR="00556A33" w:rsidRDefault="00556A33" w:rsidP="006C461E">
      <w:r>
        <w:t>H. 3277 -- Rep. George: A HOUSE RESOLUTION TO CONGRATULATE ELMORE BETHEA, OWNER OF BETHEA INVESTIGATIONS IN MARION, AT THE CELEBRATION OF TWENTY YEARS OF INVESTIGATIVE EXPERIENCE AND TO WISH HIM MANY MORE YEARS OF PROSPERITY AND SUCCESS.</w:t>
      </w:r>
    </w:p>
    <w:p w:rsidR="00556A33" w:rsidRDefault="00556A33" w:rsidP="00556A33">
      <w:bookmarkStart w:id="90" w:name="include_clip_end_112"/>
      <w:bookmarkEnd w:id="90"/>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91" w:name="include_clip_start_115"/>
      <w:bookmarkEnd w:id="91"/>
    </w:p>
    <w:p w:rsidR="00556A33" w:rsidRDefault="00556A33" w:rsidP="00556A33">
      <w:r>
        <w:t>H. 3278 -- Rep. George: A HOUSE RESOLUTION TO CONGRATULATE ROCKIE S. FLOWERS OF MARION, PEE DEE FEDERAL SAVINGS AND LOAN TELLER/CUSTOMER SERVICE SPECIALIST, UPON THE OCCASION OF HER RETIREMENT, TO COMMEND HER FOR HER MANY YEARS OF DEDICATED SERVICE, AND TO WISH HER MUCH HAPPINESS AND FULFILLMENT IN ALL HER FUTURE ENDEAVORS.</w:t>
      </w:r>
    </w:p>
    <w:p w:rsidR="00556A33" w:rsidRDefault="00556A33" w:rsidP="00556A33">
      <w:bookmarkStart w:id="92" w:name="include_clip_end_115"/>
      <w:bookmarkEnd w:id="92"/>
    </w:p>
    <w:p w:rsidR="00556A33" w:rsidRDefault="00556A33" w:rsidP="00556A33">
      <w:r>
        <w:t>The Resolution was adopted.</w:t>
      </w:r>
    </w:p>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93" w:name="include_clip_start_118"/>
      <w:bookmarkEnd w:id="93"/>
    </w:p>
    <w:p w:rsidR="00556A33" w:rsidRDefault="00556A33" w:rsidP="00556A33">
      <w:r>
        <w:t>H. 3279 -- Rep. George: A HOUSE RESOLUTION TO HONOR THE REVEREND DR. MACK T. HINES OF SAINT PAUL BAPTIST CHURCH IN MULLINS ON THE OCCASION OF HIS THIRTIETH ANNIVERSARY OF GOSPEL MINISTRY AT SAINT PAUL AND TO WISH HIM GOD'S RICHEST BLESSINGS AS HE CONTINUES TO SERVE THE LORD.</w:t>
      </w:r>
    </w:p>
    <w:p w:rsidR="00556A33" w:rsidRDefault="00556A33" w:rsidP="00556A33">
      <w:bookmarkStart w:id="94" w:name="include_clip_end_118"/>
      <w:bookmarkEnd w:id="94"/>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95" w:name="include_clip_start_121"/>
      <w:bookmarkEnd w:id="95"/>
    </w:p>
    <w:p w:rsidR="00556A33" w:rsidRDefault="00556A33" w:rsidP="00556A33">
      <w:r>
        <w:t>H. 3280 -- Rep. George: A HOUSE RESOLUTION TO CONGRATULATE DR. FRANKLIN G. MASON OF MULLINS ON THE OCCASION OF HIS NINETIETH BIRTHDAY AND TO WISH HIM MUCH HAPPINESS IN THE DAYS AHEAD.</w:t>
      </w:r>
    </w:p>
    <w:p w:rsidR="00556A33" w:rsidRDefault="00556A33" w:rsidP="00556A33">
      <w:bookmarkStart w:id="96" w:name="include_clip_end_121"/>
      <w:bookmarkEnd w:id="96"/>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97" w:name="include_clip_start_124"/>
      <w:bookmarkEnd w:id="97"/>
    </w:p>
    <w:p w:rsidR="00556A33" w:rsidRDefault="00556A33" w:rsidP="00556A33">
      <w:r>
        <w:t>H. 3281 -- Rep. George: A HOUSE RESOLUTION TO CONGRATULATE DAVID STOKES BROOKS V FOR HIS REMARKABLE ACCOMPLISHMENTS IN THE BOY SCOUTS OF AMERICA AND TO SALUTE HIM UPON ACHIEVING THE CELEBRATED RANK OF EAGLE SCOUT, THE HIGHEST AWARD IN SCOUTING.</w:t>
      </w:r>
    </w:p>
    <w:p w:rsidR="00556A33" w:rsidRDefault="00556A33" w:rsidP="00556A33">
      <w:bookmarkStart w:id="98" w:name="include_clip_end_124"/>
      <w:bookmarkEnd w:id="98"/>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99" w:name="include_clip_start_127"/>
      <w:bookmarkEnd w:id="99"/>
    </w:p>
    <w:p w:rsidR="00556A33" w:rsidRDefault="00556A33" w:rsidP="00556A33">
      <w:r>
        <w:t>H. 3282 -- Reps. Ballentine and Huggins: A HOUSE RESOLUTION TO EXTEND THE PRIVILEGE OF THE FLOOR OF THE SOUTH CAROLINA HOUSE OF REPRESENTATIVES TO THE DUTCH FORK HIGH SCHOOL GIRLS TENNIS TEAM, COACHES, AND SCHOOL OFFICIALS, AT A DATE AND TIME TO BE DETERMINED BY THE SPEAKER, FOR THE PURPOSE OF BEING RECOGNIZED AND COMMENDED FOR WINNING THE 2014 CLASS AAAA STATE CHAMPIONSHIP TITLE.</w:t>
      </w:r>
    </w:p>
    <w:p w:rsidR="00556A33" w:rsidRDefault="00556A33" w:rsidP="00556A33"/>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C461E" w:rsidRDefault="006C461E"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556A33">
        <w:rPr>
          <w:color w:val="000000"/>
          <w:u w:color="000000"/>
        </w:rPr>
        <w:t>the privilege of the floor of the South Carolina House of Representatives be extended to the Dutch Fork High School girls tennis team, coaches, and school officials, at a date and time to be determined by the Speaker, for the purpose of being recognized and commended for winning the 2014 Class AAAA State Championship title.</w:t>
      </w: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100" w:name="include_clip_start_130"/>
      <w:bookmarkEnd w:id="100"/>
    </w:p>
    <w:p w:rsidR="00556A33" w:rsidRDefault="00556A33" w:rsidP="00556A33">
      <w:r>
        <w:t>H. 3283 -- Reps. Ballentine and Huggins: A HOUSE RESOLUTION TO EXTEND THE PRIVILEGE OF THE FLOOR OF THE SOUTH CAROLINA HOUSE OF REPRESENTATIVES TO THE DUTCH FORK HIGH SCHOOL CHEERLEADING TEAM, COACHES, AND SCHOOL OFFICIALS, AT A DATE AND TIME TO BE DETERMINED BY THE SPEAKER, FOR THE PURPOSE OF BEING RECOGNIZED AND COMMENDED FOR WINNING THE 2014 CLASS AAAA STATE CHAMPIONSHIP TITLE.</w:t>
      </w:r>
    </w:p>
    <w:p w:rsidR="00556A33" w:rsidRDefault="00556A33" w:rsidP="00556A33"/>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556A33">
        <w:rPr>
          <w:color w:val="000000"/>
          <w:u w:color="000000"/>
        </w:rPr>
        <w:t>the privilege of the floor of the South Carolina House of Representatives be extended to the Dutch Fork High School cheerleading team, coaches, and school officials, at a date and time to be determined by the Speaker, for the purpose of being recognized and commended for winning the 2014 Class AAAA State Championship title.</w:t>
      </w: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101" w:name="include_clip_start_133"/>
      <w:bookmarkEnd w:id="101"/>
    </w:p>
    <w:p w:rsidR="00556A33" w:rsidRDefault="00556A33" w:rsidP="00556A33">
      <w:r>
        <w:t>H. 3292 -- Reps. Henderson and Ballentine: A HOUSE RESOLUTION TO EXTEND THE PRIVILEGE OF THE FLOOR OF THE SOUTH CAROLINA HOUSE OF REPRESENTATIVES TO THE RIVERSIDE HIGH SCHOOL VARSITY BOYS AND GIRLS CROSS-COUNTRY TEAMS, COACHES, AND SCHOOL OFFICIALS, AT A DATE AND TIME TO BE DETERMINED BY THE SPEAKER, FOR THE PURPOSE OF RECOGNIZING AND COMMENDING THEM ON THEIR OUTSTANDING SEASONS AND FOR CAPTURING THEIR RESPECTIVE 2014 CLASS AAAA STATE CHAMPIONSHIP TITLES.</w:t>
      </w:r>
    </w:p>
    <w:p w:rsidR="00556A33" w:rsidRDefault="00556A33" w:rsidP="00556A33"/>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Riverside High School varsity boys and girls cross</w:t>
      </w:r>
      <w:r>
        <w:noBreakHyphen/>
        <w:t>country teams, coaches, and school officials, at a date and time to be determined by the Speaker, for the purpose of recognizing and commending them on their outstanding seasons and for capturing their respective 2014 Class AAAA State Championship titles.</w:t>
      </w: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102" w:name="include_clip_start_136"/>
      <w:bookmarkEnd w:id="102"/>
    </w:p>
    <w:p w:rsidR="00556A33" w:rsidRDefault="00556A33" w:rsidP="00556A33">
      <w:r>
        <w:t>H. 3293 -- Reps. Henderson and Ballentine: A HOUSE RESOLUTION TO SALUTE THE RIVERSIDE HIGH SCHOOL GIRLS VARSITY CROSS-COUNTRY TEAM, COACHES, AND SCHOOL OFFICIALS FOR AN EXEMPLARY SEASON AND TO CONGRATULATE THEM ON TAKING HOME THE STATE CHAMPIONSHIP TITLE.</w:t>
      </w:r>
    </w:p>
    <w:p w:rsidR="00556A33" w:rsidRDefault="00556A33" w:rsidP="00556A33">
      <w:bookmarkStart w:id="103" w:name="include_clip_end_136"/>
      <w:bookmarkEnd w:id="103"/>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104" w:name="include_clip_start_139"/>
      <w:bookmarkEnd w:id="104"/>
    </w:p>
    <w:p w:rsidR="00556A33" w:rsidRDefault="00556A33" w:rsidP="00556A33">
      <w:r>
        <w:t>H. 3294 -- Reps. Henderson and Ballentine: A HOUSE RESOLUTION TO RECOGNIZE AND HONOR THE RIVERSIDE HIGH SCHOOL BOYS VARSITY CROSS-COUNTRY TEAM, COACHES, AND SCHOOL OFFICIALS FOR AN OUTSTANDING SEASON AND TO CONGRATULATE THEM ON WINNING THE 2014 CLASS AAAA STATE CHAMPIONSHIP TITLE.</w:t>
      </w:r>
    </w:p>
    <w:p w:rsidR="00556A33" w:rsidRDefault="00556A33" w:rsidP="00556A33">
      <w:bookmarkStart w:id="105" w:name="include_clip_end_139"/>
      <w:bookmarkEnd w:id="105"/>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106" w:name="include_clip_start_142"/>
      <w:bookmarkEnd w:id="106"/>
    </w:p>
    <w:p w:rsidR="00556A33" w:rsidRDefault="00556A33" w:rsidP="00556A33">
      <w:r>
        <w:t>H. 3295 -- Reps. Henderson and Ballentine: A HOUSE RESOLUTION TO CELEBRATE THE RIVERSIDE HIGH SCHOOL GIRLS SWIM TEAM ON CAPTURING THE 2014 CLASS AAAA STATE SWIM CHAMPIONSHIP AND TO CONGRATULATE THE SWIMMERS AND THEIR COACHES ON AN OUTSTANDING SEASON.</w:t>
      </w:r>
    </w:p>
    <w:p w:rsidR="00556A33" w:rsidRDefault="00556A33" w:rsidP="00556A33">
      <w:bookmarkStart w:id="107" w:name="include_clip_end_142"/>
      <w:bookmarkEnd w:id="107"/>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108" w:name="include_clip_start_145"/>
      <w:bookmarkEnd w:id="108"/>
    </w:p>
    <w:p w:rsidR="00556A33" w:rsidRDefault="00556A33" w:rsidP="00556A33">
      <w:r>
        <w:t>H. 3296 -- Reps. Henderson and Ballentine: A HOUSE RESOLUTION TO EXTEND THE PRIVILEGE OF THE FLOOR OF THE SOUTH CAROLINA HOUSE OF REPRESENTATIVES TO THE RIVERSIDE HIGH SCHOOL BOYS AND GIRLS SWIM TEAMS, COACHES, AND SCHOOL OFFICIALS, AT A DATE AND TIME TO BE DETERMINED BY THE SPEAKER, FOR THE PURPOSE OF RECOGNIZING AND COMMENDING THEM ON THEIR OUTSTANDING SEASONS AND FOR CAPTURING THEIR RESPECTIVE 2014 CLASS AAAA STATE CHAMPIONSHIP TITLES.</w:t>
      </w:r>
    </w:p>
    <w:p w:rsidR="00556A33" w:rsidRDefault="00556A33" w:rsidP="00556A33"/>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Riverside High School boys and girls swim teams, coaches, and school officials, at a date and time to be determined by the Speaker, for the purpose of recognizing and commending them on their outstanding seasons and for capturing their respective 2014 Class AAAA State Championship titles.</w:t>
      </w: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109" w:name="include_clip_start_148"/>
      <w:bookmarkEnd w:id="109"/>
    </w:p>
    <w:p w:rsidR="00556A33" w:rsidRDefault="00556A33" w:rsidP="00556A33">
      <w:r>
        <w:t>H. 3297 -- Reps. Henderson and Ballentine: A HOUSE RESOLUTION TO CONGRATULATE THE RIVERSIDE HIGH SCHOOL BOYS SWIM TEAM ON SWEEPING THE 2014 CLASS AAAA STATE SWIM CHAMPIONSHIP AND TO HONOR THE SWIMMERS AND THEIR COACHES ON A SENSATIONAL SEASON.</w:t>
      </w:r>
    </w:p>
    <w:p w:rsidR="00556A33" w:rsidRDefault="00556A33" w:rsidP="00556A33">
      <w:bookmarkStart w:id="110" w:name="include_clip_end_148"/>
      <w:bookmarkEnd w:id="110"/>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111" w:name="include_clip_start_151"/>
      <w:bookmarkEnd w:id="111"/>
    </w:p>
    <w:p w:rsidR="00556A33" w:rsidRDefault="00556A33" w:rsidP="00556A33">
      <w:r>
        <w:t>H. 3298 -- Rep. Allison: A HOUSE RESOLUTION TO EXTEND THE PRIVILEGE OF THE FLOOR OF THE SOUTH CAROLINA HOUSE OF REPRESENTATIVES TO THE JAMES F. BYRNES HIGH SCHOOL SOFTBALL TEAM, COACHES, AND SCHOOL OFFICIALS, AT A DATE AND TIME TO BE DETERMINED BY THE SPEAKER, FOR THE PURPOSE OF BEING RECOGNIZED AND COMMENDED FOR WINNING THE 2014 CLASS AAAA STATE CHAMPIONSHIP TITLE.</w:t>
      </w:r>
    </w:p>
    <w:p w:rsidR="00556A33" w:rsidRDefault="00556A33" w:rsidP="00556A33"/>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C461E"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556A33">
        <w:rPr>
          <w:color w:val="000000"/>
          <w:u w:color="000000"/>
        </w:rPr>
        <w:t xml:space="preserve">the privilege of the floor of the South Carolina House of Representatives be extended to the James F. Byrnes High School softball team, coaches, and school officials, at a date and time to be determined </w:t>
      </w:r>
      <w:r w:rsidR="006C461E">
        <w:rPr>
          <w:color w:val="000000"/>
          <w:u w:color="000000"/>
        </w:rPr>
        <w:br/>
      </w:r>
    </w:p>
    <w:p w:rsidR="006C461E" w:rsidRDefault="006C461E">
      <w:pPr>
        <w:ind w:firstLine="0"/>
        <w:jc w:val="left"/>
        <w:rPr>
          <w:color w:val="000000"/>
          <w:u w:color="000000"/>
        </w:rPr>
      </w:pPr>
      <w:r>
        <w:rPr>
          <w:color w:val="000000"/>
          <w:u w:color="000000"/>
        </w:rPr>
        <w:br w:type="page"/>
      </w:r>
    </w:p>
    <w:p w:rsidR="00556A33" w:rsidRDefault="00556A33" w:rsidP="006C4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556A33">
        <w:rPr>
          <w:color w:val="000000"/>
          <w:u w:color="000000"/>
        </w:rPr>
        <w:t>by the Speaker, for the purpose of being recognized and commended for winning the 2014 Class AAAA State Championship title.</w:t>
      </w: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112" w:name="include_clip_start_154"/>
      <w:bookmarkEnd w:id="112"/>
    </w:p>
    <w:p w:rsidR="00556A33" w:rsidRDefault="00556A33" w:rsidP="00556A33">
      <w:r>
        <w:t>H. 3299 -- Reps. Allison, Alexander,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JAMES F. BYRNES HIGH SCHOOL SOFTBALL TEAM, COACHES, AND SCHOOL OFFICIALS FOR AN OUTSTANDING SEASON AND TO CONGRATULATE THEM ON WINNING THE 2014 CLASS AAAA STATE CHAMPIONSHIP TITLE.</w:t>
      </w:r>
    </w:p>
    <w:p w:rsidR="00556A33" w:rsidRDefault="00556A33" w:rsidP="00556A33">
      <w:bookmarkStart w:id="113" w:name="include_clip_end_154"/>
      <w:bookmarkEnd w:id="113"/>
    </w:p>
    <w:p w:rsidR="00556A33" w:rsidRDefault="00556A33" w:rsidP="00556A33">
      <w:r>
        <w:t>The Resolution was adopted.</w:t>
      </w:r>
    </w:p>
    <w:p w:rsidR="006C461E" w:rsidRDefault="006C461E" w:rsidP="00556A33">
      <w:pPr>
        <w:keepNext/>
        <w:jc w:val="center"/>
        <w:rPr>
          <w:b/>
        </w:rPr>
      </w:pPr>
    </w:p>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114" w:name="include_clip_start_157"/>
      <w:bookmarkEnd w:id="114"/>
    </w:p>
    <w:p w:rsidR="00556A33" w:rsidRDefault="00556A33" w:rsidP="00556A33">
      <w:r>
        <w:t>H. 3300 -- Reps. Gambrell, Gagnon, Hill, Putnam, Thayer and White: A HOUSE RESOLUTION TO RECOGNIZE AND HONOR ELIZABETH "HEIDI" TRULL OF SAYLORS CROSSROADS FOR HER VALUABLE CONTRIBUTIONS TO HER COMMUNITY AND STATE AND TO CONGRATULATE HER ON BEING NAMED SOUTH CAROLINA'S UPSTATE CHEF AMBASSADOR BY GOVERNOR NIKKI HALEY.</w:t>
      </w:r>
    </w:p>
    <w:p w:rsidR="00556A33" w:rsidRDefault="00556A33" w:rsidP="00556A33">
      <w:bookmarkStart w:id="115" w:name="include_clip_end_157"/>
      <w:bookmarkEnd w:id="115"/>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116" w:name="include_clip_start_160"/>
      <w:bookmarkEnd w:id="116"/>
    </w:p>
    <w:p w:rsidR="00556A33" w:rsidRDefault="00556A33" w:rsidP="00556A33">
      <w:r>
        <w:t>H. 3301 -- Reps. G. R. Smith, Bedingfield and Willis: A HOUSE RESOLUTION TO EXTEND THE PRIVILEGE OF THE FLOOR OF THE SOUTH CAROLINA HOUSE OF REPRESENTATIVES TO THE HILLCREST HIGH SCHOOL FOOTBALL TEAM, COACHES, AND SCHOOL OFFICIALS, AT A DATE AND TIME TO BE DETERMINED BY THE SPEAKER, FOR THE PURPOSE OF BEING RECOGNIZED AND COMMENDED FOR WINNING THE 2014 CLASS AAAA DIVISION I STATE CHAMPIONSHIP TITLE.</w:t>
      </w:r>
    </w:p>
    <w:p w:rsidR="00556A33" w:rsidRDefault="00556A33" w:rsidP="00556A33"/>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556A33">
        <w:rPr>
          <w:color w:val="000000"/>
          <w:u w:color="000000"/>
        </w:rPr>
        <w:t>the privilege of the floor of the South Carolina House of Representatives be extended to the Hillcrest High School football team, coaches, and school officials, at a date and time to be determined by the Speaker, for the purpose of being recognized and commended for winning the 2014 Class AAAA Division I State Championship title.</w:t>
      </w: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117" w:name="include_clip_start_163"/>
      <w:bookmarkEnd w:id="117"/>
    </w:p>
    <w:p w:rsidR="00556A33" w:rsidRDefault="00556A33" w:rsidP="00556A33">
      <w:r>
        <w:t>H. 3302 -- Reps. G. R. Smith, Bedingfield and Willis: A HOUSE RESOLUTION TO RECOGNIZE AND CONGRATULATE THE HILLCREST HIGH SCHOOL FOOTBALL TEAM AND ITS FINE COACHES ON THEIR IMPRESSIVE WIN OF THE 2014 CLASS AAAA DIVISION I STATE CHAMPIONSHIP TITLE.</w:t>
      </w:r>
    </w:p>
    <w:p w:rsidR="00556A33" w:rsidRDefault="00556A33" w:rsidP="00556A33">
      <w:bookmarkStart w:id="118" w:name="include_clip_end_163"/>
      <w:bookmarkEnd w:id="118"/>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HOUSE RESOLUTION</w:t>
      </w:r>
    </w:p>
    <w:p w:rsidR="00556A33" w:rsidRDefault="00556A33" w:rsidP="00556A33">
      <w:pPr>
        <w:keepNext/>
      </w:pPr>
      <w:r>
        <w:t>The following was introduced:</w:t>
      </w:r>
    </w:p>
    <w:p w:rsidR="00556A33" w:rsidRDefault="00556A33" w:rsidP="00556A33">
      <w:pPr>
        <w:keepNext/>
      </w:pPr>
      <w:bookmarkStart w:id="119" w:name="include_clip_start_166"/>
      <w:bookmarkEnd w:id="119"/>
    </w:p>
    <w:p w:rsidR="00556A33" w:rsidRDefault="00556A33" w:rsidP="00556A33">
      <w:r>
        <w:t>H. 3307 -- Reps. G. A. Brown, Alexander, Allison, Anderson, Anthony, Atwater, Bales, Ballentine, Bamberg, Bannister, Bedingfield, Bernstein, Bingham, Bowers, Bradley, Brannon,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COMMEND MARGARET EDENS OF SUMTER COUNTY FOR HER MANY YEARS OF SELFLESS SERVICE TO HER FAMILY, HER CHURCH, AND THE PEOPLE OF SUMTER COUNTY AND TO WISH HER A JOYOUS BIRTHDAY CELEBRATION AND MUCH HAPPINESS IN THE DAYS AHEAD.</w:t>
      </w:r>
    </w:p>
    <w:p w:rsidR="00556A33" w:rsidRDefault="00556A33" w:rsidP="00556A33">
      <w:bookmarkStart w:id="120" w:name="include_clip_end_166"/>
      <w:bookmarkEnd w:id="120"/>
    </w:p>
    <w:p w:rsidR="00556A33" w:rsidRDefault="00556A33" w:rsidP="00556A33">
      <w:r>
        <w:t>The Resolution was adopted.</w:t>
      </w:r>
    </w:p>
    <w:p w:rsidR="00556A33" w:rsidRDefault="00556A33" w:rsidP="00556A33"/>
    <w:p w:rsidR="00556A33" w:rsidRDefault="00556A33" w:rsidP="00556A33">
      <w:pPr>
        <w:keepNext/>
        <w:jc w:val="center"/>
        <w:rPr>
          <w:b/>
        </w:rPr>
      </w:pPr>
      <w:r w:rsidRPr="00556A33">
        <w:rPr>
          <w:b/>
        </w:rPr>
        <w:t>CONCURRENT RESOLUTION</w:t>
      </w:r>
    </w:p>
    <w:p w:rsidR="00556A33" w:rsidRDefault="00556A33" w:rsidP="00556A33">
      <w:pPr>
        <w:keepNext/>
      </w:pPr>
      <w:r>
        <w:t>The following was introduced:</w:t>
      </w:r>
    </w:p>
    <w:p w:rsidR="00556A33" w:rsidRDefault="00556A33" w:rsidP="00556A33">
      <w:pPr>
        <w:keepNext/>
      </w:pPr>
      <w:bookmarkStart w:id="121" w:name="include_clip_start_169"/>
      <w:bookmarkEnd w:id="121"/>
    </w:p>
    <w:p w:rsidR="00556A33" w:rsidRDefault="00556A33" w:rsidP="006C461E">
      <w:r>
        <w:t>H. 3028 -- Reps. Clemmons, Mack and Bannister: A CONCURRENT RESOLUTION TO FIX NOON ON WEDNESDAY, FEBRUARY 4, 2015, AS THE TIME TO ELECT A SUCCESSOR TO A CERTAIN JUDGE OF THE COURT OF APPEALS, SEAT 5, WHOSE TERM WILL EXPIRE JUNE 30, 2015; TO ELECT A SUCCESSOR TO A CERTAIN JUDGE OF THE COURT OF APPEALS, SEAT 6, WHOSE TERM WILL EXPIRE JUNE 30, 2015; TO ELECT A SUCCESSOR TO A CERTAIN JUDGE OF THE CIRCUIT COURT, FOURTH JUDICIAL CIRCUIT, SEAT 2, WHOSE TERM WILL EXPIRE JUNE 30, 2018, AND THE SUCCESSOR WILL FILL THE UNEXPIRED TERM OF THAT OFFICE; TO ELECT A SUCCESSOR TO A CERTAIN JUDGE OF THE CIRCUIT COURT, FIFTH JUDICIAL CIRCUIT, SEAT 3, WHOSE TERM WILL EXPIRE JUNE 30, 2015; TO ELECT A SUCCESSOR TO A CERTAIN JUDGE OF THE CIRCUIT COURT, NINTH JUDICIAL CIRCUIT, SEAT 3, WHOSE TERM WILL EXPIRE JUNE 30, 2015; TO ELECT A SUCCESSOR TO A CERTAIN JUDGE OF THE CIRCUIT COURT, THIRTEENTH JUDICIAL CIRCUIT, SEAT 1, WHOSE TERM WILL EXPIRE JUNE 30, 2016, AND THE SUCCESSOR WILL FILL THE UNEXPIRED TERM OF THAT OFFICE, AND TO FILL THE SUBSEQUENT FULL TERM WHICH WILL EXPIRE JUNE 30, 2022; TO ELECT A SUCCESSOR TO A CERTAIN JUDGE OF THE CIRCUIT COURT, THIRTEENTH JUDICIAL CIRCUIT, SEAT 3, WHOSE TERM WILL EXPIRE JUNE 30, 2015; TO ELECT A SUCCESSOR TO A CERTAIN JUDGE OF THE CIRCUIT COURT, FOURTEENTH JUDICIAL CIRCUIT, SEAT 2, WHOSE TERM WILL EXPIRE JUNE 30, 2015; TO ELECT A SUCCESSOR TO A CERTAIN JUDGE OF THE CIRCUIT COURT, FIFTEENTH JUDICIAL CIRCUIT, SEAT 2, WHOSE TERM WILL EXPIRE JUNE 30, 2015; TO ELECT A SUCCESSOR TO A CERTAIN JUDGE OF THE CIRCUIT COURT, AT-LARGE, SEAT 1, WHOSE TERM WILL EXPIRE JUNE 30, 2015; TO ELECT A SUCCESSOR TO A CERTAIN JUDGE OF THE CIRCUIT COURT, AT-LARGE, SEAT 2, WHOSE TERM WILL EXPIRE JUNE 30, 2015; TO ELECT A SUCCESSOR TO A CERTAIN JUDGE OF THE CIRCUIT COURT, AT-LARGE, SEAT 3, WHOSE TERM WILL EXPIRE JUNE 30, 2015; TO ELECT A SUCCESSOR TO A CERTAIN JUDGE OF THE CIRCUIT COURT, AT-LARGE, SEAT 4, WHOSE TERM WILL EXPIRE JUNE 30, 2015; TO ELECT A SUCCESSOR TO A CERTAIN JUDGE OF THE CIRCUIT COURT, AT-LARGE, SEAT 5, WHOSE TERM WILL EXPIRE JUNE 30, 2015; TO ELECT A SUCCESSOR TO A CERTAIN JUDGE OF THE CIRCUIT COURT, AT-LARGE, SEAT 6, WHOSE TERM WILL EXPIRE JUNE 30, 2015; TO ELECT A SUCCESSOR TO A CERTAIN JUDGE OF THE CIRCUIT COURT, AT-LARGE, SEAT 7, WHOSE TERM WILL EXPIRE JUNE 30, 2015; TO ELECT A SUCCESSOR TO A CERTAIN JUDGE OF THE CIRCUIT COURT, AT-LARGE, SEAT 8, WHOSE TERM WILL EXPIRE JUNE 30, 2015; TO ELECT A SUCCESSOR TO A CERTAIN JUDGE OF THE CIRCUIT COURT, AT-LARGE, SEAT 9, WHOSE TERM WILL EXPIRE JUNE 30, 2015, AND THE SUCCESSOR WILL FILL THE UNEXPIRED TERM OF THAT OFFICE, AND TO FILL THE SUBSEQUENT FULL TERM WHICH WILL EXPIRE JUNE 30, 2021; TO ELECT A SUCCESSOR TO A CERTAIN JUDGE OF THE CIRCUIT COURT, AT-LARGE, SEAT 10, WHOSE TERM WILL EXPIRE JUNE 30, 2015; TO ELECT A SUCCESSOR TO A CERTAIN JUDGE OF THE FAMILY COURT, NINTH JUDICIAL CIRCUIT, SEAT 2, WHOSE TERM WILL EXPIRE JUNE 30, 2019, AND THE SUCCESSOR WILL FILL THE UNEXPIRED TERM OF THAT OFFICE; TO ELECT A SUCCESSOR TO A CERTAIN JUDGE OF THE ADMINISTRATIVE LAW COURT, SEAT 3, WHOSE TERM WILL EXPIRE JUNE 30, 2015; TO ELECT A SUCCESSOR TO A CERTAIN JUDGE OF THE ADMINISTRATIVE LAW COURT, SEAT 4, WHOSE TERM WILL EXPIRE JUNE 30, 2015; AND AS THE DATE TO MEET IN JOINT SESSION FOR THE PURPOSE OF ELECTING A MEMBER OF THE BOARD OF TRUSTEES OF COASTAL CAROLINA UNIVERSITY, AT-LARGE, SEAT 12, WHOSE TERM WILL EXPIRE JUNE 30, 2017; TO ELECT A MEMBER OF THE BOARD OF TRUSTEES OF THE COLLEGE OF CHARLESTON/UNIVERSITY OF CHARLESTON, AT-LARGE, SEAT 15, WHOSE TERM WILL EXPIRE JUNE 30, 2018; TO ELECT A MEMBER OF THE BOARD OF TRUSTEES OF LANDER UNIVERSITY, FIRST CONGRESSIONAL DISTRICT, SEAT 1, WHOSE TERM WILL EXPIRE JUNE 30, 2016; TO ELECT A MEMBER OF THE BOARD OF TRUSTEES OF SOUTH CAROLINA STATE UNIVERSITY, AT-LARGE, SEAT 10, WHOSE TERM WILL EXPIRE JUNE 30, 2018.</w:t>
      </w:r>
    </w:p>
    <w:p w:rsidR="00556A33" w:rsidRDefault="00556A33" w:rsidP="006C461E">
      <w:bookmarkStart w:id="122" w:name="include_clip_end_169"/>
      <w:bookmarkEnd w:id="122"/>
      <w:r>
        <w:t>The Concurrent Resolution was ordered referred to the Committee on Judiciary.</w:t>
      </w:r>
    </w:p>
    <w:p w:rsidR="00556A33" w:rsidRDefault="00556A33" w:rsidP="006C461E"/>
    <w:p w:rsidR="00556A33" w:rsidRDefault="00556A33" w:rsidP="006C461E">
      <w:pPr>
        <w:jc w:val="center"/>
        <w:rPr>
          <w:b/>
        </w:rPr>
      </w:pPr>
      <w:r w:rsidRPr="00556A33">
        <w:rPr>
          <w:b/>
        </w:rPr>
        <w:t>CONCURRENT RESOLUTION</w:t>
      </w:r>
    </w:p>
    <w:p w:rsidR="00556A33" w:rsidRDefault="00556A33" w:rsidP="006C461E">
      <w:r>
        <w:t>The following was introduced:</w:t>
      </w:r>
    </w:p>
    <w:p w:rsidR="00556A33" w:rsidRDefault="00556A33" w:rsidP="006C461E">
      <w:bookmarkStart w:id="123" w:name="include_clip_start_172"/>
      <w:bookmarkEnd w:id="123"/>
    </w:p>
    <w:p w:rsidR="006C461E" w:rsidRDefault="00556A33" w:rsidP="006C461E">
      <w:r>
        <w:t xml:space="preserve">H. 3050 -- Rep. Gagnon: A CONCURRENT RESOLUTION TO REQUEST THAT THE DEPARTMENT OF TRANSPORTATION NAME THE PORTION OF SOUTH CAROLINA HIGHWAY 187 IN ANDERSON COUNTY FROM ITS INTERSECTION WITH UNITED STATES HIGHWAY 29 TO ITS INTERSECTION WITH SOUTH CAROLINA HIGHWAY 181 "PAUL ROBISON EARLE MEMORIAL HIGHWAY", AND ERECT APPROPRIATE MARKERS OR SIGNS ALONG THIS PORTION OF HIGHWAY </w:t>
      </w:r>
      <w:r w:rsidR="006C461E">
        <w:br/>
      </w:r>
    </w:p>
    <w:p w:rsidR="006C461E" w:rsidRDefault="006C461E">
      <w:pPr>
        <w:ind w:firstLine="0"/>
        <w:jc w:val="left"/>
      </w:pPr>
      <w:r>
        <w:br w:type="page"/>
      </w:r>
    </w:p>
    <w:p w:rsidR="00556A33" w:rsidRDefault="00556A33" w:rsidP="006C461E">
      <w:pPr>
        <w:ind w:firstLine="0"/>
      </w:pPr>
      <w:r>
        <w:t>THAT CONTAIN THE WORDS "PAUL ROBISON EARLE MEMORIAL HIGHWAY".</w:t>
      </w:r>
    </w:p>
    <w:p w:rsidR="00556A33" w:rsidRDefault="00556A33" w:rsidP="00556A33">
      <w:bookmarkStart w:id="124" w:name="include_clip_end_172"/>
      <w:bookmarkEnd w:id="124"/>
      <w:r>
        <w:t>The Concurrent Resolution was ordered referred to the Committee on Invitations and Memorial Resolutions.</w:t>
      </w:r>
    </w:p>
    <w:p w:rsidR="00556A33" w:rsidRDefault="00556A33" w:rsidP="00556A33"/>
    <w:p w:rsidR="00556A33" w:rsidRDefault="00556A33" w:rsidP="00556A33">
      <w:pPr>
        <w:keepNext/>
        <w:jc w:val="center"/>
        <w:rPr>
          <w:b/>
        </w:rPr>
      </w:pPr>
      <w:r w:rsidRPr="00556A33">
        <w:rPr>
          <w:b/>
        </w:rPr>
        <w:t>CONCURRENT RESOLUTION</w:t>
      </w:r>
    </w:p>
    <w:p w:rsidR="00556A33" w:rsidRDefault="00556A33" w:rsidP="00556A33">
      <w:pPr>
        <w:keepNext/>
      </w:pPr>
      <w:r>
        <w:t>The following was introduced:</w:t>
      </w:r>
    </w:p>
    <w:p w:rsidR="00556A33" w:rsidRDefault="00556A33" w:rsidP="00556A33">
      <w:pPr>
        <w:keepNext/>
      </w:pPr>
      <w:bookmarkStart w:id="125" w:name="include_clip_start_175"/>
      <w:bookmarkEnd w:id="125"/>
    </w:p>
    <w:p w:rsidR="00556A33" w:rsidRDefault="00556A33" w:rsidP="00556A33">
      <w:pPr>
        <w:keepNext/>
      </w:pPr>
      <w:r>
        <w:t>H. 3054 -- Reps. Gilliard, Alexander and Henegan: A CONCURRENT RESOLUTION TO URGE OUR FEDERAL, STATE, AND LOCAL GOVERNMENTS, ALONG WITH CHURCHES AND NEIGHBORHOOD ASSOCIATIONS, TO ACCELERATE THEIR EFFORTS TO ASSIST THE HOMELESS IN LIGHT OF THE NATION'S ECONOMY AND ADVERSE WEATHER CONDITIONS.</w:t>
      </w:r>
    </w:p>
    <w:p w:rsidR="00556A33" w:rsidRDefault="00556A33" w:rsidP="00556A33">
      <w:bookmarkStart w:id="126" w:name="include_clip_end_175"/>
      <w:bookmarkEnd w:id="126"/>
      <w:r>
        <w:t>The Concurrent Resolution was ordered referred to the Committee on Invitations and Memorial Resolutions.</w:t>
      </w:r>
    </w:p>
    <w:p w:rsidR="00556A33" w:rsidRDefault="00556A33" w:rsidP="00556A33"/>
    <w:p w:rsidR="00556A33" w:rsidRDefault="00556A33" w:rsidP="00556A33">
      <w:pPr>
        <w:keepNext/>
        <w:jc w:val="center"/>
        <w:rPr>
          <w:b/>
        </w:rPr>
      </w:pPr>
      <w:r w:rsidRPr="00556A33">
        <w:rPr>
          <w:b/>
        </w:rPr>
        <w:t>CONCURRENT RESOLUTION</w:t>
      </w:r>
    </w:p>
    <w:p w:rsidR="00556A33" w:rsidRDefault="00556A33" w:rsidP="00556A33">
      <w:pPr>
        <w:keepNext/>
      </w:pPr>
      <w:r>
        <w:t>The following was introduced:</w:t>
      </w:r>
    </w:p>
    <w:p w:rsidR="00556A33" w:rsidRDefault="00556A33" w:rsidP="00556A33">
      <w:pPr>
        <w:keepNext/>
      </w:pPr>
      <w:bookmarkStart w:id="127" w:name="include_clip_start_178"/>
      <w:bookmarkEnd w:id="127"/>
    </w:p>
    <w:p w:rsidR="00556A33" w:rsidRDefault="00556A33" w:rsidP="00556A33">
      <w:pPr>
        <w:keepNext/>
      </w:pPr>
      <w:r>
        <w:t>H. 3055 -- Reps. Gilliard and McKnight: A CONCURRENT RESOLUTION TO REQUEST THAT THE DEPARTMENT OF TRANSPORTATION NAME THE PORTION OF UNITED STATES HIGHWAY 17 IN CHARLESTON COUNTY FROM ITS INTERSECTION WITH INTERSTATE HIGHWAY 26 TO HARRY M. HALLMAN, JR., BOULEVARD "THE SWEETGRASS SKYWAY" AND ERECT APPROPRIATE MARKERS ALONG THIS PORTION OF HIGHWAY THAT CONTAIN THIS DESIGNATION.</w:t>
      </w:r>
    </w:p>
    <w:p w:rsidR="00556A33" w:rsidRDefault="00556A33" w:rsidP="00556A33">
      <w:bookmarkStart w:id="128" w:name="include_clip_end_178"/>
      <w:bookmarkEnd w:id="128"/>
      <w:r>
        <w:t>The Concurrent Resolution was ordered referred to the Committee on Invitations and Memorial Resolutions.</w:t>
      </w:r>
    </w:p>
    <w:p w:rsidR="00556A33" w:rsidRDefault="00556A33" w:rsidP="00556A33"/>
    <w:p w:rsidR="00556A33" w:rsidRDefault="00556A33" w:rsidP="00556A33">
      <w:pPr>
        <w:keepNext/>
        <w:jc w:val="center"/>
        <w:rPr>
          <w:b/>
        </w:rPr>
      </w:pPr>
      <w:r w:rsidRPr="00556A33">
        <w:rPr>
          <w:b/>
        </w:rPr>
        <w:t>CONCURRENT RESOLUTION</w:t>
      </w:r>
    </w:p>
    <w:p w:rsidR="00556A33" w:rsidRDefault="00556A33" w:rsidP="00556A33">
      <w:pPr>
        <w:keepNext/>
      </w:pPr>
      <w:r>
        <w:t>The following was introduced:</w:t>
      </w:r>
    </w:p>
    <w:p w:rsidR="00556A33" w:rsidRDefault="00556A33" w:rsidP="00556A33">
      <w:pPr>
        <w:keepNext/>
      </w:pPr>
      <w:bookmarkStart w:id="129" w:name="include_clip_start_181"/>
      <w:bookmarkEnd w:id="129"/>
    </w:p>
    <w:p w:rsidR="00556A33" w:rsidRDefault="00556A33" w:rsidP="00556A33">
      <w:pPr>
        <w:keepNext/>
      </w:pPr>
      <w:r>
        <w:t>H. 3096 -- Reps. McCoy and G. M. Smith: A CONCURRENT RESOLUTION TO MAKE APPLICATION BY THE STATE OF SOUTH CAROLINA UNDER ARTICLE V OF THE UNITED STATES CONSTITUTION FOR A CONVENTION OF THE STATES TO BE CALLED RESTRICTED TO PROPOSE AN AMENDMENT TO THE UNITED STATES CONSTITUTION TO IMPOSE FISCAL RESTRAINTS ON THE FEDERAL GOVERNMENT THROUGH A BALANCED BUDGET AMENDMENT.</w:t>
      </w:r>
    </w:p>
    <w:p w:rsidR="00556A33" w:rsidRDefault="00556A33" w:rsidP="00556A33">
      <w:bookmarkStart w:id="130" w:name="include_clip_end_181"/>
      <w:bookmarkEnd w:id="130"/>
      <w:r>
        <w:t>The Concurrent Resolution was ordered referred to the Committee on Judiciary.</w:t>
      </w:r>
    </w:p>
    <w:p w:rsidR="00556A33" w:rsidRDefault="00556A33" w:rsidP="00556A33"/>
    <w:p w:rsidR="00556A33" w:rsidRDefault="00556A33" w:rsidP="00556A33">
      <w:pPr>
        <w:keepNext/>
        <w:jc w:val="center"/>
        <w:rPr>
          <w:b/>
        </w:rPr>
      </w:pPr>
      <w:r w:rsidRPr="00556A33">
        <w:rPr>
          <w:b/>
        </w:rPr>
        <w:t>CONCURRENT RESOLUTION</w:t>
      </w:r>
    </w:p>
    <w:p w:rsidR="00556A33" w:rsidRDefault="00556A33" w:rsidP="00556A33">
      <w:pPr>
        <w:keepNext/>
      </w:pPr>
      <w:r>
        <w:t>The following was introduced:</w:t>
      </w:r>
    </w:p>
    <w:p w:rsidR="00556A33" w:rsidRDefault="00556A33" w:rsidP="00556A33">
      <w:pPr>
        <w:keepNext/>
      </w:pPr>
      <w:bookmarkStart w:id="131" w:name="include_clip_start_184"/>
      <w:bookmarkEnd w:id="131"/>
    </w:p>
    <w:p w:rsidR="00556A33" w:rsidRDefault="00556A33" w:rsidP="00556A33">
      <w:pPr>
        <w:keepNext/>
      </w:pPr>
      <w:r>
        <w:t>H. 3177 -- Reps. Taylor, Atwater, Bedingfield, Bingham, Clemmons, Corley, Crosby, Daning, Goldfinch, Hardwick, Herbkersman, Hicks, Hiott, Hixon, Kennedy, McCoy, Merrill, Newton, Rivers, G. M. Smith, Southard, Wells, Yow and Long: A CONCURRENT RESOLUTION TO MAKE APPLICATION BY THE STATE OF SOUTH CAROLINA UNDER ARTICLE V OF THE UNITED STATES CONSTITUTION FOR A CONVENTION OF THE STATES TO BE CALLED BY CONGRESS RESTRICTED TO PROPOSING AMENDMENTS TO THE UNITED STATES CONSTITUTION TO IMPOSE FISCAL RESTRAINTS ON THE FEDERAL GOVERNMENT, LIMIT THE POWER AND JURISDICTION OF THE FEDERAL GOVERNMENT, AND LIMIT THE TERMS OF OFFICE FOR ITS OFFICIALS.</w:t>
      </w:r>
    </w:p>
    <w:p w:rsidR="00556A33" w:rsidRDefault="00556A33" w:rsidP="00556A33">
      <w:bookmarkStart w:id="132" w:name="include_clip_end_184"/>
      <w:bookmarkEnd w:id="132"/>
      <w:r>
        <w:t>The Concurrent Resolution was ordered referred to the Committee on Judiciary.</w:t>
      </w:r>
    </w:p>
    <w:p w:rsidR="00556A33" w:rsidRDefault="00556A33" w:rsidP="00556A33"/>
    <w:p w:rsidR="00556A33" w:rsidRDefault="00556A33" w:rsidP="00556A33">
      <w:pPr>
        <w:keepNext/>
        <w:jc w:val="center"/>
        <w:rPr>
          <w:b/>
        </w:rPr>
      </w:pPr>
      <w:r w:rsidRPr="00556A33">
        <w:rPr>
          <w:b/>
        </w:rPr>
        <w:t>CONCURRENT RESOLUTION</w:t>
      </w:r>
    </w:p>
    <w:p w:rsidR="00556A33" w:rsidRDefault="00556A33" w:rsidP="00556A33">
      <w:pPr>
        <w:keepNext/>
      </w:pPr>
      <w:r>
        <w:t>The following was introduced:</w:t>
      </w:r>
    </w:p>
    <w:p w:rsidR="00556A33" w:rsidRDefault="00556A33" w:rsidP="00556A33">
      <w:pPr>
        <w:keepNext/>
      </w:pPr>
      <w:bookmarkStart w:id="133" w:name="include_clip_start_187"/>
      <w:bookmarkEnd w:id="133"/>
    </w:p>
    <w:p w:rsidR="00556A33" w:rsidRDefault="00556A33" w:rsidP="00556A33">
      <w:pPr>
        <w:keepNext/>
      </w:pPr>
      <w:r>
        <w:t>H. 3284 -- Rep. Goldfinch: A CONCURRENT RESOLUTION TO MEMORIALIZE THE SOUTH CAROLINA CONGRESSIONAL DELEGATION TO SUPPORT LEGISLATION TO ENSURE THAT HARBOR MAINTENANCE TRUST FUND REVENUES ARE APPROPRIATED IN AN AMOUNT EQUAL TO REVENUE COLLECTED, AND USED FOR ITS INTENDED PURPOSE OF DREDGING AND MAINTAINING OUR NATION'S WATERWAYS.</w:t>
      </w:r>
    </w:p>
    <w:p w:rsidR="00556A33" w:rsidRDefault="00556A33" w:rsidP="00556A33">
      <w:bookmarkStart w:id="134" w:name="include_clip_end_187"/>
      <w:bookmarkEnd w:id="134"/>
      <w:r>
        <w:t>The Concurrent Resolution was ordered referred to the Committee on Invitations and Memorial Resolutions.</w:t>
      </w:r>
    </w:p>
    <w:p w:rsidR="00556A33" w:rsidRDefault="00556A33" w:rsidP="00556A33"/>
    <w:p w:rsidR="00556A33" w:rsidRDefault="00556A33" w:rsidP="00556A33">
      <w:pPr>
        <w:keepNext/>
        <w:jc w:val="center"/>
        <w:rPr>
          <w:b/>
        </w:rPr>
      </w:pPr>
      <w:r w:rsidRPr="00556A33">
        <w:rPr>
          <w:b/>
        </w:rPr>
        <w:t>CONCURRENT RESOLUTION</w:t>
      </w:r>
    </w:p>
    <w:p w:rsidR="00556A33" w:rsidRDefault="00556A33" w:rsidP="00556A33">
      <w:pPr>
        <w:keepNext/>
      </w:pPr>
      <w:r>
        <w:t>The following was introduced:</w:t>
      </w:r>
    </w:p>
    <w:p w:rsidR="00556A33" w:rsidRDefault="00556A33" w:rsidP="00556A33">
      <w:pPr>
        <w:keepNext/>
      </w:pPr>
      <w:bookmarkStart w:id="135" w:name="include_clip_start_190"/>
      <w:bookmarkEnd w:id="135"/>
    </w:p>
    <w:p w:rsidR="00556A33" w:rsidRDefault="00556A33" w:rsidP="00556A33">
      <w:r>
        <w:t>H. 3291 -- Reps. Lucas, Pope, Allison, Delleney, Hiott, Howard, Sandifer, Bannister and Rutherford: A CONCURRENT RESOLUTION INVITING HER EXCELLENCY, NIKKI HALEY, GOVERNOR OF THE STATE OF SOUTH CAROLINA, TO ADDRESS THE GENERAL ASSEMBLY IN JOINT SESSION AT 7:00 P.M. ON WEDNESDAY, JANUARY 21, 2015, IN THE CHAMBER OF THE SOUTH CAROLINA HOUSE OF REPRESENTATIVES.</w:t>
      </w:r>
    </w:p>
    <w:p w:rsidR="00556A33" w:rsidRDefault="00556A33" w:rsidP="00556A33"/>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Her Excellency, Nikki Haley, Governor of the State of South Carolina, is invited to address the General Assembly in joint session at 7:00 p.m. on Wednesday, January 21, 2015, in the chamber of the South Carolina House of Representatives.</w:t>
      </w:r>
    </w:p>
    <w:p w:rsidR="00556A33" w:rsidRDefault="00556A33" w:rsidP="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56A33" w:rsidRDefault="00556A33" w:rsidP="00556A33">
      <w:r>
        <w:t>The Concurrent Resolution was agreed to and ordered sent to the Senate.</w:t>
      </w:r>
    </w:p>
    <w:p w:rsidR="00556A33" w:rsidRDefault="00556A33" w:rsidP="00556A33"/>
    <w:p w:rsidR="00556A33" w:rsidRDefault="00556A33" w:rsidP="00556A33">
      <w:pPr>
        <w:keepNext/>
        <w:jc w:val="center"/>
        <w:rPr>
          <w:b/>
        </w:rPr>
      </w:pPr>
      <w:r w:rsidRPr="00556A33">
        <w:rPr>
          <w:b/>
        </w:rPr>
        <w:t xml:space="preserve">INTRODUCTION OF BILLS  </w:t>
      </w:r>
    </w:p>
    <w:p w:rsidR="00556A33" w:rsidRDefault="00556A33" w:rsidP="00556A33">
      <w:r>
        <w:t>The following Bills and Joint Resolutions were introduced, read the first time, and referred to appropriate committees:</w:t>
      </w:r>
    </w:p>
    <w:p w:rsidR="00556A33" w:rsidRDefault="00556A33" w:rsidP="00556A33"/>
    <w:p w:rsidR="00556A33" w:rsidRDefault="00556A33" w:rsidP="00556A33">
      <w:pPr>
        <w:keepNext/>
      </w:pPr>
      <w:bookmarkStart w:id="136" w:name="include_clip_start_194"/>
      <w:bookmarkEnd w:id="136"/>
      <w:r>
        <w:t>H. 3002 -- Reps. Pitts, G. R. Smith and Hixon: A BILL TO AMEND THE CODE OF LAWS OF SOUTH CAROLINA, 1976, BY ADDING CHAPTER 4 TO TITLE 2 SO AS TO ESTABLISH THE CAPITOL POLICE FORCE, WHICH CONSISTS OF THE CAPITOL POLICE FORCE, THE SERGEANT AT ARMS OF THE SENATE, THE SERGEANT AT ARMS OF THE HOUSE OF REPRESENTATIVES, AND THE MARSHAL OF THE SUPREME COURT, TO PROVIDE THAT THE FUNCTIONS, POWERS, DUTIES, AND RESPONSIBILITIES EXERCISED BY THE DEPARTMENT OF PUBLIC SAFETY AND THE BUREAU OF PROTECTIVE SERVICES AT THE STATE HOUSE AND CAPITOL GROUNDS AND THE SUPREME COURT BUILDING, ITS GROUNDS AND PARKING LOT, INCLUDING ALL CLASSIFIED AND UNCLASSIFIED EMPLOYEES WHOSE DUTIES INVOLVE THE PROVISION OF SECURITY SERVICES AT THESE AREAS, BUT EXCLUDING THOSE AREAS OF THE STATE HOUSE THAT ARE RESERVED FOR THE EXECUTIVE CHAMBER AND THE GOVERNOR'S STAFF, ARE DEVOLVED UPON AND TRANSFERRED TO THE CAPITOL POLICE FORCE, TO PROVIDE THAT THE SERGEANT AT ARMS OF THE SENATE AND THE SERGEANT AT ARMS OF THE HOUSE OF REPRESENTATIVES HAVE EXCLUSIVE CARE AND CHARGE OVER SPECIFIC AREAS, AND TO PROVIDE THAT THE MARSHAL OF THE SUPREME COURT HAS PRIMARY RESPONSIBILITY OVER THE SUPREME COURT BUILDING, ITS GROUNDS AND PARKING LOT, AND OTHER SPECIFIED AREAS, TO PROVIDE FOR THE CREATION OF THE CAPITOL POLICE FORCE COMMITTEE, CONSISTING OF THE SERGEANT AT ARMS OF THE SENATE, THE SERGEANT AT ARMS OF THE HOUSE OF REPRESENTATIVES, AND THE MARSHAL OF THE SUPREME COURT, TO PROVIDE THAT THE DIRECTOR OF GENERAL SERVICES SHALL SERVE AS A NONVOTING MEMBER OF THE COMMITTEE, TO PROVIDE FOR THE DUTIES OF THE CAPITOL POLICE FORCE COMMITTEE, TO PERMIT THE CHIEF OF THE CAPITOL POLICE FORCE TO EMPLOY DEPUTY OFFICERS AND OTHER EMPLOYEES AS NECESSARY, TO PROVIDE THAT THE CHIEF OF THE CAPITOL POLICE FORCE, THE SERGEANTS AT ARMS OF THE SENATE AND HOUSE OF REPRESENTATIVES, THE MARSHAL OF THE SUPREME COURT, AND ALL THEIR DEPUTIES HAVE THE SAME POLICE POWERS AS OFFICERS OF THE SOUTH CAROLINA LAW ENFORCEMENT DIVISION (SLED), TO PROVIDE THAT THE CHIEF OF THE CAPITOL POLICE FORCE MAY ENTER INTO RECIPROCAL LAW ENFORCEMENT AGREEMENTS, TO PROVIDE THAT THE CHIEF OF THE CAPITOL POLICE FORCE, AND HIS DEPUTIES SHALL DEMONSTRATE KNOWLEDGE OF THE DUTIES OF LAW ENFORCEMENT OFFICERS OR UNDERGO TRAINING REQUIRED OF OFFICERS OF SLED, AND TO PROVIDE FOR THE DUTIES OF THE CAPITOL POLICE FORCE OFFICERS; BY ADDING SECTION 14-3-135 SO AS TO PROVIDE FOR THE APPOINTMENT OF A MARSHAL OF THE SUPREME COURT AND TO DEFINE HIS DUTIES; TO AMEND SECTION 10-1-30, RELATING TO THE USE OF THE STATE HOUSE LOBBIES, STATE HOUSE STEPS, AND OTHER PUBLIC BUILDINGS AND GROUNDS, SO AS TO FURTHER PROVIDE FOR THE USE OF THESE FACILITIES AND HOW THIS USE IS REGULATED, AND TO PROVIDE THAT THE CAPITOL POLICE FORCE SHALL PROVIDE SECURITY SERVICES FOR ALL USES OF THE STATE HOUSE LOBBIES, STATE HOUSE STEPS AND GROUNDS, AND ALL PUBLIC BUILDINGS AND GROUNDS IN THE CAPITOL COMPLEX; TO AMEND CHAPTER 11, TITLE 10, RELATING TO TRESPASSES AND OFFENSES ON THE CAPITOL GROUNDS AND IN CAPITOL BUILDINGS, AND RELATED MATTERS, SO AS TO FURTHER PROVIDE FOR THESE TRESPASSES AND OFFENSES, FOR LAW ENFORCEMENT AUTHORITY OVER THEM, AND THE RELATED JURISDICTION OF SPECIFIED COURTS, INCLUDING PROVISIONS TO PROVIDE THAT THE PARKING LOTS ON THE CAPITOL GROUNDS AND AT THE SUPREME COURT BUILDING MUST BE POLICED BY THE CAPITOL POLICE FORCE, TO DELETE PROVISIONS RELATING TO NIGHT WATCHMEN AND POLICEMEN EMPLOYED BY THE STATE BUDGET AND CONTROL BOARD, TO PROVIDE THAT THE CAPITOL POLICE FORCE HAS THE RIGHT TO ISSUE PARKING TICKETS, TO DELETE REFERENCES TO THE CITY OF COLUMBIA RECORDER, AND TO FURTHER PROVIDE FOR THE JURISDICTION OF CERTAIN COURTS IN CRIMINAL MATTERS ARISING IN THESE LOCATIONS, TO DELETE REFERENCES TO THE STATE HOUSE RENOVATION PROJECT, AND TO REVISE THE DEFINITION OF "CAPITOL GROUNDS" SO AS TO INCLUDE THE SUPREME COURT BUILDING, ITS GROUNDS AND PARKING LOT.</w:t>
      </w:r>
    </w:p>
    <w:p w:rsidR="00556A33" w:rsidRDefault="00556A33" w:rsidP="00556A33">
      <w:bookmarkStart w:id="137" w:name="include_clip_end_194"/>
      <w:bookmarkEnd w:id="137"/>
      <w:r>
        <w:t>Referred to Committee on Ways and Means</w:t>
      </w:r>
    </w:p>
    <w:p w:rsidR="00556A33" w:rsidRDefault="00556A33" w:rsidP="00556A33"/>
    <w:p w:rsidR="00556A33" w:rsidRDefault="00556A33" w:rsidP="00556A33">
      <w:pPr>
        <w:keepNext/>
      </w:pPr>
      <w:bookmarkStart w:id="138" w:name="include_clip_start_196"/>
      <w:bookmarkEnd w:id="138"/>
      <w:r>
        <w:t>H. 3003 -- Reps. Hiott and G. M. Smith: A BILL TO AMEND SECTIONS 56-1-1720, 56-5-3720, 56-5-3730, 56-5-3750, AND 56-5-970, CODE OF LAWS OF SOUTH CAROLINA, 1976, RELATING TO THE OPERATION OF MOPEDS AND TRAFFIC CONTROL DEVICES, SO AS TO PROVIDE THAT A PERSON MAY NOT OPERATE A MOPED ALONG THE STATE'S PUBLIC HIGHWAYS AND STREETS, TO DELETE THE PROVISIONS THAT PROVIDE FOR THE ISSUANCE OF A MOPED OPERATOR'S LICENSE, AND TO DELETE THE PROVISION THAT ALLOWS A MOPED TO PROCEED THROUGH AN INTERSECTION ON A STEADY RED LIGHT UNDER CERTAIN CIRCUMSTANCES.</w:t>
      </w:r>
    </w:p>
    <w:p w:rsidR="00556A33" w:rsidRDefault="00556A33" w:rsidP="00556A33">
      <w:bookmarkStart w:id="139" w:name="include_clip_end_196"/>
      <w:bookmarkEnd w:id="139"/>
      <w:r>
        <w:t>Referred to Committee on Education and Public Works</w:t>
      </w:r>
    </w:p>
    <w:p w:rsidR="00556A33" w:rsidRDefault="00556A33" w:rsidP="00556A33"/>
    <w:p w:rsidR="00556A33" w:rsidRDefault="00556A33" w:rsidP="00556A33">
      <w:pPr>
        <w:keepNext/>
      </w:pPr>
      <w:bookmarkStart w:id="140" w:name="include_clip_start_198"/>
      <w:bookmarkEnd w:id="140"/>
      <w:r>
        <w:t>H. 3004 -- Reps. Hardwick and R. L. Brown: A BILL TO AMEND THE CODE OF LAWS OF SOUTH CAROLINA, 1976, BY ADDING SECTIONS 56-3-705 AND 56-3-715 SO AS TO ALLOW THE LICENSING AND REGISTRATION OF AN UNTITLED UTILITY TRAILER UPON SUBMISSION OF PROOF OF OWNERSHIP SATISFACTORY TO THE SOUTH CAROLINA DEPARTMENT OF MOTOR VEHICLES AND PROVIDE THAT LICENSING AND REGISTRATION OF AN UNTITLED UTILITY TRAILER IS NOT EVIDENCE OF OWNERSHIP FOR ANY PURPOSE OTHER THAN LICENSING AND REGISTRATION AND TO REQUIRE THE REGISTRATION FEE FOR A UTILITY TRAILER TO BE CREDITED TO THE STATE HIGHWAY FUND AND USED ONLY FOR HIGHWAY MAINTENANCE; AND TO AMEND SECTION 56-3-130, RELATING TO TRAILERS EXEMPT FROM LICENSING AND REGISTRATION REQUIREMENTS, SO AS TO DELETE THE EXEMPTION FOR NONFARM UTILITY TRAILERS.</w:t>
      </w:r>
    </w:p>
    <w:p w:rsidR="00556A33" w:rsidRDefault="00556A33" w:rsidP="00556A33">
      <w:bookmarkStart w:id="141" w:name="include_clip_end_198"/>
      <w:bookmarkEnd w:id="141"/>
      <w:r>
        <w:t>Referred to Committee on Education and Public Works</w:t>
      </w:r>
    </w:p>
    <w:p w:rsidR="00556A33" w:rsidRDefault="00556A33" w:rsidP="00556A33"/>
    <w:p w:rsidR="00556A33" w:rsidRDefault="00556A33" w:rsidP="00556A33">
      <w:pPr>
        <w:keepNext/>
      </w:pPr>
      <w:bookmarkStart w:id="142" w:name="include_clip_start_200"/>
      <w:bookmarkEnd w:id="142"/>
      <w:r>
        <w:t>H. 3005 -- Reps. Allison, Stringer, Long, Bamberg and M. S. McLeod: A BILL TO AMEND SECTION 63-7-1680, AS AMENDED, CODE OF LAWS OF SOUTH CAROLINA, 1976, RELATING TO THE CONTENTS OF A PLACEMENT PLAN, SO AS TO ESTABLISH A PREFERENCE FOR THE PLACEMENT OF SIBLING GROUPS TOGETHER IN THE SAME OUT-OF-HOME PLACEMENT ABSENT GOOD CAUSE TO THE CONTRARY; TO AMEND SECTION 63-9-30, RELATING TO DEFINITIONS, SO AS TO ADD A DEFINITION FOR THE TERM "SIBLINGS"; AND BY ADDING SECTION 63-9-80 SO AS TO ESTABLISH A PREFERENCE FOR THE PLACEMENT OF SIBLING GROUPS TOGETHER IN THE SAME ADOPTIVE HOME AND CREATE A REBUTTABLE PRESUMPTION THAT THESE PLACEMENTS ARE IN THE BEST INTERESTS OF SIBLING GROUPS.</w:t>
      </w:r>
    </w:p>
    <w:p w:rsidR="00556A33" w:rsidRDefault="00556A33" w:rsidP="00556A33">
      <w:bookmarkStart w:id="143" w:name="include_clip_end_200"/>
      <w:bookmarkEnd w:id="143"/>
      <w:r>
        <w:t>Referred to Committee on Judiciary</w:t>
      </w:r>
    </w:p>
    <w:p w:rsidR="00556A33" w:rsidRDefault="00556A33" w:rsidP="00556A33"/>
    <w:p w:rsidR="00556A33" w:rsidRDefault="00556A33" w:rsidP="00556A33">
      <w:pPr>
        <w:keepNext/>
      </w:pPr>
      <w:bookmarkStart w:id="144" w:name="include_clip_start_202"/>
      <w:bookmarkEnd w:id="144"/>
      <w:r>
        <w:t>H. 3006 -- Reps. Atwater, Bedingfield, Allison, Bannister, Bingham, Brannon, Clemmons, Crosby, Daning, Erickson, Felder, Gagnon, Goldfinch, Hamilton, Henderson, Herbkersman, Horne, Huggins, Limehouse, Loftis, Long, McCoy, Merrill, D. C. Moss, V. S. Moss, Nanney, Newton, Putnam, Quinn, Sandifer, G. M. Smith, G. R. Smith, Sottile, Stringer, Tallon, Thayer, Whitmire, Willis, Southard and Hixon: A BILL TO AMEND THE CODE OF LAWS OF SOUTH CAROLINA, 1976, BY ADDING SECTION 1-23-138 SO AS TO PROVIDE A REGULATION PROMULGATED UNDER THE ADMINISTRATIVE PROCEDURES ACT EXPIRES FIVE YEARS FROM THE DATE ON WHICH IT BECOMES EFFECTIVE; TO AMEND SECTION 1-23-120, AS AMENDED, RELATING TO THE APPROVAL OF REGULATIONS, SO AS TO DELETE LANGUAGE REQUIRING A STATE AGENCY TO PERIODICALLY REVIEW REGULATIONS IT PROMULGATES.</w:t>
      </w:r>
    </w:p>
    <w:p w:rsidR="00556A33" w:rsidRDefault="00556A33" w:rsidP="00556A33">
      <w:bookmarkStart w:id="145" w:name="include_clip_end_202"/>
      <w:bookmarkEnd w:id="145"/>
      <w:r>
        <w:t>Referred to Committee on Labor, Commerce and Industry</w:t>
      </w:r>
    </w:p>
    <w:p w:rsidR="00556A33" w:rsidRDefault="00556A33" w:rsidP="00556A33"/>
    <w:p w:rsidR="00556A33" w:rsidRDefault="00556A33" w:rsidP="00556A33">
      <w:pPr>
        <w:keepNext/>
      </w:pPr>
      <w:bookmarkStart w:id="146" w:name="include_clip_start_204"/>
      <w:bookmarkEnd w:id="146"/>
      <w:r>
        <w:t>H. 3007 -- Rep. Bales: A BILL TO AMEND SECTION 12-37-220, AS AMENDED, CODE OF LAWS OF SOUTH CAROLINA, 1976, RELATING TO PROPERTY TAX EXEMPTIONS, SO AS TO EXEMPT TEN PERCENT OF THE FAIR MARKET VALUE OF CERTAIN SECOND HOMES SO LONG AS THE SECOND HOME IS NOT RENTED AND THE APPLICANT MEETS CERTAIN REQUIREMENTS OF THE ORIGINAL HOMESTEAD EXEMPTION.</w:t>
      </w:r>
    </w:p>
    <w:p w:rsidR="00556A33" w:rsidRDefault="00556A33" w:rsidP="00556A33">
      <w:bookmarkStart w:id="147" w:name="include_clip_end_204"/>
      <w:bookmarkEnd w:id="147"/>
      <w:r>
        <w:t>Referred to Committee on Ways and Means</w:t>
      </w:r>
    </w:p>
    <w:p w:rsidR="00556A33" w:rsidRDefault="00556A33" w:rsidP="00556A33"/>
    <w:p w:rsidR="00556A33" w:rsidRDefault="00556A33" w:rsidP="00556A33">
      <w:pPr>
        <w:keepNext/>
      </w:pPr>
      <w:bookmarkStart w:id="148" w:name="include_clip_start_206"/>
      <w:bookmarkEnd w:id="148"/>
      <w:r>
        <w:t>H. 3008 -- Rep. Bales: A BILL TO AMEND THE CODE OF LAWS OF SOUTH CAROLINA, 1976, BY ADDING SECTION 56-5-100 SO AS TO PROVIDE THAT A STATE STATUTE THAT REGULATES HIGHWAY TRAFFIC PREEMPTS A LOCAL ORDINANCE, RULE OR REGULATION THAT CONFLICTS WITH THE STATUTE, AND THAT A LOCAL GOVERNMENTAL BODY MAY NOT ENACT A PROVISION THAT CONFLICTS WITH A STATE STATUTE THAT REGULATES HIGHWAY TRAFFIC; AND TO AMEND SECTION 56-5-30, RELATING TO THE APPLICABILITY OF THE STATE'S UNIFORM TRAFFIC LAWS UPON THE STATE'S POLITICAL SUBDIVISIONS, SO AS TO DELETE THE PROVISION THAT ALLOWS A POLITICAL SUBDIVISION OF THE STATE TO ADOPT TRAFFIC REGULATIONS WHICH ARE NOT IN CONFLICT WITH THE STATUTES THAT REGULATE HIGHWAY TRAFFIC.</w:t>
      </w:r>
    </w:p>
    <w:p w:rsidR="00556A33" w:rsidRDefault="00556A33" w:rsidP="00556A33">
      <w:bookmarkStart w:id="149" w:name="include_clip_end_206"/>
      <w:bookmarkEnd w:id="149"/>
      <w:r>
        <w:t>Referred to Committee on Judiciary</w:t>
      </w:r>
    </w:p>
    <w:p w:rsidR="00556A33" w:rsidRDefault="00556A33" w:rsidP="00556A33"/>
    <w:p w:rsidR="00556A33" w:rsidRDefault="00556A33" w:rsidP="00556A33">
      <w:pPr>
        <w:keepNext/>
      </w:pPr>
      <w:bookmarkStart w:id="150" w:name="include_clip_start_208"/>
      <w:bookmarkEnd w:id="150"/>
      <w:r>
        <w:t>H. 3010 -- Reps. Ballentine and Henderson: A BILL TO AMEND THE CODE OF LAWS OF SOUTH CAROLINA, 1976, TO ENACT THE "SOUTH CAROLINA MARKETPLACE AND INFRASTRUCTURE IMPROVEMENT ACT" BY ADDING SECTION 12-36-960 SO AS TO REQUIRE THE DEPARTMENT OF REVENUE TO TAKE CERTAIN NECESSARY ADMINISTRATIVE ACTIONS IN THE EVENT THE CONGRESS OF THE UNITED STATES ENACTS LEGISLATION REQUIRING STATES TO COLLECT SALES AND USE TAX FROM REMOTE SELLERS, TO PROVIDE THAT IF THE CONGRESS OF THE UNITED STATES ENACTS LEGISLATION THAT PERMITS STATES TO COLLECT SALES AND USE TAX FROM REMOTE SELLERS, THE DEPARTMENT SHALL REQUIRE THE COLLECTION OF SALES AND USE TAX FROM REMOTE SELLERS, AND TO PROVIDE THAT SALES AND USE TAX REVENUE COLLECTED PURSUANT TO THIS ACT MUST BE CREDITED TO THE STATE HIGHWAY FUND FOR THE CONSTRUCTION AND IMPROVEMENT OF ROADS AND BRIDGES.</w:t>
      </w:r>
    </w:p>
    <w:p w:rsidR="00556A33" w:rsidRDefault="00556A33" w:rsidP="00556A33">
      <w:bookmarkStart w:id="151" w:name="include_clip_end_208"/>
      <w:bookmarkEnd w:id="151"/>
      <w:r>
        <w:t>Referred to Committee on Ways and Means</w:t>
      </w:r>
    </w:p>
    <w:p w:rsidR="00556A33" w:rsidRDefault="00556A33" w:rsidP="00556A33"/>
    <w:p w:rsidR="00556A33" w:rsidRDefault="00556A33" w:rsidP="00556A33">
      <w:pPr>
        <w:keepNext/>
      </w:pPr>
      <w:bookmarkStart w:id="152" w:name="include_clip_start_210"/>
      <w:bookmarkEnd w:id="152"/>
      <w:r>
        <w:t>H. 3011 -- Reps. Ballentine, G. R. Smith and Southard: A BILL TO AMEND THE CODE OF LAWS OF SOUTH CAROLINA, 1976, BY ADDING SECTION 11-11-275 SO AS TO PROVIDE THAT IF THE BOARD OF ECONOMIC ADVISORS ADJUSTS ITS FORECAST FOR THE NEXT FISCAL YEAR AFTER THE HOUSE OF REPRESENTATIVES GIVES THIRD READING TO THE ANNUAL GENERAL APPROPRIATIONS ACT, ANY INCREASE IN PROJECTED REVENUE ONLY MAY BE APPROPRIATED TO THE STATE NON-FEDERAL AID HIGHWAY FUND.</w:t>
      </w:r>
    </w:p>
    <w:p w:rsidR="00556A33" w:rsidRDefault="00556A33" w:rsidP="00556A33">
      <w:bookmarkStart w:id="153" w:name="include_clip_end_210"/>
      <w:bookmarkEnd w:id="153"/>
      <w:r>
        <w:t>Referred to Committee on Ways and Means</w:t>
      </w:r>
    </w:p>
    <w:p w:rsidR="00556A33" w:rsidRDefault="00556A33" w:rsidP="00556A33"/>
    <w:p w:rsidR="00556A33" w:rsidRDefault="00556A33" w:rsidP="00556A33">
      <w:pPr>
        <w:keepNext/>
      </w:pPr>
      <w:bookmarkStart w:id="154" w:name="include_clip_start_212"/>
      <w:bookmarkEnd w:id="154"/>
      <w:r>
        <w:t>H. 3012 -- Reps. Ballentine, Long and G. R. Smith: A BILL TO AMEND SECTION 1-11-730, AS AMENDED, CODE OF LAWS OF SOUTH CAROLINA, 1976, RELATING TO ELIGIBILITY IN THE STATE HEALTH AND DENTAL PLANS, SO AS TO DISALLOW CERTAIN FORMER MEMBERS OF THE GENERAL ASSEMBLY FROM PARTICIPATING IN THE PLANS IF THE MEMBER IS CONVICTED OF, PLEADS GUILTY OR NOLO CONTENDERE TO CERTAIN CRIMES.</w:t>
      </w:r>
    </w:p>
    <w:p w:rsidR="00556A33" w:rsidRDefault="00556A33" w:rsidP="00556A33">
      <w:bookmarkStart w:id="155" w:name="include_clip_end_212"/>
      <w:bookmarkEnd w:id="155"/>
      <w:r>
        <w:t>Referred to Committee on Judiciary</w:t>
      </w:r>
    </w:p>
    <w:p w:rsidR="00556A33" w:rsidRDefault="00556A33" w:rsidP="00556A33"/>
    <w:p w:rsidR="00556A33" w:rsidRDefault="00556A33" w:rsidP="00556A33">
      <w:pPr>
        <w:keepNext/>
      </w:pPr>
      <w:bookmarkStart w:id="156" w:name="include_clip_start_214"/>
      <w:bookmarkEnd w:id="156"/>
      <w:r>
        <w:t>H. 3013 -- Reps. Ballentine and G. R. Smith: A BILL TO AMEND THE CODE OF LAWS OF SOUTH CAROLINA, 1976, BY ADDING SECTION 11-35-3017 SO AS TO REQUIRE CHIEF PROCUREMENT OFFICERS OF GOVERNMENTAL BODIES TO UNDERTAKE LIFE-CYCLE COST ANALYSIS FOR ALL PUBLIC WORKS CONSTRUCTION PROJECTS THAT ARE EXPECTED TO COST MORE THAN ONE MILLION DOLLARS; AND TO AMEND SECTION 11-35-3020, RELATING TO ADDITIONAL BIDDING PROCEDURES FOR CONSTRUCTION PROCUREMENT, SO AS TO AUTHORIZE ALTERNATE INFRASTRUCTURE-TYPE BIDDING PROCEDURES FOR PUBLIC WORKS CONSTRUCTION PROJECTS.</w:t>
      </w:r>
    </w:p>
    <w:p w:rsidR="00556A33" w:rsidRDefault="00556A33" w:rsidP="00556A33">
      <w:bookmarkStart w:id="157" w:name="include_clip_end_214"/>
      <w:bookmarkEnd w:id="157"/>
      <w:r>
        <w:t>Referred to Committee on Ways and Means</w:t>
      </w:r>
    </w:p>
    <w:p w:rsidR="00556A33" w:rsidRDefault="00556A33" w:rsidP="00556A33"/>
    <w:p w:rsidR="00556A33" w:rsidRDefault="00556A33" w:rsidP="00556A33">
      <w:pPr>
        <w:keepNext/>
      </w:pPr>
      <w:bookmarkStart w:id="158" w:name="include_clip_start_216"/>
      <w:bookmarkEnd w:id="158"/>
      <w:r>
        <w:t>H. 3014 -- Reps. Bannister, Allison, Atwater, Ballentine, Bedingfield, Bingham, Bradley, Brannon, Burns, Chumley, Clary, Clemmons, Cole, Collins, Corley, H. A. Crawford, Crosby, Daning, Delleney, Duckworth, Erickson, Finlay, Forrester, Gagnon, Gambrell, Goldfinch, Hamilton, Hardee, Hardwick, Henderson, Herbkersman, Hicks, Hill, Hiott, Hixon, Horne, Huggins, Johnson, Kennedy, Limehouse, Loftis, Long, Lowe, Lucas, McCoy, Merrill, D. C. Moss, V. S. Moss, Murphy, Nanney, Newton, Pitts, Pope, Putnam, Quinn, Riley, Rivers, Ryhal, Sandifer, Simrill, G. M. Smith, G. R. Smith, Sottile, Stringer, Tallon, Taylor, Wells, White, Whitmire, Willis, Yow, George and McKnight: A JOINT RESOLUTION PROPOSING AN AMENDMENT TO SECTION 9, ARTICLE III OF THE CONSTITUTION OF SOUTH CAROLINA, 1895, RELATING TO SESSIONS OF THE GENERAL ASSEMBLY, SO AS TO PROVIDE FOR ANNUAL SESSIONS OF THE GENERAL ASSEMBLY COMMENCING ON THE SECOND TUESDAY IN FEBRUARY RATHER THAN THE SECOND TUESDAY IN JANUARY OF EACH YEAR, REQUIRE EACH ANNUAL SESSION OF THE GENERAL ASSEMBLY TO ADJOURN SINE DIE NOT LATER THAN THE FIRST THURSDAY IN MAY EACH YEAR, AND ALLOW THE GENERAL ASSEMBLY TO CONVENE IN LOCAL SESSION AND FOR THE PURPOSE OF BEGINNING COMMITTEE MEETINGS OR HEARINGS ON THE SECOND TUESDAY OF JANUARY EACH YEAR.</w:t>
      </w:r>
    </w:p>
    <w:p w:rsidR="00556A33" w:rsidRDefault="00556A33" w:rsidP="00556A33">
      <w:bookmarkStart w:id="159" w:name="include_clip_end_216"/>
      <w:bookmarkEnd w:id="159"/>
      <w:r>
        <w:t>Referred to Committee on Judiciary</w:t>
      </w:r>
    </w:p>
    <w:p w:rsidR="00556A33" w:rsidRDefault="00556A33" w:rsidP="00556A33"/>
    <w:p w:rsidR="00556A33" w:rsidRDefault="00556A33" w:rsidP="00556A33">
      <w:pPr>
        <w:keepNext/>
      </w:pPr>
      <w:bookmarkStart w:id="160" w:name="include_clip_start_218"/>
      <w:bookmarkEnd w:id="160"/>
      <w:r>
        <w:t>H. 3015 -- Reps. Bingham, G. R. Smith and M. S. McLeod: A BILL TO AMEND SECTION 7-15-385, AS AMENDED, CODE OF LAWS OF SOUTH CAROLINA, 1976, RELATING TO THE OATH AND PROCEDURES REQUIRED FOR VOTING BY ABSENTEE BALLOT, SO AS TO PERMIT AN ABSENTEE BALLOT APPLICANT TO PHYSICALLY DELIVER HIS BALLOT OR BALLOTS IN THE RETURN-ADDRESSED ENVELOPE MARKED "BALLOT HEREIN" TO HIS REGULARLY ASSIGNED VOTING PRECINCT ON ELECTION DAY.</w:t>
      </w:r>
    </w:p>
    <w:p w:rsidR="00556A33" w:rsidRDefault="00556A33" w:rsidP="00556A33">
      <w:bookmarkStart w:id="161" w:name="include_clip_end_218"/>
      <w:bookmarkEnd w:id="161"/>
      <w:r>
        <w:t>Referred to Committee on Judiciary</w:t>
      </w:r>
    </w:p>
    <w:p w:rsidR="00556A33" w:rsidRDefault="00556A33" w:rsidP="00556A33"/>
    <w:p w:rsidR="00556A33" w:rsidRDefault="00556A33" w:rsidP="00556A33">
      <w:pPr>
        <w:keepNext/>
      </w:pPr>
      <w:bookmarkStart w:id="162" w:name="include_clip_start_220"/>
      <w:bookmarkEnd w:id="162"/>
      <w:r>
        <w:t>H. 3016 -- Reps. Bingham, Long and G. R. Smith: A BILL TO AMEND SECTION 7-13-710, AS AMENDED, CODE OF LAWS OF SOUTH CAROLINA, 1976, RELATING TO ACCEPTABLE FORMS OF IDENTIFICATION REQUIRED OF A PERSON WHEN HE PRESENTS HIMSELF TO VOTE, SO AS TO INCLUDE A VALID AND CURRENT SOUTH CAROLINA RESIDENT CONCEALED WEAPON PERMIT AS AN AUTHORIZED FORM OF IDENTIFICATION.</w:t>
      </w:r>
    </w:p>
    <w:p w:rsidR="00556A33" w:rsidRDefault="00556A33" w:rsidP="00556A33">
      <w:bookmarkStart w:id="163" w:name="include_clip_end_220"/>
      <w:bookmarkEnd w:id="163"/>
      <w:r>
        <w:t>Referred to Committee on Judiciary</w:t>
      </w:r>
    </w:p>
    <w:p w:rsidR="00556A33" w:rsidRDefault="00556A33" w:rsidP="00556A33"/>
    <w:p w:rsidR="00556A33" w:rsidRDefault="00556A33" w:rsidP="00556A33">
      <w:pPr>
        <w:keepNext/>
      </w:pPr>
      <w:bookmarkStart w:id="164" w:name="include_clip_start_222"/>
      <w:bookmarkEnd w:id="164"/>
      <w:r>
        <w:t>H. 3017 -- Reps. Brannon and McKnight: A BILL TO AMEND SECTION 23-3-430, AS AMENDED, CODE OF LAWS OF SOUTH CAROLINA, 1976, RELATING TO THE SEX OFFENDER REGISTRY, SO AS TO PROVIDE THE FAMILY COURT WITH THE DISCRETION TO DETERMINE WHETHER A JUVENILE IS PLACED ON THE SEX OFFENDER REGISTRY.</w:t>
      </w:r>
    </w:p>
    <w:p w:rsidR="00556A33" w:rsidRDefault="00556A33" w:rsidP="00556A33">
      <w:bookmarkStart w:id="165" w:name="include_clip_end_222"/>
      <w:bookmarkEnd w:id="165"/>
      <w:r>
        <w:t>Referred to Committee on Judiciary</w:t>
      </w:r>
    </w:p>
    <w:p w:rsidR="00556A33" w:rsidRDefault="00556A33" w:rsidP="00556A33"/>
    <w:p w:rsidR="00556A33" w:rsidRDefault="00556A33" w:rsidP="00556A33">
      <w:pPr>
        <w:keepNext/>
      </w:pPr>
      <w:bookmarkStart w:id="166" w:name="include_clip_start_224"/>
      <w:bookmarkEnd w:id="166"/>
      <w:r>
        <w:t>H. 3018 -- Rep. Brannon: A BILL TO AMEND SECTION 20-3-130, CODE OF LAWS OF SOUTH CAROLINA, 1976, RELATING TO THE AWARD OF ALIMONY, SO AS TO ALLOW THE AWARD OF ALIMONY IF THE SPOUSE FIRST COMMITTED ADULTERY AFTER THE ISSUANCE OF A TEMPORARY ORDER IN AN ACTION FOR DIVORCE.</w:t>
      </w:r>
    </w:p>
    <w:p w:rsidR="00556A33" w:rsidRDefault="00556A33" w:rsidP="00556A33">
      <w:bookmarkStart w:id="167" w:name="include_clip_end_224"/>
      <w:bookmarkEnd w:id="167"/>
      <w:r>
        <w:t>Referred to Committee on Judiciary</w:t>
      </w:r>
    </w:p>
    <w:p w:rsidR="00556A33" w:rsidRDefault="00556A33" w:rsidP="00556A33"/>
    <w:p w:rsidR="00556A33" w:rsidRDefault="00556A33" w:rsidP="00556A33">
      <w:pPr>
        <w:keepNext/>
      </w:pPr>
      <w:bookmarkStart w:id="168" w:name="include_clip_start_226"/>
      <w:bookmarkEnd w:id="168"/>
      <w:r>
        <w:t>H. 3019 -- Reps. Brannon and McKnight: A BILL TO AMEND SECTION 20-3-130, CODE OF LAWS OF SOUTH CAROLINA, 1976, RELATING TO THE AWARD OF ALIMONY, SO AS TO CREATE A REBUTTABLE PRESUMPTION THAT A MARRIAGE LASTING LESS THAN TEN YEARS DOES NOT QUALIFY FOR PERIODIC OR PERMANENT ALIMONY.</w:t>
      </w:r>
    </w:p>
    <w:p w:rsidR="00556A33" w:rsidRDefault="00556A33" w:rsidP="00556A33">
      <w:bookmarkStart w:id="169" w:name="include_clip_end_226"/>
      <w:bookmarkEnd w:id="169"/>
      <w:r>
        <w:t>Referred to Committee on Judiciary</w:t>
      </w:r>
    </w:p>
    <w:p w:rsidR="00556A33" w:rsidRDefault="00556A33" w:rsidP="00556A33"/>
    <w:p w:rsidR="00556A33" w:rsidRDefault="00556A33" w:rsidP="00556A33">
      <w:pPr>
        <w:keepNext/>
      </w:pPr>
      <w:bookmarkStart w:id="170" w:name="include_clip_start_228"/>
      <w:bookmarkEnd w:id="170"/>
      <w:r>
        <w:t>H. 3020 -- Reps. Chumley and G. R. Smith: A BILL TO AMEND THE CODE OF LAWS OF SOUTH CAROLINA, 1976, TO ENACT THE "ACA ANTI-COMMANDEERING ACT" BY ADDING ARTICLE 30 TO CHAPTER 1, TITLE 1 SO AS TO PROVIDE DEFINITIONS, TO MAKE CERTAIN FINDINGS REGARDING THE PRINCIPLE OF ANTI-COMMANDEERING AND THE RIGHT OF THE STATES TO REFUSE TO USE STATE RESOURCES TO ENFORCE FEDERAL LAWS, TO PROVIDE THAT A PUBLIC OFFICIAL, OFFICER, OR EMPLOYEE OF A PUBLIC BODY MUST NOT PARTICIPATE IN THE ESTABLISHMENT OF A HEALTH INSURANCE EXCHANGE OR ENFORCE OR AID IN THE ENFORCEMENT OF THE INDIVIDUAL AND EMPLOYER HEALTH INSURANCE MANDATES OF THE AFFORDABLE CARE ACT, TO PROVIDE THAT THESE PROHIBITIONS DO NOT APPLY TO THE PROVISION OF MEDICAID AT CURRENT LEVELS OF ELIGIBILITY, AND TO REFUSE TO PARTICIPATE IN THE EXPANSION OF MEDICAID PURSUANT TO THE ACA; TO ENACT THE "NAVIGATOR BACKGROUND CHECK ACT" BY ADDING ARTICLE 21 TO CHAPTER 71, TITLE 38 SO AS TO PROVIDE NECESSARY DEFINITIONS, TO PROVIDE CRITERIA FOR REGISTRATION AS A HEALTH CARE INSURANCE NAVIGATOR, TO REQUIRE REGISTRATION OF A PERSON ACTING AS A HEALTH CARE INSURANCE NAVIGATOR, TO PROVIDE RELATED DUTIES OF THE DEPARTMENT OF INSURANCE AND THE DEPARTMENT OF HEALTH AND HUMAN SERVICES, AND TO PROVIDE PENALTIES FOR A VIOLATION; TO AMEND SECTION 38-3-110, AS AMENDED, RELATING TO THE DUTIES OF THE CHIEF INSURANCE COMMISSIONER, SO AS TO REQUIRE THE COMMISSIONER TO TAKE ALL REASONABLE ACTION TO LIMIT FEDERAL INTRUSION INTO THE REGULATION OF INSURANCE IN THIS STATE; AND TO AUTHORIZE THE GOVERNOR TO COMMUNICATE THE CONTENTS OF THIS ACT TO OUR SISTER STATES AND REQUEST AN EXPRESSION OF THEIR SENTIMENTS REGARDING THE ACA.</w:t>
      </w:r>
    </w:p>
    <w:p w:rsidR="00556A33" w:rsidRDefault="00556A33" w:rsidP="00556A33">
      <w:bookmarkStart w:id="171" w:name="include_clip_end_228"/>
      <w:bookmarkEnd w:id="171"/>
      <w:r>
        <w:t>Referred to Committee on Labor, Commerce and Industry</w:t>
      </w:r>
    </w:p>
    <w:p w:rsidR="00556A33" w:rsidRDefault="00556A33" w:rsidP="00556A33"/>
    <w:p w:rsidR="00556A33" w:rsidRDefault="00556A33" w:rsidP="00556A33">
      <w:pPr>
        <w:keepNext/>
      </w:pPr>
      <w:bookmarkStart w:id="172" w:name="include_clip_start_230"/>
      <w:bookmarkEnd w:id="172"/>
      <w:r>
        <w:t>H. 3021 -- Reps. Chumley, Long and G. R. Smith: A BILL TO AMEND THE CODE OF LAWS OF SOUTH CAROLINA, 1976, BY ADDING SECTION 38-71-345 SO AS TO PROVIDE THAT LICENSED INSURERS WHO ALLOW BENEFITS TO BE PAID DIRECTLY TO PARTICIPATING OR PREFERRED HEALTH CARE SERVICE PROVIDERS SHALL ALLOW A PAYMENT TO A SIMILARLY LICENSED NONPARTICIPATING OR NONPREFERRED HEALTH CARE SERVICE PROVIDER.</w:t>
      </w:r>
    </w:p>
    <w:p w:rsidR="00556A33" w:rsidRDefault="00556A33" w:rsidP="00556A33">
      <w:bookmarkStart w:id="173" w:name="include_clip_end_230"/>
      <w:bookmarkEnd w:id="173"/>
      <w:r>
        <w:t>Referred to Committee on Labor, Commerce and Industry</w:t>
      </w:r>
    </w:p>
    <w:p w:rsidR="00556A33" w:rsidRDefault="00556A33" w:rsidP="00556A33"/>
    <w:p w:rsidR="00556A33" w:rsidRDefault="00556A33" w:rsidP="00556A33">
      <w:pPr>
        <w:keepNext/>
      </w:pPr>
      <w:bookmarkStart w:id="174" w:name="include_clip_start_232"/>
      <w:bookmarkEnd w:id="174"/>
      <w:r>
        <w:t>H. 3022 -- Reps. Chumley and G. R. Smith: A BILL TO AMEND THE CODE OF LAWS OF SOUTH CAROLINA, 1976, BY ADDING SECTION 20-1-235 SO AS TO PROHIBIT THE USE OF TAXPAYER FUNDS AND PAYMENT OF GOVERNMENT SALARIES AND BENEFITS FOR ACTIVITIES RELATED TO THE LICENSING AND SUPPORT OF SAME-SEX MARRIAGE, TO PROHIBIT GOVERNMENT EMPLOYEES FROM RECOGNIZING, GRANTING, OR ENFORCING SAME-SEX MARRIAGE LICENSES, TO PROHIBIT THE USE OF TAXES OR OTHER PUBLIC FUNDS TO ENFORCE A COURT ORDER TO ISSUE A SAME-SEX MARRIAGE LICENSE, TO REQUIRE COURTS TO DISMISS CERTAIN LEGAL ACTIONS RELATED TO THE LICENSING AND RECOGNITION OF SAME-SEX MARRIAGE AND TO AWARD ATTORNEY'S FEES AND COSTS IN THOSE ACTIONS, AND TO PROVIDE FOR THE PROTECTION OF THE STATE FROM LIABILITY FOR CERTAIN CONDUCT.</w:t>
      </w:r>
    </w:p>
    <w:p w:rsidR="00556A33" w:rsidRDefault="00556A33" w:rsidP="00556A33">
      <w:bookmarkStart w:id="175" w:name="include_clip_end_232"/>
      <w:bookmarkEnd w:id="175"/>
      <w:r>
        <w:t>Referred to Committee on Judiciary</w:t>
      </w:r>
    </w:p>
    <w:p w:rsidR="00556A33" w:rsidRDefault="00556A33" w:rsidP="00556A33"/>
    <w:p w:rsidR="00556A33" w:rsidRDefault="00556A33" w:rsidP="00556A33">
      <w:pPr>
        <w:keepNext/>
      </w:pPr>
      <w:bookmarkStart w:id="176" w:name="include_clip_start_234"/>
      <w:bookmarkEnd w:id="176"/>
      <w:r>
        <w:t>H. 3023 -- Reps. Clemmons, Yow and G. R. Smith: A BILL TO AMEND THE CODE OF LAWS OF SOUTH CAROLINA, 1976, SO AS TO ENACT THE "SECOND AMENDMENT EDUCATION ACT OF 2015"; BY ADDING SECTION 59-29-25 SO AS TO DESIGNATE DECEMBER FIFTEENTH OF EACH YEAR AS "SECOND AMENDMENT AWARENESS DAY" IN SOUTH CAROLINA AND TO REQUIRE PUBLIC SCHOOLS TO CONDUCT POSTER OR ESSAY CONTESTS WITH RELATED THEMES, AND TO PROVIDE CERTAIN RECOGNITION FOR STATEWIDE CONTEST WINNERS; BY ADDING SECTION 59-29-125 SO AS TO PROVIDE ALL PUBLIC ELEMENTARY SCHOOLS, MIDDLE SCHOOLS, AND HIGH SCHOOLS SHALL PROVIDE INSTRUCTION IN THE SECOND AMENDMENT TO THE UNITED STATES CONSTITUTION FOR AT LEAST THREE CONSECUTIVE WEEKS IN ONE GRADING PERIOD IN EACH ACADEMIC YEAR, TO PROVIDE THAT IN PUBLIC HIGH SCHOOLS THIS COURSEWORK MAY BE USED TO PARTIALLY SATISFY EXISTING REQUIREMENTS FOR TEACHING THE UNITED STATES CONSTITUTION, AND TO PROVIDE THE STATE SUPERINTENDENT OF EDUCATION SHALL ADOPT A CURRICULUM FOR TEACHING THE SECOND AMENDMENT THAT HAS BEEN DEVELOPED OR RECOMMENDED BY THE NATIONAL RIFLE ASSOCIATION, AND TO PROVIDE CERTAIN REQUIREMENTS FOR THE COURSEWORK; AND TO AMEND SECTION 59-29-140, RELATING TO ENFORCEMENT OF THE STUDY OF THE UNITED STATES CONSTITUTION REQUISITE FOR GRADUATION, SO AS TO MAKE A CONFORMING CHANGE.</w:t>
      </w:r>
    </w:p>
    <w:p w:rsidR="00556A33" w:rsidRDefault="00556A33" w:rsidP="00556A33">
      <w:bookmarkStart w:id="177" w:name="include_clip_end_234"/>
      <w:bookmarkEnd w:id="177"/>
      <w:r>
        <w:t>Referred to Committee on Education and Public Works</w:t>
      </w:r>
    </w:p>
    <w:p w:rsidR="00556A33" w:rsidRDefault="00556A33" w:rsidP="00556A33"/>
    <w:p w:rsidR="00556A33" w:rsidRDefault="00556A33" w:rsidP="00556A33">
      <w:pPr>
        <w:keepNext/>
      </w:pPr>
      <w:bookmarkStart w:id="178" w:name="include_clip_start_236"/>
      <w:bookmarkEnd w:id="178"/>
      <w:r>
        <w:t>H. 3024 -- Reps. Clemmons and G. R. Smith: A BILL TO AMEND THE CODE OF LAWS OF SOUTH CAROLINA, 1976, BY ADDING SECTION 57-1-100 SO AS TO PROVIDE THAT A HIGHWAY CONSTRUCTION PROJECT APPROVED BY THE DEPARTMENT OF TRANSPORTATION AND CERTAIN APPURTENANCES THAT ARE NEEDED TO CONSTRUCT THE PROJECT ARE EXEMPT FROM ALL LOCAL ORDINANCES AND LAWS THAT WOULD OTHERWISE REQUIRE IT TO OBTAIN LOCAL PERMITS AND ZONING AUTHORIZATIONS.</w:t>
      </w:r>
    </w:p>
    <w:p w:rsidR="00556A33" w:rsidRDefault="00556A33" w:rsidP="00556A33">
      <w:bookmarkStart w:id="179" w:name="include_clip_end_236"/>
      <w:bookmarkEnd w:id="179"/>
      <w:r>
        <w:t>Referred to Committee on Education and Public Works</w:t>
      </w:r>
    </w:p>
    <w:p w:rsidR="00556A33" w:rsidRDefault="00556A33" w:rsidP="00556A33"/>
    <w:p w:rsidR="00556A33" w:rsidRDefault="00556A33" w:rsidP="00556A33">
      <w:pPr>
        <w:keepNext/>
      </w:pPr>
      <w:bookmarkStart w:id="180" w:name="include_clip_start_238"/>
      <w:bookmarkEnd w:id="180"/>
      <w:r>
        <w:t>H. 3025 -- Reps. Clemmons, Yow and Hixon: A BILL TO AMEND SECTION 23-31-215, AS AMENDED, CODE OF LAWS OF SOUTH CAROLINA, 1976, RELATING TO THE ISSUANCE OF CONCEALED WEAPONS PERMITS, SO AS TO REVISE THE CONDITIONS THAT ALLOW A HOLDER OF AN OUT-OF-STATE CONCEALED WEAPONS PERMIT TO CARRY A WEAPON IN THIS STATE.</w:t>
      </w:r>
    </w:p>
    <w:p w:rsidR="00556A33" w:rsidRDefault="00556A33" w:rsidP="00556A33">
      <w:bookmarkStart w:id="181" w:name="include_clip_end_238"/>
      <w:bookmarkEnd w:id="181"/>
      <w:r>
        <w:t>Referred to Committee on Judiciary</w:t>
      </w:r>
    </w:p>
    <w:p w:rsidR="00556A33" w:rsidRDefault="00556A33" w:rsidP="00556A33"/>
    <w:p w:rsidR="00556A33" w:rsidRDefault="00556A33" w:rsidP="00556A33">
      <w:pPr>
        <w:keepNext/>
      </w:pPr>
      <w:bookmarkStart w:id="182" w:name="include_clip_start_240"/>
      <w:bookmarkEnd w:id="182"/>
      <w:r>
        <w:t>H. 3026 -- Reps. Clemmons, Duckworth and George: A BILL TO AMEND THE CODE OF LAWS OF SOUTH CAROLINA, 1976, BY ADDING SECTION 58-37-60 SO AS TO PROVIDE THAT "OFFSHORE WIND RESEARCH AND DEVELOPMENT ACTIVITIES" MEANS INITIATIVES UNDERTAKEN BY AN ELECTRICAL UTILITY FOR THE LONG-TERM ADVANCEMENT OF THE ECONOMIC DEVELOPMENT AND CLEAN ENERGY BENEFITS RELATED TO OFFSHORE WIND, TO PROVIDE THAT THE SOUTH CAROLINA PUBLIC SERVICE COMMISSION SHALL ADOPT REGULATIONS THAT ENCOURAGE ELECTRICAL UTILITIES SUBJECT TO THE JURISDICTION OF THE COMMISSION TO INVEST IN OFFSHORE WIND RESEARCH AND DEVELOPMENT ACTIVITIES THAT PROVIDE INCENTIVES AND COST RECOVERY FOR ENERGY SUPPLIERS AND DISTRIBUTORS WHO INVEST IN OFFSHORE WIND RESEARCH AND DEVELOPMENT ACTIVITIES THAT ARE INTENDED TO RESULT IN ECONOMIC DEVELOPMENT OPPORTUNITIES RELATED TO THE MANUFACTURING AND DEPLOYMENT OF OFFSHORE WIND, AND THAT THE COMMISSION SHALL ADOPT REGULATIONS ENCOURAGING INVESTMENT IN OFFSHORE WIND RESEARCH AND DEVELOPMENT ACTIVITIES BY JANUARY 1, 2016.</w:t>
      </w:r>
    </w:p>
    <w:p w:rsidR="00556A33" w:rsidRDefault="00556A33" w:rsidP="00556A33">
      <w:bookmarkStart w:id="183" w:name="include_clip_end_240"/>
      <w:bookmarkEnd w:id="183"/>
      <w:r>
        <w:t>Referred to Committee on Labor, Commerce and Industry</w:t>
      </w:r>
    </w:p>
    <w:p w:rsidR="00556A33" w:rsidRDefault="00556A33" w:rsidP="00556A33"/>
    <w:p w:rsidR="00556A33" w:rsidRDefault="00556A33" w:rsidP="00556A33">
      <w:pPr>
        <w:keepNext/>
      </w:pPr>
      <w:bookmarkStart w:id="184" w:name="include_clip_start_242"/>
      <w:bookmarkEnd w:id="184"/>
      <w:r>
        <w:t>H. 3027 -- Reps. Clemmons, Long and G. R. Smith: A BILL TO AMEND THE CODE OF LAWS OF SOUTH CAROLINA, 1976, BY ADDING SECTION 2-65-140 SO AS TO REQUIRE THAT BY OCTOBER THIRTY-FIRST OF EACH YEAR, EACH STATE AGENCY SHALL SUBMIT A REPORT DETAILING ITS FEDERAL RECEIPTS AND DEVELOPING A PLAN SHOULD ITS FEDERAL RECEIPTS BE REDUCED, TO REQUIRE THAT BY FEBRUARY FIFTEENTH OF EACH YEAR, THE CHAIRMAN OF THE SENATE FINANCE COMMITTEE AND THE CHAIRMAN OF THE HOUSE WAYS AND MEANS COMMITTEE MUST PLACE THE MOST RECENTLY RECEIVED REPORT ON THE AGENDA FOR REVIEW AND CONSIDERATION.</w:t>
      </w:r>
    </w:p>
    <w:p w:rsidR="00556A33" w:rsidRDefault="00556A33" w:rsidP="00556A33">
      <w:bookmarkStart w:id="185" w:name="include_clip_end_242"/>
      <w:bookmarkEnd w:id="185"/>
      <w:r>
        <w:t>Referred to Committee on Ways and Means</w:t>
      </w:r>
    </w:p>
    <w:p w:rsidR="00556A33" w:rsidRDefault="00556A33" w:rsidP="00556A33"/>
    <w:p w:rsidR="00556A33" w:rsidRDefault="00556A33" w:rsidP="00556A33">
      <w:pPr>
        <w:keepNext/>
      </w:pPr>
      <w:bookmarkStart w:id="186" w:name="include_clip_start_244"/>
      <w:bookmarkEnd w:id="186"/>
      <w:r>
        <w:t>H. 3029 -- Rep. Cobb-Hunter: A BILL TO AMEND THE CODE OF LAWS OF SOUTH CAROLINA, 1976, BY ADDING SECTION 12-6-3632 SO AS TO ALLOW A REFUNDABLE STATE INDIVIDUAL INCOME TAX CREDIT EQUAL TO TEN PERCENT OF THE FEDERAL EARNED INCOME TAX CREDIT AND ANNUALLY TO INCREASE THE AMOUNT OF THE CREDIT IN INCREMENTS OF TWO AND ONE-HALF PERCENT UNTIL THE CREDIT EQUALS TWENTY PERCENT.</w:t>
      </w:r>
    </w:p>
    <w:p w:rsidR="00556A33" w:rsidRDefault="00556A33" w:rsidP="00556A33">
      <w:bookmarkStart w:id="187" w:name="include_clip_end_244"/>
      <w:bookmarkEnd w:id="187"/>
      <w:r>
        <w:t>Referred to Committee on Ways and Means</w:t>
      </w:r>
    </w:p>
    <w:p w:rsidR="00556A33" w:rsidRDefault="00556A33" w:rsidP="00556A33"/>
    <w:p w:rsidR="00556A33" w:rsidRDefault="00556A33" w:rsidP="00556A33">
      <w:pPr>
        <w:keepNext/>
      </w:pPr>
      <w:bookmarkStart w:id="188" w:name="include_clip_start_246"/>
      <w:bookmarkEnd w:id="188"/>
      <w:r>
        <w:t>H. 3030 -- Reps. Cobb-Hunter, Alexander and Henegan: A BILL TO AMEND THE CODE OF LAWS OF SOUTH CAROLINA, 1976, BY ADDING SECTION 59-63-77 SO AS TO REQUIRE A STUDENT WHO PARTICIPATES ON A SCHOOL-SPONSORED ATHLETIC TEAM TO BE ADMINISTERED AN ELECTROCARDIOGRAM TEST DURING THE STUDENT'S PREPARTICIPATION PHYSICAL AND TO REQUIRE THE DOCTOR WHO ADMINISTERS THE TEST TO CLEAR THE STUDENT FOR PARTICIPATION ON THE TEAM BEFORE HE IS ELIGIBLE TO PARTICIPATE; AND TO PROVIDE NECESSARY DEFINITIONS.</w:t>
      </w:r>
    </w:p>
    <w:p w:rsidR="00556A33" w:rsidRDefault="00556A33" w:rsidP="00556A33">
      <w:bookmarkStart w:id="189" w:name="include_clip_end_246"/>
      <w:bookmarkEnd w:id="189"/>
      <w:r>
        <w:t>Referred to Committee on Education and Public Works</w:t>
      </w:r>
    </w:p>
    <w:p w:rsidR="00556A33" w:rsidRDefault="00556A33" w:rsidP="00556A33"/>
    <w:p w:rsidR="00556A33" w:rsidRDefault="00556A33" w:rsidP="006C461E">
      <w:bookmarkStart w:id="190" w:name="include_clip_start_248"/>
      <w:bookmarkEnd w:id="190"/>
      <w:r>
        <w:t>H. 3031 -- Reps. Cobb-Hunter, R. L. Brown, Alexander, Henegan, McKnight and M. S. McLeod: A BILL TO AMEND THE CODE OF LAWS OF SOUTH CAROLINA, 1976, BY ADDING SECTION 41-10-35 SO AS TO PROVIDE THAT THE MINIMUM WAGE IN THIS STATE IS THE GREATER VALUE OF EITHER TEN DOLLARS AND TEN CENTS OR THE MINIMUM WAGE SET BY THE FAIR LABOR STANDARDS ACT; TO AMEND SECTION 6-1-130, RELATING TO THE SCOPE OF AUTHORITY TO SET MINIMUM WAGE, SO AS TO PROVIDE THAT A POLITICAL SUBDIVISION OF THIS STATE MAY NOT REQUIRE A MINIMUM WAGE THAT EXCEEDS THE ONE PROVIDED IN SECTION 41-10-35; TO AMEND SECTION 44-22-160, RELATING TO THERAPEUTIC PATIENT EMPLOYMENT, SO AS TO PROVIDE THAT A PATIENT EMPLOYEE MUST BE PAID THE MINIMUM WAGE PROVIDED IN SECTION 41-10-35; AND TO AMEND SECTIONS 53-1-100 AND 53-1-110, RELATING TO SUNDAY WORK IN MACHINE SHOPS AND SUNDAY WORK IN MANUFACTURING OR FINISHING OF TEXTILE PRODUCTS, RESPECTIVELY, BOTH SO AS TO PROVIDE THAT SUNDAY WORK MUST BE COMPENSATED AT A RATE NO LESS THAN THE MINIMUM WAGE PROVIDED IN SECTION 41-10-35.</w:t>
      </w:r>
    </w:p>
    <w:p w:rsidR="00556A33" w:rsidRDefault="00556A33" w:rsidP="006C461E">
      <w:bookmarkStart w:id="191" w:name="include_clip_end_248"/>
      <w:bookmarkEnd w:id="191"/>
      <w:r>
        <w:t>Referred to Committee on Labor, Commerce and Industry</w:t>
      </w:r>
    </w:p>
    <w:p w:rsidR="00556A33" w:rsidRDefault="00556A33" w:rsidP="006C461E"/>
    <w:p w:rsidR="006C461E" w:rsidRDefault="00556A33" w:rsidP="006C461E">
      <w:bookmarkStart w:id="192" w:name="include_clip_start_250"/>
      <w:bookmarkEnd w:id="192"/>
      <w:r>
        <w:t xml:space="preserve">H. 3032 -- Reps. Cobb-Hunter, Long, Bamberg, Henegan and M. S. McLeod: A BILL TO AMEND THE CODE OF LAWS OF SOUTH CAROLINA, 1976, BY ADDING SECTION 16-3-1030 SO AS TO ESTABLISH THE FELONY OFFENSE OF STRANGULATION AND THE FELONY OFFENSE OF SMOTHERING AND TO PROVIDE PENALTIES; TO AMEND SECTION 16-25-65, AS AMENDED, RELATING TO THE OFFENSE OF CRIMINAL DOMESTIC VIOLENCE OF A HIGH AND AGGRAVATED NATURE, SO AS TO PROVIDE THAT STRANGULATION AND SMOTHERING ARE BOTH CRIMINAL </w:t>
      </w:r>
      <w:r w:rsidR="006C461E">
        <w:br/>
      </w:r>
    </w:p>
    <w:p w:rsidR="006C461E" w:rsidRDefault="006C461E">
      <w:pPr>
        <w:ind w:firstLine="0"/>
        <w:jc w:val="left"/>
      </w:pPr>
      <w:r>
        <w:br w:type="page"/>
      </w:r>
    </w:p>
    <w:p w:rsidR="00556A33" w:rsidRDefault="00556A33" w:rsidP="006C461E">
      <w:pPr>
        <w:ind w:firstLine="0"/>
      </w:pPr>
      <w:r>
        <w:t>DOMESTIC VIOLENCE OF A HIGH AND AGGRAVATED NATURE AND TO DEFINE SERIOUS BODILY INJURY AND PETECHIA.</w:t>
      </w:r>
    </w:p>
    <w:p w:rsidR="00556A33" w:rsidRDefault="00556A33" w:rsidP="006C461E">
      <w:bookmarkStart w:id="193" w:name="include_clip_end_250"/>
      <w:bookmarkEnd w:id="193"/>
      <w:r>
        <w:t>Referred to Committee on Judiciary</w:t>
      </w:r>
    </w:p>
    <w:p w:rsidR="00556A33" w:rsidRDefault="00556A33" w:rsidP="006C461E"/>
    <w:p w:rsidR="00556A33" w:rsidRDefault="00556A33" w:rsidP="006C461E">
      <w:bookmarkStart w:id="194" w:name="include_clip_start_252"/>
      <w:bookmarkEnd w:id="194"/>
      <w:r>
        <w:t>H. 3033 -- Reps. Cobb-Hunter, Alexander, Henegan and M. S. McLeod: A BILL TO AMEND THE CODE OF LAWS OF SOUTH CAROLINA, 1976, BY ADDING ARTICLE 2 TO CHAPTER 31, TITLE 23 SO AS TO REQUIRE A NATIONAL INSTANT CRIMINAL BACKGROUND CHECK BEFORE ANY SALE, EXCHANGE, OR TRANSFER OF A FIREARM IN THE STATE AND TO PROVIDE PROCEDURES FOR THE BACKGROUND CHECKS; TO REQUIRE NATIONAL INSTANT CRIMINAL BACKGROUND CHECKS AT GUN SHOWS AND TO PROVIDE PROCEDURES FOR THE BACKGROUND CHECKS; AND TO EXEMPT RECORDS KEPT FROM DISCLOSURE AS A PUBLIC RECORD UNDER THE FREEDOM OF INFORMATION ACT AND TO PROVIDE A PENALTY FOR A VIOLATION OF THE ARTICLE.</w:t>
      </w:r>
    </w:p>
    <w:p w:rsidR="00556A33" w:rsidRDefault="00556A33" w:rsidP="006C461E">
      <w:bookmarkStart w:id="195" w:name="include_clip_end_252"/>
      <w:bookmarkEnd w:id="195"/>
      <w:r>
        <w:t>Referred to Committee on Judiciary</w:t>
      </w:r>
    </w:p>
    <w:p w:rsidR="00556A33" w:rsidRDefault="00556A33" w:rsidP="006C461E"/>
    <w:p w:rsidR="00556A33" w:rsidRDefault="00556A33" w:rsidP="006C461E">
      <w:bookmarkStart w:id="196" w:name="include_clip_start_254"/>
      <w:bookmarkEnd w:id="196"/>
      <w:r>
        <w:t>H. 3034 -- Reps. Cobb-Hunter and M. S. McLeod: A BILL TO AMEND THE CODE OF LAWS OF SOUTH CAROLINA, 1976, TO ENACT THE "DOMESTIC VIOLENCE HOMICIDE PREVENTION ACT" SO AS TO PROVIDE A PROCEDURE FOR THE SURRENDER OF FIREARMS OWNED BY A PERSON CONVICTED OF CRIMINAL DOMESTIC VIOLENCE OR CRIMINAL DOMESTIC VIOLENCE OF A HIGH AND AGGRAVATED NATURE; BY ADDING SECTION 16-25-130 SO AS TO CREATE THE OFFENSE OF FAILURE TO SURRENDER A FIREARM AFTER CONVICTION FOR A CRIMINAL DOMESTIC VIOLENCE OFFENSE AND TO PROVIDE A PENALTY; BY ADDING SECTION 16-25-140 SO AS TO PROVIDE THAT IT IS UNLAWFUL TO KNOWINGLY SELL A FIREARM TO A PERSON CONVICTED OF A CRIMINAL DOMESTIC VIOLENCE OFFENSE AND TO PROVIDE A PENALTY; TO AMEND SECTION 16-3-1750, AS AMENDED, RELATING TO RESTRAINING ORDERS AGAINST PERSONS ENGAGED IN HARASSMENT OR STALKING, SO AS TO INCLUDE CRIMINAL DOMESTIC VIOLENCE OFFENSES IN THE LIST OF OFFENSES THE MAGISTRATES COURT HAS JURISDICTION OVER AN ACTION SEEKING A RESTRAINING ORDER, TO ALLOW THE COURT TO ORDER THE SURRENDER OF FIREARMS IF THE COURT FINDS IMMINENT DANGER EXISTS, AND TO PROVIDE FACTORS FOR THE COURT TO CONSIDER WHEN DETERMINING IF IMMINENT DANGER EXISTS; TO AMEND SECTION 16-25-10, AS AMENDED, RELATING TO DEFINITIONS FOR THE PURPOSES OF CRIMINAL DOMESTIC VIOLENCE, SO AS TO ADD A DEFINITION OF "FIREARM"; TO AMEND SECTION 17-15-40, RELATING TO CONDITIONS OF RELEASE, SO AS TO REQUIRE THE COURT TO ORDER A PERSON CHARGED WITH A VIOLENT OFFENSE TO SURRENDER ALL FIREARMS AS A CONDITION OF BOND, TO ALLOW THE COURT TO ORDER A PERSON CHARGED WITH A CRIMINAL DOMESTIC VIOLENCE OFFENSE TO SURRENDER ALL FIREARMS AS A CONDITION OF BOND IF REQUESTED BY OR WITH THE CONSENT OF THE VICTIM, AND TO PROVIDE FACTORS FOR THE COURT TO CONSIDER WHEN DETERMINING IMMINENT DANGER; AND TO AMEND SECTION 20-4-60, AS AMENDED, RELATING TO ORDERS OF PROTECTION, SO AS TO ADD THAT IF AN ORDER OF PROTECTION IS ISSUED AND THE COURT FINDS IMMINENT DANGER EXISTS, THE COURT MAY ORDER THE SURRENDER OF FIREARMS AND TO PROVIDE FACTORS FOR THE COURT TO CONSIDER WHEN DETERMINING IMMINENT DANGER.</w:t>
      </w:r>
    </w:p>
    <w:p w:rsidR="00556A33" w:rsidRDefault="00556A33" w:rsidP="00556A33">
      <w:bookmarkStart w:id="197" w:name="include_clip_end_254"/>
      <w:bookmarkEnd w:id="197"/>
      <w:r>
        <w:t>Referred to Committee on Judiciary</w:t>
      </w:r>
    </w:p>
    <w:p w:rsidR="00556A33" w:rsidRDefault="00556A33" w:rsidP="00556A33"/>
    <w:p w:rsidR="00556A33" w:rsidRDefault="00556A33" w:rsidP="00556A33">
      <w:pPr>
        <w:keepNext/>
      </w:pPr>
      <w:bookmarkStart w:id="198" w:name="include_clip_start_256"/>
      <w:bookmarkEnd w:id="198"/>
      <w:r>
        <w:t>H. 3035 -- Reps. Cobb-Hunter and Long: A BILL TO AMEND THE CODE OF LAWS OF SOUTH CAROLINA, 1976, BY ADDING CHAPTER 54 TO TITLE 48 SO AS TO ENACT THE "TAKE PALMETTO PRIDE WHERE YOU LIVE ACT", TO CREATE THE TAKE PALMETTO PRIDE WHERE YOU LIVE ACT COMMISSION UNDER THE AUSPICES OF, AND STAFFED BY, THE DEPARTMENT OF NATURAL RESOURCES AND TO PROVIDE FOR ITS MEMBERS, POWERS, AND DUTIES; TO PROVIDE THAT THE COMMISSION SHALL DEVELOP A STRATEGIC STATE PLAN FOR LITTER REMOVAL, REDUCTION AND PREVENTION, AND LITTER LAW ENFORCEMENT THROUGH THE COORDINATION AND COOPERATION OF STATE AGENCIES, LOCAL GOVERNMENTS, PRIVATE PROFIT AND NONPROFIT ORGANIZATIONS, BUSINESS, AND INDUSTRY TO PROVIDE FOR THE COMPONENTS OF THE PLAN; TO AMEND SECTION 24-23-115, RELATING TO PUBLIC SERVICE WORK AS A CONDITION OF PROBATION OR SUSPENSION OF A SENTENCE, SO AS TO DEFINE "PUBLIC SERVICE WORK" AS PARTICIPATING IN A LITTER REMOVAL PROGRAM OR ANOTHER LITTER PROGRAM UNDER THE COMMISSION UNLESS THE COURT FINDS THAT PARTICIPATION IN SUCH A PROGRAM IS NOT APPROPRIATE FOR THE OFFENDER; AND TO REPEAL CHAPTER 67, TITLE 44 RELATING TO THE "LITTER CONTROL ACT OF 1978" UNDER THE DEPARTMENT OF HEALTH AND ENVIRONMENTAL CONTROL.</w:t>
      </w:r>
    </w:p>
    <w:p w:rsidR="00556A33" w:rsidRDefault="00556A33" w:rsidP="00556A33">
      <w:bookmarkStart w:id="199" w:name="include_clip_end_256"/>
      <w:bookmarkEnd w:id="199"/>
      <w:r>
        <w:t>Referred to Committee on Agriculture, Natural Resources and Environmental Affairs</w:t>
      </w:r>
    </w:p>
    <w:p w:rsidR="00556A33" w:rsidRDefault="00556A33" w:rsidP="00556A33"/>
    <w:p w:rsidR="00556A33" w:rsidRDefault="00556A33" w:rsidP="00556A33">
      <w:pPr>
        <w:keepNext/>
      </w:pPr>
      <w:bookmarkStart w:id="200" w:name="include_clip_start_258"/>
      <w:bookmarkEnd w:id="200"/>
      <w:r>
        <w:t>H. 3036 -- Reps. Cobb-Hunter, Bamberg and McKnight: A BILL TO AMEND THE CODE OF LAWS OF SOUTH CAROLINA, 1976, BY ADDING SECTION 53-3-75 SO AS TO DECLARE JANUARY SEVENTEENTH OF EACH YEAR AS "EARTHA KITT DAY" IN SOUTH CAROLINA IN HONOR OF THE LATE EARTHA MAE KITT, NATIONALLY AND INTERNATIONALLY KNOWN ACTRESS, SINGER, AND NATIVE SOUTH CAROLINIAN AND TO PROMOTE CULTURAL TOURISM IN THE STATE IN ORDER TO ENHANCE THE ECONOMIC WELL-BEING AND IMPROVE THE QUALITY OF LIFE OF ALL SOUTH CAROLINIANS.</w:t>
      </w:r>
    </w:p>
    <w:p w:rsidR="00556A33" w:rsidRDefault="00556A33" w:rsidP="00556A33">
      <w:bookmarkStart w:id="201" w:name="include_clip_end_258"/>
      <w:bookmarkEnd w:id="201"/>
      <w:r>
        <w:t>Referred to Committee on Judiciary</w:t>
      </w:r>
    </w:p>
    <w:p w:rsidR="00556A33" w:rsidRDefault="00556A33" w:rsidP="00556A33"/>
    <w:p w:rsidR="00556A33" w:rsidRDefault="00556A33" w:rsidP="00556A33">
      <w:pPr>
        <w:keepNext/>
      </w:pPr>
      <w:bookmarkStart w:id="202" w:name="include_clip_start_260"/>
      <w:bookmarkEnd w:id="202"/>
      <w:r>
        <w:t>H. 3037 -- Reps. Daning, G. M. Smith, G. R. Smith, Cobb-Hunter and M. S. McLeod: A BILL TO AMEND SECTION 59-112-50, AS AMENDED, CODE OF LAWS OF SOUTH CAROLINA, 1976, RELATING TO IN-STATE TUITION RATES FOR MILITARY PERSONNEL AND THEIR DEPENDENTS UNDER CERTAIN CONDITIONS, SO AS TO REVISE THE CRITERIA UNDER WHICH VETERANS WHO ARE HONORABLY DISCHARGED AND THEIR DEPENDENTS MAY RECEIVE IN-STATE TUITION RATES, AND TO DEFINE RELATED TERMINOLOGY.</w:t>
      </w:r>
    </w:p>
    <w:p w:rsidR="00556A33" w:rsidRDefault="00556A33" w:rsidP="00556A33">
      <w:bookmarkStart w:id="203" w:name="include_clip_end_260"/>
      <w:bookmarkEnd w:id="203"/>
      <w:r>
        <w:t>Referred to Committee on Education and Public Works</w:t>
      </w:r>
    </w:p>
    <w:p w:rsidR="00556A33" w:rsidRDefault="00556A33" w:rsidP="00556A33"/>
    <w:p w:rsidR="00556A33" w:rsidRDefault="00556A33" w:rsidP="00556A33">
      <w:pPr>
        <w:keepNext/>
      </w:pPr>
      <w:bookmarkStart w:id="204" w:name="include_clip_start_262"/>
      <w:bookmarkEnd w:id="204"/>
      <w:r>
        <w:t>H. 3038 -- Rep. Daning: A BILL TO AMEND SECTION 12-10-95, AS AMENDED, CODE OF LAWS OF SOUTH CAROLINA, 1976, RELATING TO THE CREDIT AGAINST WITHHOLDING FOR RETRAINING, SO AS TO DELETE THE REQUIREMENT THAT A BUSINESS MUST EMPLOY AN EMPLOYEE FOR AT LEAST TWO YEARS BEFORE THE BUSINESS MAY CLAIM THE CREDIT FOR RETRAINING THE EMPLOYEE.</w:t>
      </w:r>
    </w:p>
    <w:p w:rsidR="00556A33" w:rsidRDefault="00556A33" w:rsidP="00556A33">
      <w:bookmarkStart w:id="205" w:name="include_clip_end_262"/>
      <w:bookmarkEnd w:id="205"/>
      <w:r>
        <w:t>Referred to Committee on Ways and Means</w:t>
      </w:r>
    </w:p>
    <w:p w:rsidR="00556A33" w:rsidRDefault="00556A33" w:rsidP="00556A33"/>
    <w:p w:rsidR="00556A33" w:rsidRDefault="00556A33" w:rsidP="00556A33">
      <w:pPr>
        <w:keepNext/>
      </w:pPr>
      <w:bookmarkStart w:id="206" w:name="include_clip_start_264"/>
      <w:bookmarkEnd w:id="206"/>
      <w:r>
        <w:t>H. 3039 -- Reps. Daning and Cobb-Hunter: A BILL TO AMEND THE CODE OF LAWS OF SOUTH CAROLINA, 1976, BY ADDING CHAPTER 38 TO TITLE 6 SO AS TO ENACT THE "DILAPIDATED BUILDINGS ACT", TO PROVIDE DEFINITIONS, TO PROVIDE THAT A COUNTY OR MUNICIPALITY MAY BRING A CAUSE OF ACTION AGAINST THE OWNER OF PROPERTY NOT IN SUBSTANTIAL COMPLIANCE WITH CERTAIN MUNICIPAL ORDINANCES, TO IDENTIFY WHO MAY SERVE AS A COURT-APPOINTED RECEIVER FOR PROPERTY SUBJECT TO THIS CAUSE OF ACTION, TO DESIGNATE THE POWERS OF A COURT-APPOINTED RECEIVER, TO ESTABLISH REPORTING REQUIREMENTS OF THE COUNTY OR MUNICIPALITY CONCERNING A VIOLATION AGAINST WHICH THE COUNTY OR MUNICIPALITY MAY BRING A CAUSE OF ACTION UNDER THIS ACT, AND TO PROVIDE CERTAIN REMEDIES AND PROCEDURES.</w:t>
      </w:r>
    </w:p>
    <w:p w:rsidR="00556A33" w:rsidRDefault="00556A33" w:rsidP="00556A33">
      <w:bookmarkStart w:id="207" w:name="include_clip_end_264"/>
      <w:bookmarkEnd w:id="207"/>
      <w:r>
        <w:t>Referred to Committee on Judiciary</w:t>
      </w:r>
    </w:p>
    <w:p w:rsidR="00556A33" w:rsidRDefault="00556A33" w:rsidP="00556A33"/>
    <w:p w:rsidR="00556A33" w:rsidRDefault="00556A33" w:rsidP="00556A33">
      <w:pPr>
        <w:keepNext/>
      </w:pPr>
      <w:bookmarkStart w:id="208" w:name="include_clip_start_266"/>
      <w:bookmarkEnd w:id="208"/>
      <w:r>
        <w:t>H. 3040 -- Reps. Daning, Bamberg and Henegan: A BILL TO AMEND SECTION 56-5-3630, CODE OF LAWS OF SOUTH CAROLINA, 1976, RELATING TO THE OPERATION OF A MOTORCYCLE, SO AS TO PROVIDE THAT A MOTORCYCLE PASSENGER WHO IS LESS THAN SEVEN YEARS OF AGE MUST BE SECURED IN AN APPROPRIATE CHILD PASSENGER RESTRAINT SYSTEM; AND TO AMEND SECTION 56-5-3710, RELATING TO THE OPERATION OF A MOPED, SO AS TO PROVIDE THAT A MOPED PASSENGER WHO IS LESS THAN SEVEN YEARS OF AGE MUST BE SECURED IN AN APPROPRIATE CHILD PASSENGER RESTRAINT SYSTEM.</w:t>
      </w:r>
    </w:p>
    <w:p w:rsidR="00556A33" w:rsidRDefault="00556A33" w:rsidP="00556A33">
      <w:bookmarkStart w:id="209" w:name="include_clip_end_266"/>
      <w:bookmarkEnd w:id="209"/>
      <w:r>
        <w:t>Referred to Committee on Education and Public Works</w:t>
      </w:r>
    </w:p>
    <w:p w:rsidR="00556A33" w:rsidRDefault="00556A33" w:rsidP="00556A33"/>
    <w:p w:rsidR="00556A33" w:rsidRDefault="00556A33" w:rsidP="00556A33">
      <w:pPr>
        <w:keepNext/>
      </w:pPr>
      <w:bookmarkStart w:id="210" w:name="include_clip_start_268"/>
      <w:bookmarkEnd w:id="210"/>
      <w:r>
        <w:t>H. 3041 -- Reps. Delleney, Allison, Atwater, Ballentine, Bannister, Bedingfield, Bingham, Bradley, Brannon, Burns, Clary, Clemmons, Collins, H. A. Crawford, Daning, Duckworth, Erickson, Forrester, Goldfinch, Hamilton, Hardee, Hardwick, Henderson, Herbkersman, Hicks, Hill, Hiott, Hixon, Horne, Huggins, Kennedy, Limehouse, Loftis, Long, Lowe, Lucas, McCoy, Merrill, D. C. Moss, V. S. Moss, Murphy, Nanney, Newton, Pitts, Pope, Putnam, Ryhal, Sandifer, Simrill, G. M. Smith, G. R. Smith, Sottile, Spires, Stringer, Tallon, Taylor, Thayer, Wells, White, Whitmire, Willis, Yow and McKnight: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556A33" w:rsidRDefault="00556A33" w:rsidP="00556A33">
      <w:bookmarkStart w:id="211" w:name="include_clip_end_268"/>
      <w:bookmarkEnd w:id="211"/>
      <w:r>
        <w:t>Referred to Committee on Judiciary</w:t>
      </w:r>
    </w:p>
    <w:p w:rsidR="00556A33" w:rsidRDefault="00556A33" w:rsidP="00556A33"/>
    <w:p w:rsidR="00556A33" w:rsidRDefault="00556A33" w:rsidP="00556A33">
      <w:pPr>
        <w:keepNext/>
      </w:pPr>
      <w:bookmarkStart w:id="212" w:name="include_clip_start_270"/>
      <w:bookmarkEnd w:id="212"/>
      <w:r>
        <w:t>H. 3042 -- Reps. Dillard, Alexander, Henegan, George, Hixon and McKnight: A BILL TO AMEND SECTION 56-5-3710, CODE OF LAWS OF SOUTH CAROLINA, 1976, RELATING TO THE OPERATION OF A MOPED, SO AS TO PROVIDE THAT A PERSON, WHILE OPERATING A MOPED, AND HIS PASSENGERS MUST WEAR SAFETY YELLOW REFLECTIVE VESTS.</w:t>
      </w:r>
    </w:p>
    <w:p w:rsidR="00556A33" w:rsidRDefault="00556A33" w:rsidP="00556A33">
      <w:bookmarkStart w:id="213" w:name="include_clip_end_270"/>
      <w:bookmarkEnd w:id="213"/>
      <w:r>
        <w:t>Referred to Committee on Education and Public Works</w:t>
      </w:r>
    </w:p>
    <w:p w:rsidR="00556A33" w:rsidRDefault="00556A33" w:rsidP="00556A33"/>
    <w:p w:rsidR="00556A33" w:rsidRDefault="00556A33" w:rsidP="00556A33">
      <w:pPr>
        <w:keepNext/>
      </w:pPr>
      <w:bookmarkStart w:id="214" w:name="include_clip_start_272"/>
      <w:bookmarkEnd w:id="214"/>
      <w:r>
        <w:t>H. 3043 -- Reps. Dillard, Alexander, Henegan, Cobb-Hunter and M. S. McLeod: A BILL TO AMEND THE CODE OF LAWS OF SOUTH CAROLINA, 1976, BY ENACTING THE "STORAGE OF FIREARMS TO PROTECT CHILDREN ACT"; BY ADDING SECTION 16-23-540 SO AS TO DEFINE NECESSARY TERMS, TO CREATE THE OFFENSES OF CHILD ENDANGERMENT WITH A FIREARM IN THE FIRST AND SECOND DEGREE WHEN A CHILD UNDER THE AGE OF EIGHTEEN GAINS ACCESS TO A FIREARM IN A CONDITION THAT THE FIREARM CAN BE DISCHARGED AND IN A MANNER THAT A REASONABLE PERSON SHOULD KNOW A CHILD IS LIKELY TO GAIN ACCESS TO A FIREARM UNDER CERTAIN CIRCUMSTANCES AND SUBJECT TO DELINEATED EXCEPTIONS, TO PROVIDE PENALTIES FOR A VIOLATION, AND TO REQUIRE RETAIL FIREARMS DEALERS TO PROVIDE AND POST NOTICE OF THIS REQUIREMENT.</w:t>
      </w:r>
    </w:p>
    <w:p w:rsidR="00556A33" w:rsidRDefault="00556A33" w:rsidP="00556A33">
      <w:bookmarkStart w:id="215" w:name="include_clip_end_272"/>
      <w:bookmarkEnd w:id="215"/>
      <w:r>
        <w:t>Referred to Committee on Judiciary</w:t>
      </w:r>
    </w:p>
    <w:p w:rsidR="00556A33" w:rsidRDefault="00556A33" w:rsidP="00556A33"/>
    <w:p w:rsidR="00556A33" w:rsidRDefault="00556A33" w:rsidP="00556A33">
      <w:pPr>
        <w:keepNext/>
      </w:pPr>
      <w:bookmarkStart w:id="216" w:name="include_clip_start_274"/>
      <w:bookmarkEnd w:id="216"/>
      <w:r>
        <w:t>H. 3044 -- Reps. Erickson, Long and G. R. Smith: A BILL TO AMEND SECTION 59-1-425, CODE OF LAWS OF SOUTH CAROLINA, 1976, RELATING TO THE STATUTORY SCHOOL TERM, SO AS TO REVISE THE REQUIREMENT THAT THE TERM INCLUDE ONE HUNDRED AND EIGHTY INSTRUCTIONAL DAYS; TO PROVIDE AN ALTERNATIVE BASED ON EQUIVALENT INSTRUCTIONAL HOURS, TO MAKE CONFORMING CHANGES, AND TO GIVE LOCAL SCHOOL BOARDS DISCRETION IN STRUCTURING THEIR ACADEMIC CALENDAR; AND TO PROVIDE THAT NOTHING IN THIS ACT MAY AFFECT THE PROSECUTION OF VIOLATIONS OF COMPULSORY SCHOOL ATTENDANCE REQUIREMENTS.</w:t>
      </w:r>
    </w:p>
    <w:p w:rsidR="00556A33" w:rsidRDefault="00556A33" w:rsidP="00556A33">
      <w:bookmarkStart w:id="217" w:name="include_clip_end_274"/>
      <w:bookmarkEnd w:id="217"/>
      <w:r>
        <w:t>Referred to Committee on Education and Public Works</w:t>
      </w:r>
    </w:p>
    <w:p w:rsidR="00556A33" w:rsidRDefault="00556A33" w:rsidP="00556A33"/>
    <w:p w:rsidR="00556A33" w:rsidRDefault="00556A33" w:rsidP="00556A33">
      <w:pPr>
        <w:keepNext/>
      </w:pPr>
      <w:bookmarkStart w:id="218" w:name="include_clip_start_276"/>
      <w:bookmarkEnd w:id="218"/>
      <w:r>
        <w:t xml:space="preserve">H. 3045 -- Reps. Felder, Simrill and Southard: A BILL TO AMEND SECTION 12-6-3360, CODE OF LAWS OF SOUTH CAROLINA, 1976, RELATING TO DEFINITIONS PERTAINING TO THE JOB TAX CREDIT, SO AS TO ADD CERTAIN ESTABLISHMENTS TO THE DEFINITION OF </w:t>
      </w:r>
      <w:r w:rsidR="006C461E">
        <w:t>“</w:t>
      </w:r>
      <w:r>
        <w:t>QUALIFYING SERVICE-RELATED FACILITY</w:t>
      </w:r>
      <w:r w:rsidR="006C461E">
        <w:t>”</w:t>
      </w:r>
      <w:r>
        <w:t xml:space="preserve"> IF THE ESTABLISHMENT HAS A NET INCREASE OF AT LEAST ONE THOUSAND NEW FULL-TIME JOBS AT A SINGLE CORPORATE CAMPUS IN THIS STATE, WITH AN AVERAGE CASH COMPENSATION LEVEL OF AT LEAST ONE AND ONE-HALF TIMES EITHER THE STATE OR COUNTY PER CAPITA INCOME.</w:t>
      </w:r>
    </w:p>
    <w:p w:rsidR="00556A33" w:rsidRDefault="00556A33" w:rsidP="00556A33">
      <w:bookmarkStart w:id="219" w:name="include_clip_end_276"/>
      <w:bookmarkEnd w:id="219"/>
      <w:r>
        <w:t>Referred to Committee on Ways and Means</w:t>
      </w:r>
    </w:p>
    <w:p w:rsidR="00556A33" w:rsidRDefault="00556A33" w:rsidP="00556A33"/>
    <w:p w:rsidR="00556A33" w:rsidRDefault="00556A33" w:rsidP="00556A33">
      <w:pPr>
        <w:keepNext/>
      </w:pPr>
      <w:bookmarkStart w:id="220" w:name="include_clip_start_278"/>
      <w:bookmarkEnd w:id="220"/>
      <w:r>
        <w:t>H. 3046 -- Rep. Forrester: A BILL TO AMEND SECTION 63-7-1230, CODE OF LAWS OF SOUTH CAROLINA, 1976, RELATING TO THE IMMEDIATE ENTRY OF, AMONG OTHERS, FOSTER PARENTS IN THE CENTRAL REGISTRY OF CHILD ABUSE AND NEGLECT, SO AS TO REQUIRE THE DEPARTMENT OF SOCIAL SERVICES TO FILE A PETITION, SCHEDULE AND HOLD A HEARING, AND ESTABLISH ABUSE OR NEGLECT BY A PREPONDERANCE OF EVIDENCE BEFORE ENTRY OF THAT PERSON INTO THE CENTRAL REGISTRY AND TO PROVIDE FOR CERTAIN EXCEPTIONS; TO AMEND SECTION 63-7-1410, RELATING TO THE ADMINISTRATIVE APPEAL OF INDICATED CASES OF CHILD ABUSE OR NEGLECT IN CERTAIN CIRCUMSTANCES, SO AS TO PROVIDE AN APPEAL PROCESS FOR, AMONG OTHERS, FOSTER PARENTS FOR CASES INDICATED PURSUANT TO SECTION 63-7-1230; AND TO AMEND SECTION 63-7-1430, RELATING TO NOTICE AND OPPORTUNITY TO BE HEARD IN AN ADMINISTRATIVE APPEAL OF AN INDICATED FINDING OF ABUSE OR NEGLECT, SO AS TO ELIMINATE REFERENCE TO ADMINISTRATIVE APPEALS OF CASES IN WHICH THERE HAVE BEEN IMMEDIATE ENTRY OF, AMONG OTHERS, FOSTER PARENTS INTO THE CENTRAL REGISTRY.</w:t>
      </w:r>
    </w:p>
    <w:p w:rsidR="00556A33" w:rsidRDefault="00556A33" w:rsidP="00556A33">
      <w:bookmarkStart w:id="221" w:name="include_clip_end_278"/>
      <w:bookmarkEnd w:id="221"/>
      <w:r>
        <w:t>Referred to Committee on Judiciary</w:t>
      </w:r>
    </w:p>
    <w:p w:rsidR="00556A33" w:rsidRDefault="00556A33" w:rsidP="00556A33"/>
    <w:p w:rsidR="00556A33" w:rsidRDefault="00556A33" w:rsidP="00556A33">
      <w:pPr>
        <w:keepNext/>
      </w:pPr>
      <w:bookmarkStart w:id="222" w:name="include_clip_start_280"/>
      <w:bookmarkEnd w:id="222"/>
      <w:r>
        <w:t>H. 3047 -- Reps. Funderburk, Long, Cobb-Hunter and M. S. McLeod: A BILL TO AMEND THE CODE OF LAWS OF SOUTH CAROLINA, 1976, BY ADDING CHAPTER 80 TO TITLE 2 SO AS TO ESTABLISH THE SOUTH CAROLINA REAPPORTIONMENT COMMISSION CONSISTING OF SEVEN MEMBERS FOR THE PURPOSE OF SUBMITTING REAPPORTIONMENT PLANS TO THE GENERAL ASSEMBLY AND TO PROVIDE FOR THE SELECTION, QUALIFICATIONS, POWERS, AND DUTIES OF THE COMMISSION AND ITS MEMBERS.</w:t>
      </w:r>
    </w:p>
    <w:p w:rsidR="00556A33" w:rsidRDefault="00556A33" w:rsidP="00556A33">
      <w:bookmarkStart w:id="223" w:name="include_clip_end_280"/>
      <w:bookmarkEnd w:id="223"/>
      <w:r>
        <w:t>Referred to Committee on Judiciary</w:t>
      </w:r>
    </w:p>
    <w:p w:rsidR="00556A33" w:rsidRDefault="00556A33" w:rsidP="00556A33"/>
    <w:p w:rsidR="00556A33" w:rsidRDefault="00556A33" w:rsidP="00556A33">
      <w:pPr>
        <w:keepNext/>
      </w:pPr>
      <w:bookmarkStart w:id="224" w:name="include_clip_start_282"/>
      <w:bookmarkEnd w:id="224"/>
      <w:r>
        <w:t>H. 3048 -- Reps. Funderburk, McKnight and M. S. McLeod: A BILL TO AMEND THE CODE OF LAWS OF SOUTH CAROLINA, 1976, BY ADDING SECTION 8-27-05 SO AS TO ENTITLE CHAPTER 27 THE "SOUTH CAROLINA WHISTLEBLOWER AND PUBLIC EMPLOYEE PROTECTION ACT"; TO AMEND SECTION 8-27-20, AS AMENDED, RELATING TO REWARDS FOR REPORTS RESULTING IN SAVINGS, SO AS TO ELIMINATE THE TWO THOUSAND DOLLAR CAP ON REWARDS; AND TO AMEND SECTION 8-27-30, AS AMENDED, RELATING TO CIVIL ACTIONS AGAINST AN EMPLOYING PUBLIC BODY FOR RETALIATION AGAINST AN EMPLOYEE WHO REPORTS A VIOLATION OF STATE OR FEDERAL LAW OR REGULATION, SO AS TO REMOVE THE ONE-YEAR LIMITATION ON THE PERIOD DURING WHICH THE EMPLOYEE IS PROTECTED FROM ADVERSE EMPLOYMENT ACTIONS, AND TO PROVIDE FOR ADDITIONAL REMEDIES.</w:t>
      </w:r>
    </w:p>
    <w:p w:rsidR="00556A33" w:rsidRDefault="00556A33" w:rsidP="00556A33">
      <w:bookmarkStart w:id="225" w:name="include_clip_end_282"/>
      <w:bookmarkEnd w:id="225"/>
      <w:r>
        <w:t>Referred to Committee on Judiciary</w:t>
      </w:r>
    </w:p>
    <w:p w:rsidR="00556A33" w:rsidRDefault="00556A33" w:rsidP="00556A33"/>
    <w:p w:rsidR="00556A33" w:rsidRDefault="00556A33" w:rsidP="00556A33">
      <w:pPr>
        <w:keepNext/>
      </w:pPr>
      <w:bookmarkStart w:id="226" w:name="include_clip_start_284"/>
      <w:bookmarkEnd w:id="226"/>
      <w:r>
        <w:t>H. 3049 -- Reps. Funderburk, G. R. Smith, Cobb-Hunter and M. S. McLeod: A BILL TO AMEND THE CODE OF LAWS OF SOUTH CAROLINA, 1976, TO ENACT THE "SOUTH CAROLINA ECONOMIC DEVELOPMENT TAX INCENTIVE EVALUATION ACT OF 2014" BY ADDING CHAPTER 70 TO TITLE 12 SO AS TO REQUIRE THE DEPARTMENT OF REVENUE TO COMPLETE A STUDY EVERY FOUR YEARS TO ASSESS THE IMPACT, INCLUDING BOTH THE ECONOMIC BENEFITS AND THE FINANCIAL COST, OF ECONOMIC DEVELOPMENT TAX INCENTIVES.</w:t>
      </w:r>
    </w:p>
    <w:p w:rsidR="00556A33" w:rsidRDefault="00556A33" w:rsidP="00556A33">
      <w:bookmarkStart w:id="227" w:name="include_clip_end_284"/>
      <w:bookmarkEnd w:id="227"/>
      <w:r>
        <w:t>Referred to Committee on Ways and Means</w:t>
      </w:r>
    </w:p>
    <w:p w:rsidR="00556A33" w:rsidRDefault="00556A33" w:rsidP="00556A33"/>
    <w:p w:rsidR="00556A33" w:rsidRDefault="00556A33" w:rsidP="00556A33">
      <w:pPr>
        <w:keepNext/>
      </w:pPr>
      <w:bookmarkStart w:id="228" w:name="include_clip_start_286"/>
      <w:bookmarkEnd w:id="228"/>
      <w:r>
        <w:t>H. 3051 -- Rep. Gagnon: A BILL TO AMEND SECTION 47-3-920, CODE OF LAWS OF SOUTH CAROLINA, 1976, RELATING TO DEFINITIONS OF CERTAIN TERMS THAT PERTAIN TO THE PROTECTION OF GUIDE DOGS, SO AS TO DELETE THE TERM "SERVICE ANIMAL" AND REPLACE IT WITH THE TERM "SERVICE CANINE" AND TO REVISE ITS DEFINITION.</w:t>
      </w:r>
    </w:p>
    <w:p w:rsidR="00556A33" w:rsidRDefault="00556A33" w:rsidP="00556A33">
      <w:bookmarkStart w:id="229" w:name="include_clip_end_286"/>
      <w:bookmarkEnd w:id="229"/>
      <w:r>
        <w:t>Referred to Committee on Judiciary</w:t>
      </w:r>
    </w:p>
    <w:p w:rsidR="00556A33" w:rsidRDefault="00556A33" w:rsidP="00556A33"/>
    <w:p w:rsidR="00556A33" w:rsidRDefault="00556A33" w:rsidP="00556A33">
      <w:pPr>
        <w:keepNext/>
      </w:pPr>
      <w:bookmarkStart w:id="230" w:name="include_clip_start_288"/>
      <w:bookmarkEnd w:id="230"/>
      <w:r>
        <w:t>H. 3052 -- Reps. George and Southard: A BILL TO AMEND SECTION 12-36-2120, CODE OF LAWS OF SOUTH CAROLINA, 1976, RELATING TO SALES TAX EXEMPTIONS, SO AS TO EXEMPT THE GROSS PROCEEDS OF SALE OF ELECTRICITY USED EXCLUSIVELY TO CURE AGRICULTURAL PRODUCTS.</w:t>
      </w:r>
    </w:p>
    <w:p w:rsidR="00556A33" w:rsidRDefault="00556A33" w:rsidP="00556A33">
      <w:bookmarkStart w:id="231" w:name="include_clip_end_288"/>
      <w:bookmarkEnd w:id="231"/>
      <w:r>
        <w:t>Referred to Committee on Ways and Means</w:t>
      </w:r>
    </w:p>
    <w:p w:rsidR="00556A33" w:rsidRDefault="00556A33" w:rsidP="00556A33"/>
    <w:p w:rsidR="00556A33" w:rsidRDefault="00556A33" w:rsidP="00556A33">
      <w:pPr>
        <w:keepNext/>
      </w:pPr>
      <w:bookmarkStart w:id="232" w:name="include_clip_start_290"/>
      <w:bookmarkEnd w:id="232"/>
      <w:r>
        <w:t>H. 3053 -- Rep. Gilliard: A BILL TO AMEND THE CODE OF LAWS OF SOUTH CAROLINA, 1976, BY ADDING SECTION 16-23-550 SO AS TO CREATE TWO FIREARMS OFFENSES INVOLVING THE ENDANGERMENT OF CHILDREN UNDER CERTAIN AGES, TO PROVIDE PENALTIES, AND TO DEFINE THE TERM "ADULT".</w:t>
      </w:r>
    </w:p>
    <w:p w:rsidR="00556A33" w:rsidRDefault="00556A33" w:rsidP="00556A33">
      <w:bookmarkStart w:id="233" w:name="include_clip_end_290"/>
      <w:bookmarkEnd w:id="233"/>
      <w:r>
        <w:t>Referred to Committee on Judiciary</w:t>
      </w:r>
    </w:p>
    <w:p w:rsidR="00556A33" w:rsidRDefault="00556A33" w:rsidP="00556A33">
      <w:pPr>
        <w:keepNext/>
      </w:pPr>
      <w:bookmarkStart w:id="234" w:name="include_clip_start_292"/>
      <w:bookmarkEnd w:id="234"/>
      <w:r>
        <w:t>H. 3056 -- Reps. Gilliard and Alexander: A BILL TO AMEND THE CODE OF LAWS OF SOUTH CAROLINA, 1976, BY ADDING SECTION 23-1-235 SO AS TO PROVIDE THAT BEFORE A PERSON MAY BE EMPLOYED BY A LAW ENFORCEMENT AGENCY IN THIS STATE, HE MUST UNDERGO A CRIMINAL BACKGROUND CHECK WHICH SPANS AT LEAST TEN YEARS.</w:t>
      </w:r>
    </w:p>
    <w:p w:rsidR="00556A33" w:rsidRDefault="00556A33" w:rsidP="00556A33">
      <w:bookmarkStart w:id="235" w:name="include_clip_end_292"/>
      <w:bookmarkEnd w:id="235"/>
      <w:r>
        <w:t>Referred to Committee on Judiciary</w:t>
      </w:r>
    </w:p>
    <w:p w:rsidR="00556A33" w:rsidRDefault="00556A33" w:rsidP="00556A33"/>
    <w:p w:rsidR="00556A33" w:rsidRDefault="00556A33" w:rsidP="00556A33">
      <w:pPr>
        <w:keepNext/>
      </w:pPr>
      <w:bookmarkStart w:id="236" w:name="include_clip_start_294"/>
      <w:bookmarkEnd w:id="236"/>
      <w:r>
        <w:t>H. 3057 -- Reps. Gilliard, Alexander, Henegan, Cobb-Hunter, McKnight and M. S. McLeod: A BILL TO AMEND THE CODE OF LAWS OF SOUTH CAROLINA, 1976, BY ADDING SECTION 23-1-240 SO AS TO PROVIDE THAT ALL LAW ENFORCEMENT AGENCIES MUST EQUIP THEIR OFFICERS WITH WEARABLE VIDEO CAMERAS.</w:t>
      </w:r>
    </w:p>
    <w:p w:rsidR="00556A33" w:rsidRDefault="00556A33" w:rsidP="00556A33">
      <w:bookmarkStart w:id="237" w:name="include_clip_end_294"/>
      <w:bookmarkEnd w:id="237"/>
      <w:r>
        <w:t>Referred to Committee on Judiciary</w:t>
      </w:r>
    </w:p>
    <w:p w:rsidR="00556A33" w:rsidRDefault="00556A33" w:rsidP="00556A33"/>
    <w:p w:rsidR="00556A33" w:rsidRDefault="00556A33" w:rsidP="00556A33">
      <w:pPr>
        <w:keepNext/>
      </w:pPr>
      <w:bookmarkStart w:id="238" w:name="include_clip_start_296"/>
      <w:bookmarkEnd w:id="238"/>
      <w:r>
        <w:t>H. 3058 -- Rep. Gilliard: A JOINT RESOLUTION TO CREATE THE "STUDY COMMITTEE ON THE USE OF WEARABLE VIDEO CAMERAS BY STATE TROOPERS", TO PROVIDE FOR THE MEMBERSHIP AND STAFFING OF THE STUDY COMMITTEE, AND TO PROVIDE FOR THE STUDY COMMITTEE'S TERMINATION.</w:t>
      </w:r>
    </w:p>
    <w:p w:rsidR="00556A33" w:rsidRDefault="00556A33" w:rsidP="00556A33">
      <w:bookmarkStart w:id="239" w:name="include_clip_end_296"/>
      <w:bookmarkEnd w:id="239"/>
      <w:r>
        <w:t>Referred to Committee on Judiciary</w:t>
      </w:r>
    </w:p>
    <w:p w:rsidR="00556A33" w:rsidRDefault="00556A33" w:rsidP="00556A33"/>
    <w:p w:rsidR="00556A33" w:rsidRDefault="00556A33" w:rsidP="006C461E">
      <w:bookmarkStart w:id="240" w:name="include_clip_start_298"/>
      <w:bookmarkEnd w:id="240"/>
      <w:r>
        <w:t>H. 3059 -- Rep. Gilliard: A BILL TO AMEND SECTION 7-25-210, CODE OF LAWS OF SOUTH CAROLINA, 1976, RELATING TO VANDALIZING OR REMOVING CAMPAIGN SIGNS, SO AS TO ALLOW CANDIDATES FOR ELECTIVE OFFICE TWENTY-ONE CALENDAR DAYS FOLLOWING AN ELECTION TO REMOVE LAWFULLY PLACED CAMPAIGN SIGNS.</w:t>
      </w:r>
    </w:p>
    <w:p w:rsidR="00556A33" w:rsidRDefault="00556A33" w:rsidP="006C461E">
      <w:bookmarkStart w:id="241" w:name="include_clip_end_298"/>
      <w:bookmarkEnd w:id="241"/>
      <w:r>
        <w:t>Referred to Committee on Judiciary</w:t>
      </w:r>
    </w:p>
    <w:p w:rsidR="00556A33" w:rsidRDefault="00556A33" w:rsidP="006C461E"/>
    <w:p w:rsidR="006C461E" w:rsidRDefault="00556A33" w:rsidP="006C461E">
      <w:bookmarkStart w:id="242" w:name="include_clip_start_300"/>
      <w:bookmarkEnd w:id="242"/>
      <w:r>
        <w:t xml:space="preserve">H. 3060 -- Reps. Gilliard and McKnight: A BILL TO AMEND THE CODE OF LAWS OF SOUTH CAROLINA, 1976, BY ADDING CHAPTER 31 TO TITLE 17 SO AS TO ESTABLISH THE "WITNESS PROTECTION ACT", TO DEFINE NECESSARY TERMS, TO PROVIDE A PROCEDURE TO IDENTIFY A WITNESS WHO MAY BE IN NEED OF PROTECTION, AND TO TASK THE ATTORNEY GENERAL IN COORDINATION WITH THE STATE LAW </w:t>
      </w:r>
      <w:r w:rsidR="006C461E">
        <w:br/>
      </w:r>
    </w:p>
    <w:p w:rsidR="006C461E" w:rsidRDefault="006C461E">
      <w:pPr>
        <w:ind w:firstLine="0"/>
        <w:jc w:val="left"/>
      </w:pPr>
      <w:r>
        <w:br w:type="page"/>
      </w:r>
    </w:p>
    <w:p w:rsidR="00556A33" w:rsidRDefault="00556A33" w:rsidP="006C461E">
      <w:pPr>
        <w:ind w:firstLine="0"/>
      </w:pPr>
      <w:r>
        <w:t>ENFORCEMENT DIVISION (SLED) WITH THE PROTECTION OF APPROPRIATE WITNESSES.</w:t>
      </w:r>
    </w:p>
    <w:p w:rsidR="00556A33" w:rsidRDefault="00556A33" w:rsidP="006C461E">
      <w:bookmarkStart w:id="243" w:name="include_clip_end_300"/>
      <w:bookmarkEnd w:id="243"/>
      <w:r>
        <w:t>Referred to Committee on Judiciary</w:t>
      </w:r>
    </w:p>
    <w:p w:rsidR="00556A33" w:rsidRDefault="00556A33" w:rsidP="006C461E"/>
    <w:p w:rsidR="00556A33" w:rsidRDefault="00556A33" w:rsidP="006C461E">
      <w:bookmarkStart w:id="244" w:name="include_clip_start_302"/>
      <w:bookmarkEnd w:id="244"/>
      <w:r>
        <w:t>H. 3061 -- Rep. Goldfinch: A BILL TO AMEND SECTION 14-1-211, AS AMENDED, CODE OF LAWS OF SOUTH CAROLINA, 1976, RELATING TO ADDITIONAL SURCHARGES ON CONVICTIONS OBTAINED IN GENERAL SESSIONS COURT, MAGISTRATES COURT, AND MUNICIPAL COURT AND THE USES OF THESE SURCHARGES, SO AS TO IMPOSE AN ADDITIONAL SURCHARGE OF TWO HUNDRED FIFTY DOLLARS ON CONVICTIONS OF TRAFFIC OFFENSES ASSIGNED SIX POINTS AND SPECIFIC OTHER OFFENSES ARISING OUT OF THE OPERATION OF A MOTOR VEHICLE WHILE UNDER THE INFLUENCE OR OTHERWISE IMPAIRED AND DRIVING WITH A SUSPENDED DRIVER'S LICENSE.</w:t>
      </w:r>
    </w:p>
    <w:p w:rsidR="00556A33" w:rsidRDefault="00556A33" w:rsidP="00556A33">
      <w:bookmarkStart w:id="245" w:name="include_clip_end_302"/>
      <w:bookmarkEnd w:id="245"/>
      <w:r>
        <w:t>Referred to Committee on Judiciary</w:t>
      </w:r>
    </w:p>
    <w:p w:rsidR="00556A33" w:rsidRDefault="00556A33" w:rsidP="00556A33"/>
    <w:p w:rsidR="00556A33" w:rsidRDefault="00556A33" w:rsidP="00556A33">
      <w:pPr>
        <w:keepNext/>
      </w:pPr>
      <w:bookmarkStart w:id="246" w:name="include_clip_start_304"/>
      <w:bookmarkEnd w:id="246"/>
      <w:r>
        <w:t>H. 3062 -- Reps. Goldfinch and G. R. Smith: A BILL TO AMEND SECTION 12-36-2120, CODE OF LAWS OF SOUTH CAROLINA, 1976, RELATING TO EXEMPTIONS FROM THE STATE SALES AND USE TAX, SO AS TO EXEMPT FROM THESE TAXES GROSS PROCEEDS OF SALES OR SALES PRICE OF CHILDREN'S CLOTHING SOLD TO A PRIVATE CHARITABLE ORGANIZATION FOR THE SOLE PURPOSE OF DISTRIBUTION AT NO COST TO NEEDY CHILDREN AND TO DEFINE "CLOTHING" AND "NEEDY CHILDREN".</w:t>
      </w:r>
    </w:p>
    <w:p w:rsidR="00556A33" w:rsidRDefault="00556A33" w:rsidP="00556A33">
      <w:bookmarkStart w:id="247" w:name="include_clip_end_304"/>
      <w:bookmarkEnd w:id="247"/>
      <w:r>
        <w:t>Referred to Committee on Ways and Means</w:t>
      </w:r>
    </w:p>
    <w:p w:rsidR="00556A33" w:rsidRDefault="00556A33" w:rsidP="00556A33"/>
    <w:p w:rsidR="00556A33" w:rsidRDefault="00556A33" w:rsidP="00556A33">
      <w:pPr>
        <w:keepNext/>
      </w:pPr>
      <w:bookmarkStart w:id="248" w:name="include_clip_start_306"/>
      <w:bookmarkEnd w:id="248"/>
      <w:r>
        <w:t>H. 3063 -- Rep. Goldfinch: A BILL TO AMEND SECTION 5-7-240, CODE OF LAWS OF SOUTH CAROLINA, 1976, RELATING TO THE REQUIREMENT FOR AN ANNUAL FINANCIAL AUDIT OF THE FINANCES OF A MUNICIPALITY, SO AS TO REQUIRE THAT FUNDS FOR THE AUDIT MUST BE INCLUDED IN THE MUNICIPALITY'S ANNUAL BUDGET, TO PROVIDE THAT IF A COPY OF THE ANNUAL FINANCIAL AUDIT IS NOT FILED WITH THE STATE TREASURER WITHIN THIRTEEN MONTHS OF THE END OF THE AUDIT YEAR, THAT STATE PAYMENTS TO THE MUNICIPALITY MUST BE SUSPENDED, TO REQUIRE ADDITIONAL FORENSIC AUDITS IN THE CASE OF A SUSPENSION OF STATE PAYMENTS, AND TO PROVIDE THAT IF THE DELINQUENT AUDIT AND THE FORENSIC AUDITS ARE NOT FILED WITHIN THIRTEEN MONTHS OF THE BEGINNING OF THE STATE PAYMENTS SUSPENSION, THE MUNICIPALITY'S CERTIFICATE OF INCORPORATION MUST BE CANCELED BY THE SECRETARY OF STATE.</w:t>
      </w:r>
    </w:p>
    <w:p w:rsidR="00556A33" w:rsidRDefault="00556A33" w:rsidP="00556A33">
      <w:bookmarkStart w:id="249" w:name="include_clip_end_306"/>
      <w:bookmarkEnd w:id="249"/>
      <w:r>
        <w:t>Referred to Committee on Ways and Means</w:t>
      </w:r>
    </w:p>
    <w:p w:rsidR="00556A33" w:rsidRDefault="00556A33" w:rsidP="00556A33"/>
    <w:p w:rsidR="00556A33" w:rsidRDefault="00556A33" w:rsidP="00556A33">
      <w:pPr>
        <w:keepNext/>
      </w:pPr>
      <w:bookmarkStart w:id="250" w:name="include_clip_start_308"/>
      <w:bookmarkEnd w:id="250"/>
      <w:r>
        <w:t>H. 3064 -- Reps. Goldfinch and G. R. Smith: A BILL TO AMEND SECTION 12-36-2110, CODE OF LAWS OF SOUTH CAROLINA, 1976, RELATING TO THE THREE HUNDRED DOLLAR CAP ON THE AMOUNT OF SALES AND CASUAL EXCISE TAX DUE ON THE SALE, USE, OR REGISTRATION OF SPECIFIED ITEMS OF TANGIBLE PERSONAL PROPERTY, SO AS TO INCREASE THE MAXIMUM TAX FROM THREE HUNDRED DOLLARS TO SEVEN HUNDRED FIFTY DOLLARS EFFECTIVE ON THE SALE, LEASE, OR REGISTRATION OF A MOTOR VEHICLE OR MOTORCYCLE AFTER JUNE 30, 2015, AND TO PROVIDE THAT THE REVENUE OF SALES, USE, AND CASUAL EXCISE TAXES ATTRIBUTABLE TO THIS INCREASE MUST BE CREDITED TO THE STATE NON-FEDERAL AID HIGHWAY FUND.</w:t>
      </w:r>
    </w:p>
    <w:p w:rsidR="00556A33" w:rsidRDefault="00556A33" w:rsidP="00556A33">
      <w:bookmarkStart w:id="251" w:name="include_clip_end_308"/>
      <w:bookmarkEnd w:id="251"/>
      <w:r>
        <w:t>Referred to Committee on Ways and Means</w:t>
      </w:r>
    </w:p>
    <w:p w:rsidR="00556A33" w:rsidRDefault="00556A33" w:rsidP="00556A33"/>
    <w:p w:rsidR="00556A33" w:rsidRDefault="00556A33" w:rsidP="00556A33">
      <w:pPr>
        <w:keepNext/>
      </w:pPr>
      <w:bookmarkStart w:id="252" w:name="include_clip_start_310"/>
      <w:bookmarkEnd w:id="252"/>
      <w:r>
        <w:t>H. 3065 -- Reps. Goldfinch and G. R. Smith: A BILL TO AMEND THE CODE OF LAWS OF SOUTH CAROLINA, 1976, BY ADDING SECTION 56-3-705 SO AS TO ALLOW THE LICENSING AND REGISTRATION OF AN UNTITLED UTILITY TRAILER UPON SUBMISSION OF PROOF OF OWNERSHIP SATISFACTORY TO THE SOUTH CAROLINA DEPARTMENT OF MOTOR VEHICLES AND PROVIDE THAT LICENSING AND REGISTRATION OF AN UNTITLED UTILITY TRAILER IS NOT EVIDENCE OF OWNERSHIP FOR ANY PURPOSE OTHER THAN LICENSING AND REGISTRATION REVENUE OF THE TRAILER REGISTRATION FEE MUST BE CREDITED TO THE STATE NON-FEDERAL HIGHWAY FUND; TO AMEND SECTION 56-3-130, RELATING TO TRAILERS EXEMPT FROM LICENSING AND REGISTRATION REQUIREMENTS, SO AS TO DELETE THE EXEMPTION FOR NONFARM UTILITY TRAILERS; TO AMEND SECTION 56-3-700, RELATING TO THE BIENNIAL REGISTRATION FEE FOR TRAILERS, SO AS TO INCREASE THE FEE FROM TWENTY TO TWENTY-FIVE DOLLARS AND REQUIRE ALL TRAILER REGISTRATION FEE REVENUE TO BE CREDITED TO THE STATE NON-FEDERAL AID HIGHWAY FUND, TO ALLOW THE DEPARTMENT OF MOTOR VEHICLES REGISTERING UTILITY TRAILERS PRESENTLY EXEMPT FROM REGISTRATION TO PRORATE THE INITIAL REGISTRATION FEE SO AS TO STAGGER THE EXPIRATION OF THE TRAILER REGISTRATION PERIOD, AND TO PROHIBIT ENFORCEMENT OF THE UTILITY TRAILER REGISTRATION REQUIREMENT BEFORE APRIL 1, 2016.</w:t>
      </w:r>
    </w:p>
    <w:p w:rsidR="00556A33" w:rsidRDefault="00556A33" w:rsidP="00556A33">
      <w:bookmarkStart w:id="253" w:name="include_clip_end_310"/>
      <w:bookmarkEnd w:id="253"/>
      <w:r>
        <w:t>Referred to Committee on Education and Public Works</w:t>
      </w:r>
    </w:p>
    <w:p w:rsidR="00556A33" w:rsidRDefault="00556A33" w:rsidP="00556A33"/>
    <w:p w:rsidR="00556A33" w:rsidRDefault="00556A33" w:rsidP="00556A33">
      <w:pPr>
        <w:keepNext/>
      </w:pPr>
      <w:bookmarkStart w:id="254" w:name="include_clip_start_312"/>
      <w:bookmarkEnd w:id="254"/>
      <w:r>
        <w:t>H. 3066 -- Reps. Goldfinch and G. R. Smith: A BILL TO AMEND SECTION 56-2-105, CODE OF LAWS OF SOUTH CAROLINA, 1976, RELATING TO GOLF CART PERMITS AND OPERATION OF GOLF CARTS WHEN SUCH VEHICLES ARE OPERATED ON STREETS AND HIGHWAYS, SO AS TO INCREASE THE REQUIRED PERMIT FEE FROM FIVE DOLLARS TO FIFTY DOLLARS AND TO PROVIDE THAT THE REVENUE OF THE FEE INCREASE MUST BE REMITTED TO THE STATE TREASURER AND CREDITED TO THE STATE NON-FEDERAL AID HIGHWAY FUND ESTABLISHED PURSUANT TO SECTION 57-11-20.</w:t>
      </w:r>
    </w:p>
    <w:p w:rsidR="00556A33" w:rsidRDefault="00556A33" w:rsidP="00556A33">
      <w:bookmarkStart w:id="255" w:name="include_clip_end_312"/>
      <w:bookmarkEnd w:id="255"/>
      <w:r>
        <w:t>Referred to Committee on Education and Public Works</w:t>
      </w:r>
    </w:p>
    <w:p w:rsidR="00556A33" w:rsidRDefault="00556A33" w:rsidP="00556A33"/>
    <w:p w:rsidR="00556A33" w:rsidRDefault="00556A33" w:rsidP="00556A33">
      <w:pPr>
        <w:keepNext/>
      </w:pPr>
      <w:bookmarkStart w:id="256" w:name="include_clip_start_314"/>
      <w:bookmarkEnd w:id="256"/>
      <w:r>
        <w:t>H. 3067 -- Rep. Goldfinch: A BILL TO AMEND SECTION 1-11-140, AS AMENDED, CODE OF LAWS OF SOUTH CAROLINA, 1976, RELATING TO THE INSURANCE RESERVE FUND, SO AS TO EXTEND TORT LIABILITY COVERAGE PROVIDED BY THE FUND TO PHYSICIANS AND DENTISTS FOR SERVICES PROVIDED IN CLINICS OFFERING MEDICAL SERVICES FOR NO PAYMENT OTHER THAN MEDICAID REIMBURSEMENT.</w:t>
      </w:r>
    </w:p>
    <w:p w:rsidR="00556A33" w:rsidRDefault="00556A33" w:rsidP="00556A33">
      <w:bookmarkStart w:id="257" w:name="include_clip_end_314"/>
      <w:bookmarkEnd w:id="257"/>
      <w:r>
        <w:t>Referred to Committee on Judiciary</w:t>
      </w:r>
    </w:p>
    <w:p w:rsidR="00556A33" w:rsidRDefault="00556A33" w:rsidP="00556A33"/>
    <w:p w:rsidR="00556A33" w:rsidRDefault="00556A33" w:rsidP="00556A33">
      <w:pPr>
        <w:keepNext/>
      </w:pPr>
      <w:bookmarkStart w:id="258" w:name="include_clip_start_316"/>
      <w:bookmarkEnd w:id="258"/>
      <w:r>
        <w:t>H. 3068 -- Rep. Hardee: A BILL TO AMEND SECTION 33-31-1422, CODE OF LAWS OF SOUTH CAROLINA, 1976, RELATING TO REINSTATEMENT FOLLOWING ADMINISTRATIVE DISSOLUTION, SO AS TO DELETE THE REQUIREMENT THAT THE APPLICATION FOR REINSTATEMENT MUST BE MADE WITHIN TWO YEARS OF DISSOLUTION.</w:t>
      </w:r>
    </w:p>
    <w:p w:rsidR="00556A33" w:rsidRDefault="00556A33" w:rsidP="00556A33">
      <w:bookmarkStart w:id="259" w:name="include_clip_end_316"/>
      <w:bookmarkEnd w:id="259"/>
      <w:r>
        <w:t>Referred to Committee on Judiciary</w:t>
      </w:r>
    </w:p>
    <w:p w:rsidR="00721061" w:rsidRDefault="00721061">
      <w:pPr>
        <w:ind w:firstLine="0"/>
        <w:jc w:val="left"/>
      </w:pPr>
      <w:bookmarkStart w:id="260" w:name="include_clip_start_318"/>
      <w:bookmarkEnd w:id="260"/>
      <w:r>
        <w:br w:type="page"/>
      </w:r>
    </w:p>
    <w:p w:rsidR="00556A33" w:rsidRDefault="00556A33" w:rsidP="00556A33">
      <w:pPr>
        <w:keepNext/>
      </w:pPr>
      <w:r>
        <w:t>H. 3069 -- Rep. Hardee: A BILL TO AMEND SECTION 6-9-65, AS AMENDED, CODE OF LAWS OF SOUTH CAROLINA, 1976, RELATING TO THE INAPPLICABILITY OF CERTAIN BUILDING CODES ON FARM STRUCTURES, SO AS TO FURTHER DEFINE "FARM STRUCTURE".</w:t>
      </w:r>
    </w:p>
    <w:p w:rsidR="00556A33" w:rsidRDefault="00556A33" w:rsidP="00556A33">
      <w:bookmarkStart w:id="261" w:name="include_clip_end_318"/>
      <w:bookmarkEnd w:id="261"/>
      <w:r>
        <w:t>Referred to Committee on Agriculture, Natural Resources and Environmental Affairs</w:t>
      </w:r>
    </w:p>
    <w:p w:rsidR="00556A33" w:rsidRDefault="00556A33" w:rsidP="00556A33"/>
    <w:p w:rsidR="00556A33" w:rsidRDefault="00556A33" w:rsidP="00556A33">
      <w:pPr>
        <w:keepNext/>
      </w:pPr>
      <w:bookmarkStart w:id="262" w:name="include_clip_start_320"/>
      <w:bookmarkEnd w:id="262"/>
      <w:r>
        <w:t>H. 3070 -- Rep. Hardee: A BILL TO AMEND SECTIONS 17-1-40 AND 22-5-910, BOTH AS AMENDED, CODE OF LAWS OF SOUTH CAROLINA, 1976, RELATING TO DESTRUCTION OR EXPUNGEMENT OF CERTAIN ARREST AND BOOKING RECORDS UNDER CERTAIN CIRCUMSTANCES AND EXPUNGEMENT OF CERTAIN FIRST OFFENSE CONVICTIONS, RESPECTIVELY, BOTH SO AS TO REMOVE THE PROHIBITION ON EXPUNGEMENT OF TITLE 50 OFFENSES.</w:t>
      </w:r>
    </w:p>
    <w:p w:rsidR="00556A33" w:rsidRDefault="00556A33" w:rsidP="00556A33">
      <w:bookmarkStart w:id="263" w:name="include_clip_end_320"/>
      <w:bookmarkEnd w:id="263"/>
      <w:r>
        <w:t>Referred to Committee on Judiciary</w:t>
      </w:r>
    </w:p>
    <w:p w:rsidR="00556A33" w:rsidRDefault="00556A33" w:rsidP="00556A33"/>
    <w:p w:rsidR="00556A33" w:rsidRDefault="00556A33" w:rsidP="00556A33">
      <w:pPr>
        <w:keepNext/>
      </w:pPr>
      <w:bookmarkStart w:id="264" w:name="include_clip_start_322"/>
      <w:bookmarkEnd w:id="264"/>
      <w:r>
        <w:t>H. 3071 -- Reps. Hardwick, George, Cobb-Hunter and McKnight: A BILL TO RATIFY AN AMENDMENT TO SECTION 7, ARTICLE XVII OF THE CONSTITUTION OF SOUTH CAROLINA, 1895, RELATING TO THE PROHIBITION ON LOTTERIES AND THE EXCEPTIONS TO THIS PROHIBITION, SO AS TO PROVIDE THAT THE GENERAL ASSEMBLY MAY AUTHORIZE RAFFLES TO BE OPERATED AND CONDUCTED BY RELIGIOUS, CHARITABLE, OR NONPROFIT ORGANIZATIONS FOR RELIGIOUS, CHARITABLE, OR ELEEMOSYNARY PURPOSES, AND BY GENERAL LAW MUST DEFINE THE TYPE OF ORGANIZATION AUTHORIZED TO CONDUCT RAFFLES, PROVIDE THE STANDARDS FOR THEIR CONDUCT AND MANAGEMENT, PROVIDE PENALTIES FOR VIOLATIONS, AND PROVIDE FOR ANY OTHER LAW NECESSARY TO ENSURE THE PROPER FUNCTIONING, HONESTY, INTEGRITY, AND CHARITABLE PURPOSES FOR WHICH THE RAFFLES ARE CONDUCTED.</w:t>
      </w:r>
    </w:p>
    <w:p w:rsidR="00556A33" w:rsidRDefault="00556A33" w:rsidP="00556A33">
      <w:bookmarkStart w:id="265" w:name="include_clip_end_322"/>
      <w:bookmarkEnd w:id="265"/>
      <w:r>
        <w:t>Referred to Committee on Judiciary</w:t>
      </w:r>
    </w:p>
    <w:p w:rsidR="00556A33" w:rsidRDefault="00556A33" w:rsidP="00556A33"/>
    <w:p w:rsidR="00556A33" w:rsidRDefault="00556A33" w:rsidP="00556A33">
      <w:pPr>
        <w:keepNext/>
      </w:pPr>
      <w:bookmarkStart w:id="266" w:name="include_clip_start_324"/>
      <w:bookmarkEnd w:id="266"/>
      <w:r>
        <w:t>H. 3072 -- Reps. Henderson, McCoy, Hamilton, Allison, Bingham, Brannon, Delleney, Merrill, D. C. Moss, Putnam, Quinn, G. M. Smith, G. R. Smith, Spires, Whitmire and Yow: A BILL TO AMEND THE CODE OF LAWS OF SOUTH CAROLINA, 1976, SO AS TO ENACT "EVAN'S LAW" BY ADDING SECTION 59-63-47 SO AS TO CREATE NONPROFIT SCHOLARSHIP FUNDING ORGANIZATIONS TO PROVIDE GRANTS FOR DEFRAYING THE COSTS OF TUITION, TRANSPORTATION, AND TEXTBOOK EXPENSES INCURRED BY EXCEPTIONAL NEEDS CHILDREN TO ATTEND ELIGIBLE INDEPENDENT SCHOOLS, TO DEFINE NECESSARY TERMINOLOGY, TO PROVIDE TAX CREDITS FOR CONTRIBUTIONS MADE TO NONPROFIT SCHOLARSHIP FUNDING ORGANIZATIONS, AND TO PROVIDE RELATED MISCELLANEOUS PROVISIONS.</w:t>
      </w:r>
    </w:p>
    <w:p w:rsidR="00556A33" w:rsidRDefault="00556A33" w:rsidP="00556A33">
      <w:bookmarkStart w:id="267" w:name="include_clip_end_324"/>
      <w:bookmarkEnd w:id="267"/>
      <w:r>
        <w:t>Referred to Committee on Ways and Means</w:t>
      </w:r>
    </w:p>
    <w:p w:rsidR="00556A33" w:rsidRDefault="00556A33" w:rsidP="00556A33"/>
    <w:p w:rsidR="00556A33" w:rsidRDefault="00556A33" w:rsidP="00556A33">
      <w:pPr>
        <w:keepNext/>
      </w:pPr>
      <w:bookmarkStart w:id="268" w:name="include_clip_start_326"/>
      <w:bookmarkEnd w:id="268"/>
      <w:r>
        <w:t>H. 3073 -- Reps. Henderson and G. R. Smith: A BILL TO AMEND SECTION 59-63-100, CODE OF LAWS OF SOUTH CAROLINA, 1976, RELATING TO THE "EQUAL ACCESS TO INTERSCHOLASTIC ACTIVITIES ACT" SO AS TO INCLUDE PRIVATE SCHOOL STUDENTS WITHIN THE PURVIEW OF THE ACT IF THE PRIVATE SCHOOL THEY ATTEND DOES NOT OFFER THE SAME ACTIVITY, AND TO DEFINE NECESSARY TERMINOLOGY.</w:t>
      </w:r>
    </w:p>
    <w:p w:rsidR="00556A33" w:rsidRDefault="00556A33" w:rsidP="00556A33">
      <w:bookmarkStart w:id="269" w:name="include_clip_end_326"/>
      <w:bookmarkEnd w:id="269"/>
      <w:r>
        <w:t>Referred to Committee on Education and Public Works</w:t>
      </w:r>
    </w:p>
    <w:p w:rsidR="00556A33" w:rsidRDefault="00556A33" w:rsidP="00556A33"/>
    <w:p w:rsidR="00556A33" w:rsidRDefault="00556A33" w:rsidP="00556A33">
      <w:pPr>
        <w:keepNext/>
      </w:pPr>
      <w:bookmarkStart w:id="270" w:name="include_clip_start_328"/>
      <w:bookmarkEnd w:id="270"/>
      <w:r>
        <w:t>H. 3074 -- Reps. Henegan, M. S. McLeod, Yow, Bamberg, R. L. Brown and Alexander: A BILL TO AMEND THE CODE OF LAWS OF SOUTH CAROLINA, 1976, BY ADDING SECTION 16-17-770 SO AS TO DEFINE CERTAIN TERMS, PROHIBIT THE DISTRIBUTION OF CRIME OR ACCIDENT SCENE IMAGES OF MINORS ON SOCIAL MEDIA OR THROUGH OTHER SIMILAR MEANS, AND TO PROVIDE A PENALTY.</w:t>
      </w:r>
    </w:p>
    <w:p w:rsidR="00556A33" w:rsidRDefault="00556A33" w:rsidP="00556A33">
      <w:bookmarkStart w:id="271" w:name="include_clip_end_328"/>
      <w:bookmarkEnd w:id="271"/>
      <w:r>
        <w:t>Referred to Committee on Judiciary</w:t>
      </w:r>
    </w:p>
    <w:p w:rsidR="00556A33" w:rsidRDefault="00556A33" w:rsidP="00556A33"/>
    <w:p w:rsidR="00556A33" w:rsidRDefault="00556A33" w:rsidP="00556A33">
      <w:pPr>
        <w:keepNext/>
      </w:pPr>
      <w:bookmarkStart w:id="272" w:name="include_clip_start_330"/>
      <w:bookmarkEnd w:id="272"/>
      <w:r>
        <w:t>H. 3075 -- Reps. Hicks, Brannon, Allison, Forrester, Limehouse, Govan, Hosey and George: A BILL TO AMEND SECTION 59-67-420, AS AMENDED, CODE OF LAWS OF SOUTH CAROLINA, 1976, RELATING TO LIMITS ON THE OBLIGATIONS OF THE STATE TO PROVIDE PUBLIC SCHOOL BUS TRANSPORTATION, SO AS TO REVISE EXISTING REQUIREMENTS BY DECREASING THE RESIDENCE TO SCHOOL DISTANCE IN WHICH NO SUCH OBLIGATION EXISTS, BY RECHARACTERIZING THE OBLIGATION FROM BEING AN OBLIGATION TO TRANSPORT TO BEING AN OBLIGATION TO PROVIDE TRANSPORTATION SERVICES, AND TO MAKE CONFORMING CHANGES, AMONG OTHER THINGS.</w:t>
      </w:r>
    </w:p>
    <w:p w:rsidR="00556A33" w:rsidRDefault="00556A33" w:rsidP="00556A33">
      <w:bookmarkStart w:id="273" w:name="include_clip_end_330"/>
      <w:bookmarkEnd w:id="273"/>
      <w:r>
        <w:t>Referred to Committee on Education and Public Works</w:t>
      </w:r>
    </w:p>
    <w:p w:rsidR="00556A33" w:rsidRDefault="00556A33" w:rsidP="00556A33"/>
    <w:p w:rsidR="00556A33" w:rsidRDefault="00556A33" w:rsidP="00556A33">
      <w:pPr>
        <w:keepNext/>
      </w:pPr>
      <w:bookmarkStart w:id="274" w:name="include_clip_start_332"/>
      <w:bookmarkEnd w:id="274"/>
      <w:r>
        <w:t>H. 3076 -- Rep. Hill: A BILL TO AMEND SECTION 58-5-30, AS AMENDED, CODE OF LAWS OF SOUTH CAROLINA, 1976, RELATING TO THE EXEMPTION OF MUNICIPAL UTILITIES FROM REGULATION BY THE PUBLIC SERVICE COMMISSION, SO AS TO LIMIT THE EXEMPTION TO A PUBLIC UTILITY'S OPERATIONS WITHIN THE MUNICIPALITY'S CORPORATE LIMITS; AND TO AMEND SECTION 58-27-1010, RELATING TO THE PROHIBITION ON REGULATION BY THE PUBLIC SERVICE COMMISSION OF CONTRACTS MADE BY A MUNICIPALITY, SO AS TO LIMIT THE PROHIBITION TO CONTRACTS MADE BY A MUNICIPALITY WITH CUSTOMERS LOCATED WITHIN THE CORPORATE LIMITS OF THE MUNICIPALITY.</w:t>
      </w:r>
    </w:p>
    <w:p w:rsidR="00556A33" w:rsidRDefault="00556A33" w:rsidP="00556A33">
      <w:bookmarkStart w:id="275" w:name="include_clip_end_332"/>
      <w:bookmarkEnd w:id="275"/>
      <w:r>
        <w:t>Referred to Committee on Labor, Commerce and Industry</w:t>
      </w:r>
    </w:p>
    <w:p w:rsidR="00556A33" w:rsidRDefault="00556A33" w:rsidP="00556A33"/>
    <w:p w:rsidR="00556A33" w:rsidRDefault="00556A33" w:rsidP="00556A33">
      <w:pPr>
        <w:keepNext/>
      </w:pPr>
      <w:bookmarkStart w:id="276" w:name="include_clip_start_334"/>
      <w:bookmarkEnd w:id="276"/>
      <w:r>
        <w:t>H. 3078 -- Reps. Horne, Nanney, Allison and Clary: A BILL TO AMEND THE CODE OF LAWS OF SOUTH CAROLINA, 1976, BY ADDING SECTION 40-33-45 SO AS TO PROVIDE CERTAIN NURSING PROFESSIONALS MAY PROVIDE NONCONTROLLED PRESCRIPTION DRUGS AT AN ENTITY THAT PROVIDES FREE MEDICAL SERVICES FOR INDIGENT PATIENTS; BY ADDING SECTION 40-33-46 SO AS TO PROVIDE CERTAIN NURSING PROFESSIONALS MAY CERTIFY THAT A STUDENT IS UNABLE TO ATTEND SCHOOL BUT MAY BENEFIT FROM RECEIVING INSTRUCTION GIVEN IN HIS HOME OR A HOSPITAL; BY ADDING SECTION 40-33-47 SO AS TO PROVIDE THAT NURSE PRACTITIONERS AND CERTIFIED NURSE MIDWIVES ORALLY OR IN WRITING MAY REFER A PATIENT TO A PHYSICAL THERAPIST FOR TREATMENT; BY ADDING SECTION 40-33-48 SO AS TO PROVIDE THAT THE STATE, A POLITICAL SUBDIVISION OF THE STATE, A COMMISSION, A CLINIC, OR A BOARD ADMINISTERING RELIEF, SOCIAL SECURITY, HEALTH INSURANCE, OR HEALTH SERVICES UNDER THE LAWS OF THIS STATE MAY NOT DENY TO THE RECIPIENTS OR BENEFICIARIES OF THEIR ASSISTANCE OR SERVICES THE FREEDOM TO CHOOSE THE PROVIDER OF CARE OR SERVICE THAT IS WITHIN THE SCOPE OF PRACTICE OF A NURSE PRACTITIONER OR CERTIFIED NURSE MIDWIFE LICENSED BY THE BOARD; TO AMEND SECTION 40-33-20, RELATING TO DEFINITIONS CONCERNING THE NURSE PRACTICE ACT, SO AS TO REVISE SEVERAL DEFINITIONS AFFECTING THE SCOPE OF PRACTICE OF CERTAIN LICENSEES OF THE NURSING BOARD; TO AMEND SECTION 40-33-34, RELATING TO THE PERFORMANCE OF DELEGATED MEDICAL ACTS, QUALIFICATIONS, PROTOCOLS, AND PRESCRIPTIVE AUTHORIZATIONS OF LICENSEES OF THE NURSING BOARD, SO AS TO MAKE VARIOUS REVISIONS; TO AMEND SECTION 40-47-20, RELATING TO DEFINITIONS CONCERNING THE BOARD OF MEDICAL EXAMINERS, SO AS TO REVISE SEVERAL DEFINITIONS AFFECTING THE SCOPE OF PRACTICE OF CERTAIN LICENSEES OF THE NURSING BOARD; TO AMEND SECTION 40-47-195, RELATING TO PHYSICIANS SUPERVISING MEDICAL ACTS DELEGATED TO OTHER PROFESSIONALS, SO AS TO DELETE THE REQUIREMENT THAT ONLY LICENSED PHYSICIANS MAY SUPERVISE THE DELEGATION OF THE PERFORMANCE OF CERTAIN MEDICAL ACTS AND TO DELETE LANGUAGE CONCERNING THE EVALUATION OF RELATED WRITTEN GUIDELINES OR PROTOCOL; TO AMEND SECTION 44-71-20, RELATING TO DEFINITIONS CONCERNING THE HOSPICE LICENSURE ACT, SO AS TO INCLUDE NURSE PRACTITIONERS AMONG THOSE HEALTH CARE PROVIDERS WHO MAY ORDER HOSPICE CARE; AND TO AMEND SECTION 56-3-1960, AS AMENDED, RELATING TO HANDICAPPED PARKING PLACARDS, SO AS TO INCLUDE NURSE PRACTITIONERS, CERTIFIED NURSE MIDWIVES, AND CLINICAL NURSE SPECIALISTS AMONG THOSE WHO MAY CERTIFY PEOPLE AS REQUIRED TO OBTAIN A PLACARD.</w:t>
      </w:r>
    </w:p>
    <w:p w:rsidR="00556A33" w:rsidRDefault="00556A33" w:rsidP="00556A33">
      <w:bookmarkStart w:id="277" w:name="include_clip_end_334"/>
      <w:bookmarkEnd w:id="277"/>
      <w:r>
        <w:t>Referred to Committee on Medical, Military, Public and Municipal Affairs</w:t>
      </w:r>
    </w:p>
    <w:p w:rsidR="00556A33" w:rsidRDefault="00556A33" w:rsidP="00556A33"/>
    <w:p w:rsidR="00556A33" w:rsidRDefault="00556A33" w:rsidP="00556A33">
      <w:pPr>
        <w:keepNext/>
      </w:pPr>
      <w:bookmarkStart w:id="278" w:name="include_clip_start_336"/>
      <w:bookmarkEnd w:id="278"/>
      <w:r>
        <w:t xml:space="preserve">H. 3079 -- Rep. Horne: A BILL TO AMEND THE CODE OF LAWS OF SOUTH CAROLINA, 1976, SO AS TO ENACT THE "DEPARTMENT OF CHILD AND FAMILY SERVICES ACT" BY ADDING CHAPTER 6 TO TITLE 63 SO AS TO CREATE THE DEPARTMENT OF CHILD AND FAMILY SERVICES AND TO PROVIDE FOR ITS POWERS AND DUTIES; TO TRANSFER CERTAIN POWERS AND DUTIES OF THE DEPARTMENT OF SOCIAL SERVICES TO THE DEPARTMENT; TO TRANSFER THE POWERS AND DUTIES OF THE DEPARTMENT OF JUVENILE JUSTICE TO THE DEPARTMENT; TO TRANSFER THE DEPARTMENT OF MENTAL HEALTH'S DIVISION OF CHILDREN, ADOLESCENTS, AND FAMILIES, AND THE CONTINUUM OF CARE FOR EMOTIONALLY DISTURBED CHILDREN DIVISION OF THE OFFICE OF THE GOVERNOR TO THE DEPARTMENT; TO CREATE A DIVISION OF ACCOUNTABILITY WITHIN THE DEPARTMENT; AND TO CREATE THE COUNCIL ON CHILDREN AND PROVIDE FOR ITS MEMBERSHIP AND DUTIES; BY ADDING CHAPTER 21 TO TITLE 63 SO AS TO CREATE THE DIVISION OF CHILD MENTAL HEALTH WITHIN THE DEPARTMENT OF CHILD AND FAMILY SERVICES AND TO PROVIDE FOR ITS POWERS AND DUTIES; TO AMEND SECTION 63-7-10, RELATING TO THE PRINCIPLES AND PURPOSES OF THE CHILD PROTECTION SYSTEM, SO AS TO DELETE AND RECODIFY THE PURPOSES IN A SEPARATE SECTION; BY ADDING SECTION 63-7-15 SO AS TO CREATE THE DIVISION OF CHILD PROTECTION AND PERMANENCY WITHIN THE DEPARTMENT OF CHILD AND FAMILY SERVICES AND PROVIDE FOR ITS PURPOSES; TO AMEND SECTION 63-9-10, RELATING TO THE SOUTH CAROLINA ADOPTION ACT, SO AS TO INCLUDE ADOPTION SERVICES AS A SERVICE PROVIDED BY THE DIVISION OF CHILD PROTECTION AND PERMANENCY; TO AMEND SECTION 63-11-1310, RELATING TO ADMINISTRATION OF THE CONTINUUM OF CARE, SO AS TO MAKE IT A PROGRAM OF THE DIVISION OF CHILD MENTAL HEALTH; TO AMEND SECTION 63-19-310, RELATING TO THE DEPARTMENT OF JUVENILE JUSTICE, SO AS TO ABOLISH THAT DEPARTMENT, TO CREATE A DIVISION OF JUVENILE JUSTICE WITHIN THE DEPARTMENT OF CHILD AND FAMILY SERVICES, AND TO PROVIDE FOR THE DIVISION'S PURPOSES; TO AMEND SECTIONS 63-7-1990, 63-9-780,  63-11-1350, AND 63-19-2020, ALL RELATING TO CONFIDENTIALITY OF RECORDS, SO AS TO GIVE DIVISIONS ACCESS TO RECORDS ADDRESSING SERVICES PROVIDED TO A CHILD AND TO ESTABLISH CRIMINAL PENALTIES; TO AMEND SECTION 1-30-10, AS AMENDED, RELATING TO DEPARTMENTS OF GOVERNMENT, SO AS TO ADD THE DEPARTMENT OF CHILD AND FAMILY SERVICES AS A DEPARTMENT OF STATE GOVERNMENT; BY ADDING SECTION 1-30-22 SO AS TO TRANSFER AGENCIES AND UNITS OR DIVISIONS OF AGENCIES TO THE DEPARTMENT OF CHILD AND FAMILY SERVICES; TO AMEND SECTION 2-15-64, RELATING TO AUDITS OF THE DEPARTMENT OF SOCIAL SERVICES BY THE LEGISLATIVE AUDIT COUNCIL, SO AS TO SUBSTITUTE THE DEPARTMENT OF CHILD AND FAMILY SERVICES AS THE ENTITY TO BE AUDITED; TO REPEAL SECTION 43-1-210 RELATING TO REPORTING REQUIREMENTS OF THE DEPARTMENT OF SOCIAL SERVICES, AND RECODIFY THE REQUIREMENTS IN A SEPARATE SECTION AS A RESPONSIBILITY OF THE DEPARTMENT OF CHILD AND FAMILY SERVICES; TO REPEAL SECTIONS 63-11-1340 AND 63-11-1360 BOTH RELATING TO THE CONTINUUM OF CARE; AND TO REPEAL SECTIONS 63-19-320, 63-19-330, AND 63-19-340 ALL RELATING </w:t>
      </w:r>
      <w:r w:rsidR="006C461E">
        <w:t xml:space="preserve">TO </w:t>
      </w:r>
      <w:r>
        <w:t>THE DEPARTMENT OF JUVENILE JUSTICE; AND FOR OTHER PURPOSES.</w:t>
      </w:r>
    </w:p>
    <w:p w:rsidR="00556A33" w:rsidRDefault="00556A33" w:rsidP="00556A33">
      <w:bookmarkStart w:id="279" w:name="include_clip_end_336"/>
      <w:bookmarkEnd w:id="279"/>
      <w:r>
        <w:t>Referred to Committee on Judiciary</w:t>
      </w:r>
    </w:p>
    <w:p w:rsidR="00556A33" w:rsidRDefault="00556A33" w:rsidP="00556A33"/>
    <w:p w:rsidR="00556A33" w:rsidRDefault="00556A33" w:rsidP="00556A33">
      <w:pPr>
        <w:keepNext/>
      </w:pPr>
      <w:bookmarkStart w:id="280" w:name="include_clip_start_338"/>
      <w:bookmarkEnd w:id="280"/>
      <w:r>
        <w:t>H. 3080 -- Reps. Howard, G. R. Smith, Cobb-Hunter and McKnight: A BILL TO AMEND THE CODE OF LAWS OF SOUTH CAROLINA, 1976, BY ADDING SECTION 38-73-456 SO AS TO PROVIDE AN INSURER MAY NOT INCREASE PREMIUMS OR ADD SURCHARGES TO AN AUTOMOBILE INSURANCE POLICY OF A PERSON CHARGED WITH A DRIVING VIOLATION UNLESS HE IS CONVICTED OF THE VIOLATION, AND TO PROVIDE THE DEPARTMENT OF MOTOR VEHICLES MAY NOT REPORT AN ALLEGED MOTOR VEHICLE VIOLATION TO INSURERS UNTIL THE PERSON CHARGED IS CONVICTED, AND THIS NOTICE MUST INCLUDE THE CONVICTION DATE AND ONLY THE VIOLATION FOR WHICH THE PERSON WAS CONVICTED.</w:t>
      </w:r>
    </w:p>
    <w:p w:rsidR="00556A33" w:rsidRDefault="00556A33" w:rsidP="00556A33">
      <w:bookmarkStart w:id="281" w:name="include_clip_end_338"/>
      <w:bookmarkEnd w:id="281"/>
      <w:r>
        <w:t>Referred to Committee on Labor, Commerce and Industry</w:t>
      </w:r>
    </w:p>
    <w:p w:rsidR="00556A33" w:rsidRDefault="00556A33" w:rsidP="00556A33"/>
    <w:p w:rsidR="00556A33" w:rsidRDefault="00556A33" w:rsidP="00556A33">
      <w:pPr>
        <w:keepNext/>
      </w:pPr>
      <w:bookmarkStart w:id="282" w:name="include_clip_start_340"/>
      <w:bookmarkEnd w:id="282"/>
      <w:r>
        <w:t>H. 3081 -- Reps. Huggins, G. R. Smith and Southard: A BILL TO AMEND THE CODE OF LAWS OF SOUTH CAROLINA, 1976, BY ADDING SECTION 57-3-605 SO AS TO PROVIDE THAT A STATE ROAD, HIGHWAY, INTERSTATE HIGHWAY, BRIDGE, INTERCHANGE, OR INTERSECTION MAY NOT BE NAMED FOR A PERSON WHO HAS NOT BEEN DECEASED FOR AT LEAST TEN YEARS.</w:t>
      </w:r>
    </w:p>
    <w:p w:rsidR="00556A33" w:rsidRDefault="00556A33" w:rsidP="00556A33">
      <w:bookmarkStart w:id="283" w:name="include_clip_end_340"/>
      <w:bookmarkEnd w:id="283"/>
      <w:r>
        <w:t>Referred to Committee on Education and Public Works</w:t>
      </w:r>
    </w:p>
    <w:p w:rsidR="00556A33" w:rsidRDefault="00556A33" w:rsidP="00556A33"/>
    <w:p w:rsidR="00556A33" w:rsidRDefault="00556A33" w:rsidP="00556A33">
      <w:pPr>
        <w:keepNext/>
      </w:pPr>
      <w:bookmarkStart w:id="284" w:name="include_clip_start_342"/>
      <w:bookmarkEnd w:id="284"/>
      <w:r>
        <w:t>H. 3082 -- Rep. Huggins: A BILL TO AMEND THE CODE OF LAWS OF SOUTH CAROLINA, 1976, BY ADDING ARTICLE 10 TO CHAPTER 21, TITLE 50 SO AS TO ENACT THE "MOTORBOAT NOISE ACT" WHICH ESTABLISHES MAXIMUM NOISE LEVELS THAT ARE ALLOWED WHEN A MOTORBOAT IS OPERATED ALONG THE STATE'S WATERWAYS AND PROVIDES PENALTIES FOR VIOLATIONS OF THE PROVISIONS OF THIS ARTICLE.</w:t>
      </w:r>
    </w:p>
    <w:p w:rsidR="00556A33" w:rsidRDefault="00556A33" w:rsidP="00556A33">
      <w:bookmarkStart w:id="285" w:name="include_clip_end_342"/>
      <w:bookmarkEnd w:id="285"/>
      <w:r>
        <w:t>Referred to Committee on Agriculture, Natural Resources and Environmental Affairs</w:t>
      </w:r>
    </w:p>
    <w:p w:rsidR="00556A33" w:rsidRDefault="00556A33" w:rsidP="00556A33"/>
    <w:p w:rsidR="00556A33" w:rsidRDefault="00556A33" w:rsidP="00556A33">
      <w:pPr>
        <w:keepNext/>
      </w:pPr>
      <w:bookmarkStart w:id="286" w:name="include_clip_start_344"/>
      <w:bookmarkEnd w:id="286"/>
      <w:r>
        <w:t>H. 3083 -- Rep. Huggins: A BILL TO AMEND THE CODE OF LAWS OF SOUTH CAROLINA, 1976, SO AS TO ENACT THE "SOUTH CAROLINA OVERDOSE PREVENTION ACT" BY ADDING CHAPTER 130 TO TITLE 44 SO AS TO PROVIDE CERTAIN PROFESSIONALS AND OTHER INDIVIDUALS PROTECTION FROM CIVIL AND CRIMINAL LIABILITY AND PROFESSIONAL DISCIPLINE FOR PRESCRIBING, DISPENSING, OR ADMINISTERING AN OPIOID ANTIDOTE TO INDIVIDUALS AT RISK OF AN OPIOID OVERDOSE, TO REQUIRE PROVISION OF INSTRUCTIONAL INFORMATION TO NONHEALTH CARE PROFESSIONALS ADMINISTERING OPIOID ANTIDOTES AND DOCUMENTATION OF RECEIPT OF THE INSTRUCTION, TO PROVIDE FOR FUNDING AND FOR GRANTS TO ORGANIZATIONS TO SUPPORT OPIOID OVERDOSE PREVENTION AND AWARENESS PROJECTS, TO CLARIFY THAT THE PROVISIONS OF THE CHAPTER DO NOT RELIEVE LAW ENFORCEMENT AND EMERGENCY RESPONDERS OF THEIR LEGAL RESPONSIBILITIES TO RESPOND TO MEDICAL EMERGENCIES AND CRIMINAL CONDUCT, AND FOR OTHER PURPOSES.</w:t>
      </w:r>
    </w:p>
    <w:p w:rsidR="00556A33" w:rsidRDefault="00556A33" w:rsidP="00556A33">
      <w:bookmarkStart w:id="287" w:name="include_clip_end_344"/>
      <w:bookmarkEnd w:id="287"/>
      <w:r>
        <w:t>Referred to Committee on Judiciary</w:t>
      </w:r>
    </w:p>
    <w:p w:rsidR="00556A33" w:rsidRDefault="00556A33" w:rsidP="00556A33"/>
    <w:p w:rsidR="00556A33" w:rsidRDefault="00556A33" w:rsidP="00556A33">
      <w:pPr>
        <w:keepNext/>
      </w:pPr>
      <w:bookmarkStart w:id="288" w:name="include_clip_start_346"/>
      <w:bookmarkEnd w:id="288"/>
      <w:r>
        <w:t>H. 3084 -- Reps. Jefferson, Southard and McKnight: A BILL TO AMEND SECTION 7-15-380, CODE OF LAWS OF SOUTH CAROLINA, 1976, RELATING</w:t>
      </w:r>
      <w:r w:rsidR="006C461E">
        <w:t xml:space="preserve"> TO</w:t>
      </w:r>
      <w:r>
        <w:t xml:space="preserve"> THE OATH OF THE ABSENTEE BALLOT APPLICANT, SO AS TO ELIMINATE THE REQUIREMENT THAT THE ABSENTEE BALLOT APPLICANT'S OATH BE WITNESSED.</w:t>
      </w:r>
    </w:p>
    <w:p w:rsidR="00556A33" w:rsidRDefault="00556A33" w:rsidP="00556A33">
      <w:bookmarkStart w:id="289" w:name="include_clip_end_346"/>
      <w:bookmarkEnd w:id="289"/>
      <w:r>
        <w:t>Referred to Committee on Judiciary</w:t>
      </w:r>
    </w:p>
    <w:p w:rsidR="00556A33" w:rsidRDefault="00556A33" w:rsidP="00556A33"/>
    <w:p w:rsidR="00556A33" w:rsidRDefault="00556A33" w:rsidP="00556A33">
      <w:pPr>
        <w:keepNext/>
      </w:pPr>
      <w:bookmarkStart w:id="290" w:name="include_clip_start_348"/>
      <w:bookmarkEnd w:id="290"/>
      <w:r>
        <w:t>H. 3085 -- Reps. Limehouse, G. R. Smith and G. M. Smith: A BILL TO AMEND SECTION 12-6-530, CODE OF LAWS OF SOUTH CAROLINA, 1976, RELATING TO THE CORPORATE INCOME TAX, SO AS TO ELIMINATE THE CORPORATE INCOME TAX OVER A FOUR-YEAR PERIOD.</w:t>
      </w:r>
    </w:p>
    <w:p w:rsidR="00556A33" w:rsidRDefault="00556A33" w:rsidP="00556A33">
      <w:bookmarkStart w:id="291" w:name="include_clip_end_348"/>
      <w:bookmarkEnd w:id="291"/>
      <w:r>
        <w:t>Referred to Committee on Ways and Means</w:t>
      </w:r>
    </w:p>
    <w:p w:rsidR="00556A33" w:rsidRDefault="00556A33" w:rsidP="00556A33"/>
    <w:p w:rsidR="00556A33" w:rsidRDefault="00556A33" w:rsidP="00556A33">
      <w:pPr>
        <w:keepNext/>
      </w:pPr>
      <w:bookmarkStart w:id="292" w:name="include_clip_start_350"/>
      <w:bookmarkEnd w:id="292"/>
      <w:r>
        <w:t>H. 3086 -- Reps. Limehouse and G. R. Smith: A BILL TO PROVIDE THAT AN OFFICER OR EMPLOYEE OF AN AGENCY OF THIS STATE OR OF A POLITICAL SUBDIVISION OF THIS STATE MAY NOT TAKE ANY ACTION, REFRAIN FROM ANY ACTION, OR EXPEND OR AUTHORIZE THE EXPENDITURE OF PUBLIC FUNDS IN THIS STATE AS A RESULT OF AN OFFICIAL CONTACT WITH AN INDIVIDUAL WHO IS A NON-CITIZEN OF THE UNITED STATES ILLEGALLY PRESENT IN THE UNITED STATES, AND BECAUSE OF THAT STATUS, SUBJECT TO DEPORTATION BUT FOR EXECUTIVE ACTION TAKEN BY THE PRESIDENT OF THE UNITED STATES, TO PROVIDE THAT THIS REQUIREMENT DOES NOT APPLY WITH REGARD TO THE ENFORCEMENT OF CRIMINAL LAWS AND VIOLATIONS ENFORCED BY CIVIL PENALTIES, AND TO ALLOW A SENTENCING JUDGE IN A CASE RESULTING IN A CRIMINAL CONVICTION OF A NON-CITIZEN ILLEGALLY PRESENT IN THE UNITED STATES SUBJECT TO DEPORTATION BUT FOR EXECUTIVE ACTION TAKEN BY THE PRESIDENT OF THE UNITED STATES, AS A CONDITION OF PAROLE, TO REQUIRE THE INDIVIDUAL TO BE REMOVED FROM AND REMAIN OUT OF THE TERRITORIAL JURISDICTION OF THIS STATE.</w:t>
      </w:r>
    </w:p>
    <w:p w:rsidR="00556A33" w:rsidRDefault="00556A33" w:rsidP="00556A33">
      <w:bookmarkStart w:id="293" w:name="include_clip_end_350"/>
      <w:bookmarkEnd w:id="293"/>
      <w:r>
        <w:t>Referred to Committee on Judiciary</w:t>
      </w:r>
    </w:p>
    <w:p w:rsidR="00556A33" w:rsidRDefault="00556A33" w:rsidP="00556A33"/>
    <w:p w:rsidR="00556A33" w:rsidRDefault="00556A33" w:rsidP="00556A33">
      <w:pPr>
        <w:keepNext/>
      </w:pPr>
      <w:bookmarkStart w:id="294" w:name="include_clip_start_352"/>
      <w:bookmarkEnd w:id="294"/>
      <w:r>
        <w:t>H. 3087 -- Reps. Limehouse and G. R. Smith: A BILL TO AMEND SECTION 7-5-110, CODE OF LAWS OF SOUTH CAROLINA, 1976, RELATING TO THE REQUIREMENT OF REGISTRATION IN ORDER TO VOTE, SO AS TO PROVIDE THAT A PERSON IS NOT ALLOWED TO VOTE IN A PARTISAN PRIMARY ELECTION OR PARTISAN ADVISORY REFERENDUM UNLESS THE PERSON HAS REGISTERED AS BEING A MEMBER OF THAT PARTY; TO AMEND SECTION 7-5-170, AS AMENDED, RELATING TO THE REQUIREMENTS FOR VOTER REGISTRATION, SO AS TO PROVIDE THE REQUIREMENT OF STATING POLITICAL PARTY AFFILIATION, IF ANY, ON THE FORM AND INCLUDING IT IN THE OATH, AND REQUIRE THE STATE ELECTION COMMISSION TO ASSIST IN CAPTURING THIS DATA; AND TO AMEND SECTION 7-9-20, AS AMENDED, RELATING TO THE QUALIFICATIONS FOR VOTING IN PRIMARY ELECTIONS, SO AS TO INCLUDE, AS A REQUIREMENT, REGISTERING AS A MEMBER OF THE PARTY AND TO PROVIDE A PROCEDURE FOR CHANGING POLITICAL PARTY AFFILIATION OR NONAFFILIATION AFTER A SELECTION HAS BEEN MADE.</w:t>
      </w:r>
    </w:p>
    <w:p w:rsidR="00556A33" w:rsidRDefault="00556A33" w:rsidP="00556A33">
      <w:bookmarkStart w:id="295" w:name="include_clip_end_352"/>
      <w:bookmarkEnd w:id="295"/>
      <w:r>
        <w:t>Referred to Committee on Judiciary</w:t>
      </w:r>
    </w:p>
    <w:p w:rsidR="00556A33" w:rsidRDefault="00556A33" w:rsidP="00556A33"/>
    <w:p w:rsidR="00556A33" w:rsidRDefault="00556A33" w:rsidP="00556A33">
      <w:pPr>
        <w:keepNext/>
      </w:pPr>
      <w:bookmarkStart w:id="296" w:name="include_clip_start_354"/>
      <w:bookmarkEnd w:id="296"/>
      <w:r>
        <w:t>H. 3088 -- Reps. Loftis, Burns, Henderson and G. R. Smith: A BILL TO AMEND THE CODE OF LAWS OF SOUTH CAROLINA, 1976, BY ADDING ARTICLE 10 TO CHAPTER 6, TITLE 12 SO AS TO ENACT THE "SOUTH CAROLINA SMALL BUSINESS TAX INCENTIVES ACT", ALLOWING VARIOUS INCOME TAX DEDUCTIONS AND CREDITS FOR RESIDENT TAXPAYERS FOR INVESTMENT IN QUALIFIED BUSINESSES IN THIS STATE AND TO ALLOW A JOBS TAX CREDIT AND AN ADDITIONAL TAX CREDIT FOR QUALIFIED RESEARCH EXPENSES FOR SUCH BUSINESSES; TO AMEND SECTION 35-1-202, RELATING TO TRANSACTIONS WHICH ARE EXEMPT FROM THE REQUIREMENTS OF SPECIFIC PROVISIONS OF SECURITIES LAW INCLUDING REGISTRATION REQUIREMENTS, SO AS TO EXEMPT ANY OFFER OR SALE OF A SECURITY BY AN ISSUER IF THE OFFER OR SALE IS CONDUCTED IN ACCORDANCE WITH SECTION 35-1-205; AND BY ADDING SECTION 35-1-205 SO AS TO AUTHORIZE CERTAIN QUALIFIED COMPANIES IN THIS STATE TO SOLICIT INVESTMENTS FROM QUALIFIED RESIDENT INVESTORS IN THIS STATE IN ORDER TO ENABLE THEM TO RAISE MONEY ON AN INTRASTATE BASIS.</w:t>
      </w:r>
    </w:p>
    <w:p w:rsidR="00556A33" w:rsidRDefault="00556A33" w:rsidP="00556A33">
      <w:bookmarkStart w:id="297" w:name="include_clip_end_354"/>
      <w:bookmarkEnd w:id="297"/>
      <w:r>
        <w:t>Referred to Committee on Ways and Means</w:t>
      </w:r>
    </w:p>
    <w:p w:rsidR="00556A33" w:rsidRDefault="00556A33" w:rsidP="00556A33"/>
    <w:p w:rsidR="00556A33" w:rsidRDefault="00556A33" w:rsidP="00556A33">
      <w:pPr>
        <w:keepNext/>
      </w:pPr>
      <w:bookmarkStart w:id="298" w:name="include_clip_start_356"/>
      <w:bookmarkEnd w:id="298"/>
      <w:r>
        <w:t>H. 3090 -- Reps. Long and Bamberg: A BILL TO AMEND THE CODE OF LAWS OF SOUTH CAROLINA, 1976, BY ADDING SECTION 47-1-205 SO AS TO PROVIDE THAT IT IS UNLAWFUL TO CONFINE AN ANIMAL IN A MOTOR VEHICLE THAT PLACES THE ANIMAL IN CERTAIN LIFE THREATENING OR EXTREME HEALTH THREATENING SITUATIONS, TO PROVIDE THAT AN ANIMAL CONTROL OFFICER, LAW ENFORCEMENT OFFICER, OR FIREFIGHTER MAY ENTER AND REMOVE AN ANIMAL FROM A MOTOR VEHICLE THAT IS EXPERIENCING A LIFE THREATENING OR EXTREME HEALTH THREATENING SITUATION, TO PROVIDE A PROCEDURE WHEREBY THE OWNER MAY RETRIEVE HIS ANIMAL, TO PROVIDE THAT A PERSON WHO REMOVES AN ANIMAL PURSUANT TO THIS SECTION IS IMMUNE FROM CRIMINAL AND CIVIL LIABILITY, AND TO PROVIDE A PENALTY.</w:t>
      </w:r>
    </w:p>
    <w:p w:rsidR="00556A33" w:rsidRDefault="00556A33" w:rsidP="00556A33">
      <w:bookmarkStart w:id="299" w:name="include_clip_end_356"/>
      <w:bookmarkEnd w:id="299"/>
      <w:r>
        <w:t>Referred to Committee on Judiciary</w:t>
      </w:r>
    </w:p>
    <w:p w:rsidR="00556A33" w:rsidRDefault="00556A33" w:rsidP="00556A33"/>
    <w:p w:rsidR="00556A33" w:rsidRDefault="00556A33" w:rsidP="00556A33">
      <w:pPr>
        <w:keepNext/>
      </w:pPr>
      <w:bookmarkStart w:id="300" w:name="include_clip_start_358"/>
      <w:bookmarkEnd w:id="300"/>
      <w:r>
        <w:t>H. 3091 -- Rep. Long: A BILL TO AMEND THE CODE OF LAWS OF SOUTH CAROLINA, 1976, BY ADDING ARTICLE 19 TO CHAPTER 53, TITLE 44 SO AS TO PROVIDE LIMITED IMMUNITY FROM PROSECUTION FOR CERTAIN DRUG AND ALCOHOL-RELATED OFFENSES COMMITTED BY A PERSON WHO SEEKS MEDICAL ASSISTANCE FOR ANOTHER PERSON WHO IS EXPERIENCING A DRUG OR ALCOHOL-RELATED OVERDOSE OR BY A PERSON WHO IS EXPERIENCING A DRUG OR ALCOHOL-RELATED OVERDOSE AND SEEKS MEDICAL ASSISTANCE, TO ALLOW THE COURT TO CONSIDER AS A MITIGATING FACTOR IN PROCEEDINGS RELATED TO OTHER CRIMINAL OFFENSES WHETHER THE PERSON SOUGHT MEDICAL ASSISTANCE FOR A PERSON EXPERIENCING AN OVERDOSE, TO LIMIT THE IMMUNITY TO ALLOW PROSECUTION OF A PERSON FOR OTHER CRIMES ARISING OUT OF THE DRUG OR ALCOHOL-RELATED OVERDOSE, TO ALLOW FOR ADMISSIBILITY OF CERTAIN EVIDENCE, TO PROVIDE CIVIL AND CRIMINAL IMMUNITY FOR LAW ENFORCEMENT OFFICERS RELATING TO THE ARREST OF A PERSON LATER DETERMINED TO QUALIFY FOR LIMITED IMMUNITY, AND FOR OTHER PURPOSES.</w:t>
      </w:r>
    </w:p>
    <w:p w:rsidR="00556A33" w:rsidRDefault="00556A33" w:rsidP="00556A33">
      <w:bookmarkStart w:id="301" w:name="include_clip_end_358"/>
      <w:bookmarkEnd w:id="301"/>
      <w:r>
        <w:t>Referred to Committee on Judiciary</w:t>
      </w:r>
    </w:p>
    <w:p w:rsidR="00556A33" w:rsidRDefault="00556A33" w:rsidP="00556A33"/>
    <w:p w:rsidR="00556A33" w:rsidRDefault="00556A33" w:rsidP="00556A33">
      <w:pPr>
        <w:keepNext/>
      </w:pPr>
      <w:bookmarkStart w:id="302" w:name="include_clip_start_360"/>
      <w:bookmarkEnd w:id="302"/>
      <w:r>
        <w:t>H. 3092 -- Reps. Lowe, Long and Hixon: A BILL TO AMEND THE CODE OF LAWS OF SOUTH CAROLINA, 1976, BY ADDING SECTION 59-13-115 SO AS TO PROVIDE THAT THE TOTAL VALUE OF A SEVERANCE PACKAGE GIVEN TO A SCHOOL DISTRICT SUPERINTENDENT IN CONNECTION WITH THE TERMINATION OF HIS CONTRACT MAY NOT EXCEED THE ANNUAL VALUE OF THE TOTAL COMPENSATION MADE TO HIM UNDER HIS EMPLOYMENT CONTRACT, AND TO PROVIDE THAT THE REQUIREMENTS OF THIS SECTION MAY NOT BE CIRCUMVENTED IN THE SUPERINTENDENT'S EMPLOYMENT CONTRACT OR A SETTLEMENT MADE IN CONNECTION WITH THE TERMINATION OF HIS CONTRACT.</w:t>
      </w:r>
    </w:p>
    <w:p w:rsidR="00556A33" w:rsidRDefault="00556A33" w:rsidP="00556A33">
      <w:bookmarkStart w:id="303" w:name="include_clip_end_360"/>
      <w:bookmarkEnd w:id="303"/>
      <w:r>
        <w:t>Referred to Committee on Education and Public Works</w:t>
      </w:r>
    </w:p>
    <w:p w:rsidR="00556A33" w:rsidRDefault="00556A33" w:rsidP="00556A33"/>
    <w:p w:rsidR="00556A33" w:rsidRDefault="00556A33" w:rsidP="00556A33">
      <w:pPr>
        <w:keepNext/>
      </w:pPr>
      <w:bookmarkStart w:id="304" w:name="include_clip_start_362"/>
      <w:bookmarkEnd w:id="304"/>
      <w:r>
        <w:t>H. 3093 -- Reps. McCoy, Long and G. R. Smith: A BILL TO AMEND SECTION 30-2-50, CODE OF LAWS OF SOUTH CAROLINA, 1976, RELATING TO THE PROHIBITION ON KNOWINGLY OBTAINING OR USING PERSONAL INFORMATION OBTAINED FROM A STATE AGENCY FOR COMMERCIAL SOLICITATION BY A PRIVATE PERSON OR PRIVATE ENTITY, SO AS TO EXTEND APPLICATION OF THIS PROHIBITION AND RELATED REQUIREMENTS TO INFORMATION OBTAINED FROM LOCAL GOVERNMENTS AND OTHER POLITICAL SUBDIVISIONS.</w:t>
      </w:r>
    </w:p>
    <w:p w:rsidR="00556A33" w:rsidRDefault="00556A33" w:rsidP="00556A33">
      <w:bookmarkStart w:id="305" w:name="include_clip_end_362"/>
      <w:bookmarkEnd w:id="305"/>
      <w:r>
        <w:t>Referred to Committee on Judiciary</w:t>
      </w:r>
    </w:p>
    <w:p w:rsidR="00556A33" w:rsidRDefault="00556A33" w:rsidP="00556A33"/>
    <w:p w:rsidR="00556A33" w:rsidRDefault="00556A33" w:rsidP="00556A33">
      <w:pPr>
        <w:keepNext/>
      </w:pPr>
      <w:bookmarkStart w:id="306" w:name="include_clip_start_364"/>
      <w:bookmarkEnd w:id="306"/>
      <w:r>
        <w:t>H. 3094 -- Reps. McCoy, G. R. Smith and Southard: A BILL TO AMEND THE CODE OF LAWS OF SOUTH CAROLINA, 1976, TO ENACT THE "SOUTH CAROLINA TEACHER PROTECTION ACT OF 2014", BY ADDING SECTION 59-25-900 SO AS TO PROVIDE THAT A TEACHER MAY BRING A CIVIL ACTION AGAINST A STUDENT WHO COMMITS A CRIMINAL OFFENSE AGAINST THE TEACHER IF THE OFFENSE OCCURS ON SCHOOL GROUNDS OR AT A SCHOOL-RELATED EVENT, OR IF THE OFFENSE IS DIRECTLY RELATED TO THE TEACHER'S PROFESSIONAL RESPONSIBILITIES, AND TO PROVIDE THAT NO TEACHER HAS CIVIL LIABILITY TO A STUDENT OR TO A PARTY ACTING IN THE INTEREST OF THE STUDENT FOR AN ACT OR OMISSION BY THE TEACHER THAT OCCURS WHILE THE TEACHER IS ACTING ON BEHALF OF THE SCHOOL.</w:t>
      </w:r>
    </w:p>
    <w:p w:rsidR="00556A33" w:rsidRDefault="00556A33" w:rsidP="00556A33">
      <w:bookmarkStart w:id="307" w:name="include_clip_end_364"/>
      <w:bookmarkEnd w:id="307"/>
      <w:r>
        <w:t>Referred to Committee on Judiciary</w:t>
      </w:r>
    </w:p>
    <w:p w:rsidR="00556A33" w:rsidRDefault="00556A33" w:rsidP="00556A33"/>
    <w:p w:rsidR="00556A33" w:rsidRDefault="00556A33" w:rsidP="00556A33">
      <w:pPr>
        <w:keepNext/>
      </w:pPr>
      <w:bookmarkStart w:id="308" w:name="include_clip_start_366"/>
      <w:bookmarkEnd w:id="308"/>
      <w:r>
        <w:t>H. 3095 -- Rep. McCoy: A BILL TO AMEND THE CODE OF LAWS OF SOUTH CAROLINA, 1976, SO AS TO ENACT THE "PROMOTION OF ETHICAL STANDARDS AND PROFESSIONAL INTEGRITY IN PROPERTY AND CASUALTY INSURANCE SALES ACT" BY ADDING ARTICLE 9 TO CHAPTER 13, TITLE 38 SO AS TO PROVIDE THE PURPOSE OF THE ACT, TO PROVIDE NECESSARY DEFINITIONS, TO CREATE THE PROPERTY AND CASUALTY INSURANCE LICENSEE EXECUTIVE COMMITTEE, TO REQUIRE THE COMMITTEE TO ESTABLISH A CODE OF ETHICS FOR PROPERTY AND CASUALTY INSURANCE SALES AND TO INVESTIGATE VIOLATIONS OF THE CODE AND OTHER RELATED VIOLATIONS, TO PROVIDE FOR THE COMPOSITION, TERMS, AND COMPENSATION OF THE COMMITTEE, AND TO PROVIDE POWERS AND DUTIES OF THE COMMITTEE; AND TO AMEND SECTION 38-13-70, RELATING TO INVESTIGATIONS BY THE DIRECTOR OF THE DEPARTMENT OF INSURANCE OF ALLEGED VIOLATIONS OF TITLE 38, SO AS TO MAKE CONFORMING CHANGES.</w:t>
      </w:r>
    </w:p>
    <w:p w:rsidR="00556A33" w:rsidRDefault="00556A33" w:rsidP="00556A33">
      <w:bookmarkStart w:id="309" w:name="include_clip_end_366"/>
      <w:bookmarkEnd w:id="309"/>
      <w:r>
        <w:t>Referred to Committee on Labor, Commerce and Industry</w:t>
      </w:r>
    </w:p>
    <w:p w:rsidR="00556A33" w:rsidRDefault="00556A33" w:rsidP="00556A33"/>
    <w:p w:rsidR="00556A33" w:rsidRDefault="00556A33" w:rsidP="00556A33">
      <w:pPr>
        <w:keepNext/>
      </w:pPr>
      <w:bookmarkStart w:id="310" w:name="include_clip_start_368"/>
      <w:bookmarkEnd w:id="310"/>
      <w:r>
        <w:t>H. 3097 -- Reps. McCoy and R. L. Brown: A BILL TO AMEND THE CODE OF LAWS OF SOUTH CAROLINA, 1976, BY ADDING SECTION 16-13-490 SO AS THE CREATE THE OFFENSES OF MAIL FRAUD AND WIRE FRAUD AND TO PROVIDE PENALTIES FOR THE OFFENSES.</w:t>
      </w:r>
    </w:p>
    <w:p w:rsidR="00556A33" w:rsidRDefault="00556A33" w:rsidP="00556A33">
      <w:bookmarkStart w:id="311" w:name="include_clip_end_368"/>
      <w:bookmarkEnd w:id="311"/>
      <w:r>
        <w:t>Referred to Committee on Judiciary</w:t>
      </w:r>
    </w:p>
    <w:p w:rsidR="00556A33" w:rsidRDefault="00556A33" w:rsidP="00556A33"/>
    <w:p w:rsidR="00556A33" w:rsidRDefault="00556A33" w:rsidP="00556A33">
      <w:pPr>
        <w:keepNext/>
      </w:pPr>
      <w:bookmarkStart w:id="312" w:name="include_clip_start_370"/>
      <w:bookmarkEnd w:id="312"/>
      <w:r>
        <w:t>H. 3098 -- Rep. McCoy: A BILL TO AMEND THE CODE OF LAWS OF SOUTH CAROLINA, 1976, BY REPEALING SECTION 19-11-50 RELATING TO THE PROHIBITION AGAINST THE TESTIMONY OF A DEFENDANT BEING USED AGAINST HIM IN ANOTHER CRIMINAL CASE.</w:t>
      </w:r>
    </w:p>
    <w:p w:rsidR="00556A33" w:rsidRDefault="00556A33" w:rsidP="00556A33">
      <w:bookmarkStart w:id="313" w:name="include_clip_end_370"/>
      <w:bookmarkEnd w:id="313"/>
      <w:r>
        <w:t>Referred to Committee on Judiciary</w:t>
      </w:r>
    </w:p>
    <w:p w:rsidR="00556A33" w:rsidRDefault="00556A33" w:rsidP="00556A33"/>
    <w:p w:rsidR="00556A33" w:rsidRDefault="00556A33" w:rsidP="00556A33">
      <w:pPr>
        <w:keepNext/>
      </w:pPr>
      <w:bookmarkStart w:id="314" w:name="include_clip_start_372"/>
      <w:bookmarkEnd w:id="314"/>
      <w:r>
        <w:t>H. 3099 -- Reps. McCoy and Cobb-Hunter: A BILL TO AMEND THE CODE OF LAWS OF SOUTH CAROLINA, 1976, BY ADDING SECTION 63-7-415 SO AS TO ELIMINATE THE TORT CLAIMS ACT EXCEPTION TO IMMUNITY FROM LIABILITY FOR PUBLIC SCHOOLS AND COLLEGES IF AN ADMINISTRATOR FAILS TO REPORT CHILD ABUSE OR NEGLECT IN ACCORDANCE WITH THE REQUIREMENTS OF SECTION 63-7-310; TO AMEND SECTION 63-7-310, AS AMENDED, RELATING TO PERSONS REQUIRED TO REPORT CHILD ABUSE OR NEGLECT, SO AS TO ADD SCHOOL AND COLLEGE ADMINISTRATORS, COACHES, FIREFIGHTERS, CAMP COUNSELORS, SCOUT LEADERS, AND OTHER PERSONS WHO HAVE DIRECT CONTACT WITH OR SUPERVISE CHILDREN AS MANDATED REPORTERS, TO REQUIRE REPORTING WHEN MANDATED REPORTERS ARE ACTING IN A VOLUNTEER CAPACITY, AND TO REQUIRE MANDATED REPORTERS TO COMPLY INDIVIDUALLY WITH THE STATUTORY REPORTING REQUIREMENTS REGARDLESS OF EMPLOYER INTERNAL REPORTING PROTOCOLS; TO AMEND SECTION 63-7-360, RELATING TO MANDATORY REPORTING TO CORONERS, SO AS TO MAKE CONFORMING CHANGES; TO AMEND SECTION 63-7-410, RELATING TO PENALTIES FOR THE FAILURE TO REPORT CHILD ABUSE OR NEGLECT, SO AS TO INCREASE THE PENALTIES TO FIVE THOUSAND DOLLARS OR ONE YEAR IMPRISONMENT, OR BOTH; AND TO AMEND SECTION 63-7-450, RELATING TO INFORMATION THAT MUST BE PROVIDED BY THE DEPARTMENT OF SOCIAL SERVICES TO MANDATED REPORTERS, SO AS TO MAKE CONFORMING CHANGES.</w:t>
      </w:r>
    </w:p>
    <w:p w:rsidR="00556A33" w:rsidRDefault="00556A33" w:rsidP="00556A33">
      <w:bookmarkStart w:id="315" w:name="include_clip_end_372"/>
      <w:bookmarkEnd w:id="315"/>
      <w:r>
        <w:t>Referred to Committee on Judiciary</w:t>
      </w:r>
    </w:p>
    <w:p w:rsidR="00556A33" w:rsidRDefault="00556A33" w:rsidP="00556A33"/>
    <w:p w:rsidR="00556A33" w:rsidRDefault="00556A33" w:rsidP="00556A33">
      <w:pPr>
        <w:keepNext/>
      </w:pPr>
      <w:bookmarkStart w:id="316" w:name="include_clip_start_374"/>
      <w:bookmarkEnd w:id="316"/>
      <w:r>
        <w:t>H. 3100 -- Rep. McEachern: A BILL TO AMEND SECTION 12-37-2640, CODE OF LAWS OF SOUTH CAROLINA, 1976, RELATING TO THE ASSESSED VALUE OF MOTOR VEHICLES, SO AS TO PROVIDE THAT THE ASSESSED VALUE OF A MOTOR VEHICLE WITH A SPECIAL FARM VEHICLE LICENSE IS FIFTY DOLLARS IF THE VEHICLE IS AT LEAST TEN YEARS OLD, INSTEAD OF FIFTEEN YEARS OLD.</w:t>
      </w:r>
    </w:p>
    <w:p w:rsidR="00556A33" w:rsidRDefault="00556A33" w:rsidP="00556A33">
      <w:bookmarkStart w:id="317" w:name="include_clip_end_374"/>
      <w:bookmarkEnd w:id="317"/>
      <w:r>
        <w:t>Referred to Committee on Ways and Means</w:t>
      </w:r>
    </w:p>
    <w:p w:rsidR="00556A33" w:rsidRDefault="00556A33" w:rsidP="00556A33"/>
    <w:p w:rsidR="00556A33" w:rsidRDefault="00556A33" w:rsidP="00556A33">
      <w:pPr>
        <w:keepNext/>
      </w:pPr>
      <w:bookmarkStart w:id="318" w:name="include_clip_start_376"/>
      <w:bookmarkEnd w:id="318"/>
      <w:r>
        <w:t>H. 3101 -- Reps. McEachern and M. S. McLeod: A BILL TO AMEND ACT 613 OF 1986, AS AMENDED, RELATING TO SCHOOL DISTRICTS IN RICHLAND COUNTY, SO AS TO PROVIDE THAT FOUR OF THE SEVEN TRUSTEES OF RICHLAND COUNTY SCHOOL DISTRICT TWO MUST BE ELECTED FROM SINGLE-MEMBER DISTRICTS BEGINNING WITH THE 2018 GENERAL ELECTION, TO PROVIDE THE MANNER IN WHICH THE SINGLE-MEMBER DISTRICTS ARE DETERMINED, AND TO PROVIDE THE REMAINING THREE TRUSTEES SHALL CONTINUE TO BE ELECTED AT LARGE.</w:t>
      </w:r>
    </w:p>
    <w:p w:rsidR="00556A33" w:rsidRDefault="00556A33" w:rsidP="00556A33">
      <w:bookmarkStart w:id="319" w:name="include_clip_end_376"/>
      <w:bookmarkEnd w:id="319"/>
      <w:r>
        <w:t>Referred to Committee on Richland Delegation</w:t>
      </w:r>
    </w:p>
    <w:p w:rsidR="00556A33" w:rsidRDefault="00556A33" w:rsidP="00556A33"/>
    <w:p w:rsidR="00556A33" w:rsidRDefault="00556A33" w:rsidP="00556A33">
      <w:pPr>
        <w:keepNext/>
      </w:pPr>
      <w:bookmarkStart w:id="320" w:name="include_clip_start_378"/>
      <w:bookmarkEnd w:id="320"/>
      <w:r>
        <w:t>H. 3102 -- Reps. McEachern, Cobb-Hunter and M. S. McLeod: A BILL TO AMEND SECTIONS 7-5-120 AND 7-5-180, BOTH AS AMENDED, CODE OF LAWS OF SOUTH CAROLINA, 1976, RELATING TO QUALIFICATIONS AND PROCEDURES NECESSARY FOR PERSONS TO REGISTER TO VOTE, SO AS TO REVISE REFERENCES; TO AMEND SECTION 7-5-310, RELATING TO VOTER REGISTRATION AGENCIES, SO AS TO REFLECT A NAME CHANGE FOR ONE OF SUCH AGENCIES AND TO DELETE A REFERENCE TO DISABILITY; TO AMEND SECTION 7-7-990, AS AMENDED, RELATING TO THE ACCESSIBILITY OF POLLING PLACES, SO AS TO REVISE "BARRIER FREE" TO "ACCESSIBLE" AND TO DEFINE "ACCESSIBLE", TO ALLOW ANY PERSON WITH DISABILITIES TO VOTE IN A COUNTYWIDE ACCESSIBLE POLLING PLACE AND REQUIRE THAT ANY ALTERNATIVE POLLING PLACE MUST BE ACCESSIBLE; TO AMEND SECTION 7-7-1000, RELATING TO PRECINCTS IN MUNICIPAL ELECTIONS, SO AS TO REQUIRE ANY POOLED PRECINCT TO BE ACCESSIBLE; TO AMEND SECTION 7-15-200, RELATING TO THE MAILING OF ABSENTEE BALLOTS, SO AS TO REQUIRE THAT ABSENTEE BALLOTS MUST BE AVAILABLE IN BRAILLE AND LARGE PRINT FORMAT; TO AMEND SECTION 7-15-310, AS AMENDED, RELATING TO DEFINITIONS FOR PURPOSES OF ABSENTEE VOTING, SO AS TO REPLACE THE REFERENCE TO "PHYSICALLY DISABLED PERSON" TO "PERSON WITH A DISABILITY", AND TO REVISE THE DEFINITION OF "AUTHORIZED REPRESENTATIVE"; TO AMEND SECTION 7-15-320, AS AMENDED, RELATING TO PERSONS QUALIFIED TO VOTE BY ABSENTEE BALLOT, SO AS TO REVISE REFERENCES RELATING TO DISABILITIES AND HOSPITALS; TO AMEND SECTION 7-15-330, AS AMENDED, RELATING TO THE PROCEDURE FOR ABSENTEE VOTING, SO AS TO CONFORM THE REFERENCES RELATING TO PERSONS ADMITTED TO HOSPITALS; TO AMEND SECTIONS 7-15-380 AND 7-15-385, BOTH AS AMENDED, RELATING TO THE OATH AND PROCEDURES REQUIRED FOR VOTING BY ABSENTEE BALLOT, SO AS TO UPDATE REFERENCES RELATING TO DISABILITY.</w:t>
      </w:r>
    </w:p>
    <w:p w:rsidR="00556A33" w:rsidRDefault="00556A33" w:rsidP="00556A33">
      <w:bookmarkStart w:id="321" w:name="include_clip_end_378"/>
      <w:bookmarkEnd w:id="321"/>
      <w:r>
        <w:t>Referred to Committee on Judiciary</w:t>
      </w:r>
    </w:p>
    <w:p w:rsidR="00556A33" w:rsidRDefault="00556A33" w:rsidP="00556A33"/>
    <w:p w:rsidR="00556A33" w:rsidRDefault="00556A33" w:rsidP="00556A33">
      <w:pPr>
        <w:keepNext/>
      </w:pPr>
      <w:bookmarkStart w:id="322" w:name="include_clip_start_380"/>
      <w:bookmarkEnd w:id="322"/>
      <w:r>
        <w:t>H. 3103 -- Reps. McEachern and M. S. McLeod: A JOINT RESOLUTION TO CREATE THE "EQUAL PAY STUDY COMMITTEE"</w:t>
      </w:r>
      <w:r w:rsidR="006C461E">
        <w:t>,</w:t>
      </w:r>
      <w:r>
        <w:t xml:space="preserve"> TO PROVIDE FOR THE MEMBERSHIP OF THE STUDY COMMITTEE, AND TO PROVIDE FOR THE STUDY COMMITTEE'S TERMINATION.</w:t>
      </w:r>
    </w:p>
    <w:p w:rsidR="00556A33" w:rsidRDefault="00556A33" w:rsidP="00556A33">
      <w:bookmarkStart w:id="323" w:name="include_clip_end_380"/>
      <w:bookmarkEnd w:id="323"/>
      <w:r>
        <w:t>Referred to Committee on Labor, Commerce and Industry</w:t>
      </w:r>
    </w:p>
    <w:p w:rsidR="00556A33" w:rsidRDefault="00556A33" w:rsidP="00556A33"/>
    <w:p w:rsidR="00556A33" w:rsidRDefault="00556A33" w:rsidP="00556A33">
      <w:pPr>
        <w:keepNext/>
      </w:pPr>
      <w:bookmarkStart w:id="324" w:name="include_clip_start_382"/>
      <w:bookmarkEnd w:id="324"/>
      <w:r>
        <w:t>H. 3104 -- Rep. McEachern: A BILL TO AMEND THE CODE OF LAWS OF SOUTH CAROLINA, 1976, BY ADDING SECTION 63-7-693 SO AS TO REQUIRE A SAFETY PLAN TO PLACE A CHILD IN THE HOME OF A RELATIVE OR OTHER PERSON INSTEAD OF THE DEPARTMENT OF SOCIAL SERVICES TAKING CUSTODY OF THE CHILD AND PROVIDE FOR ITS REQUIREMENTS AND TO LIMIT THE EFFECTIVE DATES OF A SAFETY PLAN TO NINETY DAYS AFTER ITS EXECUTION, AT WHICH TIME THE DEPARTMENT SHALL RETURN THE CHILD TO THE HOME, FILE A REMOVAL ACTION, OR EXECUTE A TREATMENT PLAN, AS APPROPRIATE; BY ADDING SECTION 63-7-696 SO AS TO REQUIRE A TREATMENT PLAN BEFORE A CHILD MAY REMAIN IN THE HOME OF, OR BE PLACED WITH, A RELATIVE OR OTHER PERSON AFTER EXPIRATION OF A SAFETY PLAN INSTEAD OF THE DEPARTMENT TAKING CUSTODY OF THE CHILD AND PROVIDE FOR ITS REQUIREMENTS AND TO LIMIT THE EFFECTIVE DATES OF A TREATMENT PLAN TO NINETY DAYS AFTER ITS EXECUTION, AT WHICH TIME THE DEPARTMENT SHALL RETURN THE CHILD TO THE HOME OR FILE A REMOVAL ACTION, AS APPROPRIATE; TO AMEND SECTION 63-7-650, RELATING TO REQUIREMENTS BEFORE PLACING A CHILD WITH A RELATIVE OR OTHER PERSON WHEN THE CHILD IS TAKEN INTO EMERGENCY PROTECTIVE CUSTODY, SO AS TO FURTHER PROVIDE FOR REQUIREMENTS TO CONDUCT AN INTERVIEW AND A HOME VISIT; AND TO AMEND SECTION 63-7-690, RELATING TO PLACEMENT OF A CHILD WITH A RELATIVE OR OTHER PERSON INSTEAD OF TAKING THE CHILD INTO THE CUSTODY OF THE DEPARTMENT OF SOCIAL SERVICES, SO AS TO REQUIRE THE DEPARTMENT TO INTERVIEW THE RELATIVE OR OTHER PERSON, CONDUCT A HOME VISIT, AND OBTAIN A CRIMINAL BACKGROUND CHECK BEFORE PLACING THE CHILD WITH THE RELATIVE OR OTHER PERSON, AND TO REQUIRE THE PARENT OR GUARDIAN, THE RELATIVE OR OTHER PERSON, AND THE DEPARTMENT TO EXECUTE A SAFETY PLAN BEFORE MAKING THE PLACEMENT.</w:t>
      </w:r>
    </w:p>
    <w:p w:rsidR="00556A33" w:rsidRDefault="00556A33" w:rsidP="00556A33">
      <w:bookmarkStart w:id="325" w:name="include_clip_end_382"/>
      <w:bookmarkEnd w:id="325"/>
      <w:r>
        <w:t>Referred to Committee on Judiciary</w:t>
      </w:r>
    </w:p>
    <w:p w:rsidR="00556A33" w:rsidRDefault="00556A33" w:rsidP="00556A33"/>
    <w:p w:rsidR="00556A33" w:rsidRDefault="00556A33" w:rsidP="00556A33">
      <w:pPr>
        <w:keepNext/>
      </w:pPr>
      <w:bookmarkStart w:id="326" w:name="include_clip_start_384"/>
      <w:bookmarkEnd w:id="326"/>
      <w:r>
        <w:t>H. 3105 -- Reps. McKnight, Bamberg, Alexander, Henegan, Cobb-Hunter and M. S. McLeod: A BILL TO AMEND SECTION 12-6-1140, AS AMENDED, CODE OF LAWS OF SOUTH CAROLINA, 1976, RELATING TO DEDUCTIONS FROM THE SOUTH CAROLINA INDIVIDUAL INCOME TAX, SO AS TO ALLOW A DEDUCTION FOR ALL INCOME ATTRIBUTABLE TO CERTAIN EMPLOYMENT IN A TIER IV COUNTY, TO ALLOW THE DEDUCTION IN THE FIRST FIVE YEARS THE TAXPAYER IS LICENSED TO PERFORM THE QUALIFYING EMPLOYMENT, AND TO REQUIRE THE TAXPAYER TO RESIDE IN A TIER IV COUNTY.</w:t>
      </w:r>
    </w:p>
    <w:p w:rsidR="00556A33" w:rsidRDefault="00556A33" w:rsidP="00556A33">
      <w:bookmarkStart w:id="327" w:name="include_clip_end_384"/>
      <w:bookmarkEnd w:id="327"/>
      <w:r>
        <w:t>Referred to Committee on Ways and Means</w:t>
      </w:r>
    </w:p>
    <w:p w:rsidR="00556A33" w:rsidRDefault="00556A33" w:rsidP="00556A33"/>
    <w:p w:rsidR="00556A33" w:rsidRDefault="00556A33" w:rsidP="006C461E">
      <w:bookmarkStart w:id="328" w:name="include_clip_start_386"/>
      <w:bookmarkEnd w:id="328"/>
      <w:r>
        <w:t>H. 3106 -- Reps. McKnight and Bamberg: A BILL TO AMEND THE CODE OF LAWS OF SOUTH CAROLINA, 1976, BY ADDING SECTION 22-3-350 SO AS TO ALLOW A PLAINTIFF WHO HAS OBTAINED A JUDGMENT AGAINST A DEFENDANT IN MAGISTRATES COURT TO FILE A PETITION WITH A JUDGE WITH JURISDICTION OVER THE ORIGINAL JUDGMENT FOR A WRIT OF GARNISHMENT OF THE STATE INCOME TAX REFUND OF THE DEFENDANT, AND TO PROVIDE PROCEDURES FOR THIS GARNISHMENT INCLUDING SERVICE OF THE WRIT OF GARNISHMENT UPON THE DIRECTOR OF THE STATE DEPARTMENT OF REVENUE AND THE DEFENDANT, OBJECTIONS TO THE WRIT OF GARNISHMENT, AND DEPOSIT OF THE STATE INCOME TAX REFUND, AMONG OTHER THINGS; AND TO AMEND SECTION 15-19-220, RELATING TO PROPERTY WHICH IS SUBJECT TO ATTACHMENT, SO AS TO INCLUDE STATE INCOME TAX REFUNDS.</w:t>
      </w:r>
    </w:p>
    <w:p w:rsidR="00556A33" w:rsidRDefault="00556A33" w:rsidP="006C461E">
      <w:bookmarkStart w:id="329" w:name="include_clip_end_386"/>
      <w:bookmarkEnd w:id="329"/>
      <w:r>
        <w:t>Referred to Committee on Judiciary</w:t>
      </w:r>
    </w:p>
    <w:p w:rsidR="00556A33" w:rsidRDefault="00556A33" w:rsidP="006C461E"/>
    <w:p w:rsidR="006C461E" w:rsidRDefault="00556A33" w:rsidP="006C461E">
      <w:bookmarkStart w:id="330" w:name="include_clip_start_388"/>
      <w:bookmarkEnd w:id="330"/>
      <w:r>
        <w:t xml:space="preserve">H. 3107 -- Reps. McKnight, Bamberg and M. S. McLeod: A BILL TO AMEND THE CODE OF LAWS OF SOUTH CAROLINA, 1976, BY ADDING ARTICLE 3 TO CHAPTER 20, TITLE 37 SO AS TO ENTITLE THE ARTICLE "ONLINE IMPERSONATION PREVENTION ACT", TO DEFINE NECESSARY TERMS, TO CREATE THE OFFENSE OF IMPERSONATING ANOTHER PERSON WITH THE INTENT TO HARASS OR HARM THROUGH THE INTERNET OR OTHER ELECTRONIC MEANS, TO ALLOW A PERSON TO BRING A CIVIL ACTION, AND TO PROVIDE EXCEPTIONS; AND TO DESIGNATE THE EXISTING SECTIONS </w:t>
      </w:r>
      <w:r w:rsidR="006C461E">
        <w:br/>
      </w:r>
    </w:p>
    <w:p w:rsidR="006C461E" w:rsidRDefault="006C461E">
      <w:pPr>
        <w:ind w:firstLine="0"/>
        <w:jc w:val="left"/>
      </w:pPr>
      <w:r>
        <w:br w:type="page"/>
      </w:r>
    </w:p>
    <w:p w:rsidR="00556A33" w:rsidRDefault="00556A33" w:rsidP="006C461E">
      <w:pPr>
        <w:ind w:firstLine="0"/>
      </w:pPr>
      <w:r>
        <w:t>OF CHAPTER 20, TITLE 37 AS ARTICLE 1 AND ENTITLE THEM "IDENTITY THEFT".</w:t>
      </w:r>
    </w:p>
    <w:p w:rsidR="00556A33" w:rsidRDefault="00556A33" w:rsidP="006C461E">
      <w:bookmarkStart w:id="331" w:name="include_clip_end_388"/>
      <w:bookmarkEnd w:id="331"/>
      <w:r>
        <w:t>Referred to Committee on Judiciary</w:t>
      </w:r>
    </w:p>
    <w:p w:rsidR="00556A33" w:rsidRDefault="00556A33" w:rsidP="006C461E"/>
    <w:p w:rsidR="00556A33" w:rsidRDefault="00556A33" w:rsidP="006C461E">
      <w:bookmarkStart w:id="332" w:name="include_clip_start_390"/>
      <w:bookmarkEnd w:id="332"/>
      <w:r>
        <w:t>H. 3108 -- Reps. McKnight, Bamberg and M. S. McLeod: A BILL TO AMEND THE CODE OF LAWS OF SOUTH CAROLINA, 1976, BY ADDING SECTION 15-75-70 SO AS TO PROVIDE A CIVIL CAUSE OF ACTION FOR A PERSON HARMED BY THE MALICIOUS PUBLICATION OF PHOTOGRAPHS ON A SOCIAL MEDIA WEBSITE AND TO DEFINE NECESSARY TERMS.</w:t>
      </w:r>
    </w:p>
    <w:p w:rsidR="00556A33" w:rsidRDefault="00556A33" w:rsidP="00556A33">
      <w:bookmarkStart w:id="333" w:name="include_clip_end_390"/>
      <w:bookmarkEnd w:id="333"/>
      <w:r>
        <w:t>Referred to Committee on Judiciary</w:t>
      </w:r>
    </w:p>
    <w:p w:rsidR="00556A33" w:rsidRDefault="00556A33" w:rsidP="00556A33"/>
    <w:p w:rsidR="00556A33" w:rsidRDefault="00556A33" w:rsidP="00556A33">
      <w:pPr>
        <w:keepNext/>
      </w:pPr>
      <w:bookmarkStart w:id="334" w:name="include_clip_start_392"/>
      <w:bookmarkEnd w:id="334"/>
      <w:r>
        <w:t>H. 3109 -- Reps. McKnight, Bamberg and M. S. McLeod: A BILL TO AMEND THE CODE OF LAWS OF SOUTH CAROLINA, 1976, BY ADDING SECTION 16-7-155 SO AS TO ESTABLISH THE OFFENSE OF MALICIOUSLY PUBLISHING THE PHOTOGRAPH OF A PERSON WITH THE INTENT TO INJURE THE CHARACTER OR REPUTATION OF ANOTHER AND TO DEFINE NECESSARY TERMS.</w:t>
      </w:r>
    </w:p>
    <w:p w:rsidR="00556A33" w:rsidRDefault="00556A33" w:rsidP="00556A33">
      <w:bookmarkStart w:id="335" w:name="include_clip_end_392"/>
      <w:bookmarkEnd w:id="335"/>
      <w:r>
        <w:t>Referred to Committee on Judiciary</w:t>
      </w:r>
    </w:p>
    <w:p w:rsidR="00556A33" w:rsidRDefault="00556A33" w:rsidP="00556A33"/>
    <w:p w:rsidR="00556A33" w:rsidRDefault="00556A33" w:rsidP="00556A33">
      <w:pPr>
        <w:keepNext/>
      </w:pPr>
      <w:bookmarkStart w:id="336" w:name="include_clip_start_394"/>
      <w:bookmarkEnd w:id="336"/>
      <w:r>
        <w:t>H. 3110 -- Reps. W. J. McLeod, Cobb-Hunter and M. S. McLeod: A JOINT RESOLUTION PROPOSING AN AMENDMENT TO SECTION 3, ARTICLE XI OF THE CONSTITUTION OF SOUTH CAROLINA, 1895, RELATING TO FREE PUBLIC SCHOOLS, SO AS TO REQUIRE THE GENERAL ASSEMBLY TO PROVIDE FOR A HIGH-QUALITY EDUCATION FOR ALL CHILDREN OF THE STATE.</w:t>
      </w:r>
    </w:p>
    <w:p w:rsidR="00556A33" w:rsidRDefault="00556A33" w:rsidP="00556A33">
      <w:bookmarkStart w:id="337" w:name="include_clip_end_394"/>
      <w:bookmarkEnd w:id="337"/>
      <w:r>
        <w:t>Referred to Committee on Education and Public Works</w:t>
      </w:r>
    </w:p>
    <w:p w:rsidR="00556A33" w:rsidRDefault="00556A33" w:rsidP="00556A33"/>
    <w:p w:rsidR="00556A33" w:rsidRDefault="00556A33" w:rsidP="00556A33">
      <w:pPr>
        <w:keepNext/>
      </w:pPr>
      <w:bookmarkStart w:id="338" w:name="include_clip_start_396"/>
      <w:bookmarkEnd w:id="338"/>
      <w:r>
        <w:t>H. 3111 -- Reps. W. J. McLeod, Cobb-Hunter, McKnight and M. S. McLeod: A JOINT RESOLUTION PROPOSING AN AMENDMENT TO SECTION 3, ARTICLE XVII OF THE CONSTITUTION OF SOUTH CAROLINA, 1895, RELATING TO GROUNDS FOR DIVORCE, SO AS TO PROVIDE THAT A DIVORCE MAY BE GRANTED ON THE GROUND OF CONTINUOUS SEPARATION FOR A PERIOD OF ONE HUNDRED EIGHTY DAYS RATHER THAN ONE YEAR.</w:t>
      </w:r>
    </w:p>
    <w:p w:rsidR="00556A33" w:rsidRDefault="00556A33" w:rsidP="00556A33">
      <w:bookmarkStart w:id="339" w:name="include_clip_end_396"/>
      <w:bookmarkEnd w:id="339"/>
      <w:r>
        <w:t>Referred to Committee on Judiciary</w:t>
      </w:r>
    </w:p>
    <w:p w:rsidR="00556A33" w:rsidRDefault="00556A33" w:rsidP="00556A33"/>
    <w:p w:rsidR="00556A33" w:rsidRDefault="00556A33" w:rsidP="00556A33">
      <w:pPr>
        <w:keepNext/>
      </w:pPr>
      <w:bookmarkStart w:id="340" w:name="include_clip_start_398"/>
      <w:bookmarkEnd w:id="340"/>
      <w:r>
        <w:t>H. 3112 -- Reps. W. J. McLeod, Cobb-Hunter and M. S. McLeod: A BILL TO AMEND SECTION 20-3-10, CODE OF LAWS OF SOUTH CAROLINA, 1976, RELATING TO GROUNDS FOR DIVORCE, SO AS TO PROVIDE THAT A DIVORCE MAY BE GRANTED ON THE GROUND OF CONTINUOUS SEPARATION FOR ONE HUNDRED EIGHTY DAYS, RATHER THAN FOR ONE YEAR.</w:t>
      </w:r>
    </w:p>
    <w:p w:rsidR="00556A33" w:rsidRDefault="00556A33" w:rsidP="00556A33">
      <w:bookmarkStart w:id="341" w:name="include_clip_end_398"/>
      <w:bookmarkEnd w:id="341"/>
      <w:r>
        <w:t>Referred to Committee on Judiciary</w:t>
      </w:r>
    </w:p>
    <w:p w:rsidR="00556A33" w:rsidRDefault="00556A33" w:rsidP="00556A33"/>
    <w:p w:rsidR="00556A33" w:rsidRDefault="00556A33" w:rsidP="00556A33">
      <w:pPr>
        <w:keepNext/>
      </w:pPr>
      <w:bookmarkStart w:id="342" w:name="include_clip_start_400"/>
      <w:bookmarkEnd w:id="342"/>
      <w:r>
        <w:t>H. 3113 -- Reps. Mitchell and Cobb-Hunter: A BILL TO AMEND SECTION 31-7-30, AS AMENDED, CODE OF LAWS OF SOUTH CAROLINA, 1976, RELATING TO REDEVELOPMENT PROJECT COSTS, SO AS TO PROVIDE PROPERTY ASSEMBLY COSTS ALSO INCLUDE THE COST OF ENVIRONMENTAL REMEDIATION.</w:t>
      </w:r>
    </w:p>
    <w:p w:rsidR="00556A33" w:rsidRDefault="00556A33" w:rsidP="00556A33">
      <w:bookmarkStart w:id="343" w:name="include_clip_end_400"/>
      <w:bookmarkEnd w:id="343"/>
      <w:r>
        <w:t>Referred to Committee on Ways and Means</w:t>
      </w:r>
    </w:p>
    <w:p w:rsidR="00556A33" w:rsidRDefault="00556A33" w:rsidP="00556A33"/>
    <w:p w:rsidR="00556A33" w:rsidRDefault="00556A33" w:rsidP="00556A33">
      <w:pPr>
        <w:keepNext/>
      </w:pPr>
      <w:bookmarkStart w:id="344" w:name="include_clip_start_402"/>
      <w:bookmarkEnd w:id="344"/>
      <w:r>
        <w:t>H. 3114 -- Reps. Nanney, Hicks, Allison, Atwater, Ballentine, Bannister, Bingham, Brannon, Burns, Chumley, Clary, Corley, H. A. Crawford, Crosby, Daning, Delleney, Erickson, Forrester, Gagnon, Goldfinch, Hamilton, Henderson, Herbkersman, Hiott, Huggins, Kennedy, Limehouse, Loftis, Long, McCoy, Merrill, D. C. Moss, Newton, Pitts, Pope, Quinn, Ryhal, Sandifer, G. M. Smith, G. R. Smith, Stringer, Tallon, Taylor, Thayer, Yow, Wells, Willis and Hixon: A BILL TO AMEND THE CODE OF LAWS OF SOUTH CAROLINA, 1976, BY ADDING ARTICLE 5 TO CHAPTER 41, TITLE 44 SO AS TO ENACT THE "SOUTH CAROLINA PAIN-CAPABLE UNBORN CHILD PROTECTION ACT", TO PROVIDE FINDINGS OF THE GENERAL ASSEMBLY, TO DEFINE NECESSARY TERMS, TO REQUIRE A PHYSICIAN TO CALCULATE THE PROBABLE POST-FERTILIZATION AGE OF AN UNBORN CHILD BEFORE PERFORMING OR INDUCING AN ABORTION, TO PROVIDE THAT AN ABORTION MAY NOT BE PERFORMED IF THE PROBABLE POST-FERTILIZATION AGE OF THE UNBORN CHILD IS TWENTY OR MORE WEEKS, TO PROVIDE FOR EXCEPTIONS, TO REQUIRE CERTAIN REPORTING BY PHYSICIANS WHO PERFORM ABORTIONS TO THE DEPARTMENT OF HEALTH AND ENVIRONMENTAL CONTROL, TO REQUIRE THE DEPARTMENT OF HEALTH AND ENVIRONMENTAL CONTROL TO PREPARE PUBLIC REPORTS THAT PROVIDE DATA ON ABORTIONS PERFORMED IN THE STATE AND TO PROMULGATE REGULATIONS, TO PROVIDE FOR A CIVIL RIGHT OF ACTION FOR CERTAIN INDIVIDUALS AGAINST A PHYSICIAN PERFORMING AN ABORTION IN VIOLATION OF THE ACT AND FOR INJUNCTIVE RELIEF, TO CREATE CRIMINAL PENALTIES, AND TO PROVIDE THE ACT DOES NOT IMPLICITLY OR OTHERWISE REPEAL ANOTHER PROVISION OF LAW.</w:t>
      </w:r>
    </w:p>
    <w:p w:rsidR="00556A33" w:rsidRDefault="00556A33" w:rsidP="00556A33">
      <w:bookmarkStart w:id="345" w:name="include_clip_end_402"/>
      <w:bookmarkEnd w:id="345"/>
      <w:r>
        <w:t>Referred to Committee on Judiciary</w:t>
      </w:r>
    </w:p>
    <w:p w:rsidR="00556A33" w:rsidRDefault="00556A33" w:rsidP="00556A33"/>
    <w:p w:rsidR="00556A33" w:rsidRDefault="00556A33" w:rsidP="00556A33">
      <w:pPr>
        <w:keepNext/>
      </w:pPr>
      <w:bookmarkStart w:id="346" w:name="include_clip_start_404"/>
      <w:bookmarkEnd w:id="346"/>
      <w:r>
        <w:t>H. 3115 -- Reps. Pitts and Hixon: A BILL TO AMEND SECTION 23-31-510, AS AMENDED, CODE OF LAWS OF SOUTH CAROLINA, 1976, RELATING TO THE REGULATION OF THE OWNERSHIP, TRANSFER, OR POSSESSION OF FIREARMS OR AMMUNITION, SO AS TO PROVIDE THAT NO GOVERNING BODY OF ANY COUNTY, MUNICIPALITY, OR OTHER POLITICAL SUBDIVISION IN THE STATE MAY ENACT, ENFORCE, OR PROMULGATE ANY REGULATION OR ORDINANCE THAT REGULATES OR ATTEMPTS TO REGULATE THE TRANSFER, OWNERSHIP, POSSESSION, CARRYING, OR TRANSPORTATION OF KNIVES, FIREARMS, AMMUNITION, COMPONENTS OF FIREARMS, OR ANY COMBINATION OF THESE THINGS.</w:t>
      </w:r>
    </w:p>
    <w:p w:rsidR="00556A33" w:rsidRDefault="00556A33" w:rsidP="00556A33">
      <w:bookmarkStart w:id="347" w:name="include_clip_end_404"/>
      <w:bookmarkEnd w:id="347"/>
      <w:r>
        <w:t>Referred to Committee on Judiciary</w:t>
      </w:r>
    </w:p>
    <w:p w:rsidR="00556A33" w:rsidRDefault="00556A33" w:rsidP="00556A33"/>
    <w:p w:rsidR="00556A33" w:rsidRDefault="00556A33" w:rsidP="00556A33">
      <w:pPr>
        <w:keepNext/>
      </w:pPr>
      <w:bookmarkStart w:id="348" w:name="include_clip_start_406"/>
      <w:bookmarkEnd w:id="348"/>
      <w:r>
        <w:t>H. 3116 -- Reps. Pitts and Hixon: A BILL TO AMEND THE CODE OF LAWS OF SOUTH CAROLINA, 1976, BY ADDING ARTICLE 9 TO CHAPTER 31, TITLE 23 SO AS TO PROVIDE THAT CERTAIN PERSONS WHO KNOWINGLY SOLICIT, PERSUADE, ENCOURAGE, OR ENTICE A LICENSED DEALER OR PRIVATE SELLER OF FIREARMS OR AMMUNITION IN VIOLATION OF STATE OR FEDERAL LAW, OR KNOWINGLY PROVIDE THAT PERSON WITH MATERIALLY FALSE INFORMATION TO DECEIVE HIM ABOUT THE LEGALITY OF A TRANSFER OF A FIREARM OR AMMUNITION, OR WILFULLY PROCURE ANOTHER PERSON TO ENGAGE IN CERTAIN ILLEGAL ACTIVITIES ARE GUILTY OF A FELONY, TO PROVIDE PENALTIES, AND TO PROVIDE CERTAIN TERMS AND THEIR DEFINITIONS THAT RELATE TO THESE OFFENSES.</w:t>
      </w:r>
    </w:p>
    <w:p w:rsidR="00556A33" w:rsidRDefault="00556A33" w:rsidP="00556A33">
      <w:bookmarkStart w:id="349" w:name="include_clip_end_406"/>
      <w:bookmarkEnd w:id="349"/>
      <w:r>
        <w:t>Referred to Committee on Judiciary</w:t>
      </w:r>
    </w:p>
    <w:p w:rsidR="00556A33" w:rsidRDefault="00556A33" w:rsidP="00556A33"/>
    <w:p w:rsidR="00556A33" w:rsidRDefault="00556A33" w:rsidP="00556A33">
      <w:pPr>
        <w:keepNext/>
      </w:pPr>
      <w:bookmarkStart w:id="350" w:name="include_clip_start_408"/>
      <w:bookmarkEnd w:id="350"/>
      <w:r>
        <w:t>H. 3117 -- Reps. Pitts, Rutherford, Long, Bamberg, Cobb-Hunter and M. S. McLeod: A BILL TO AMEND SECTION 44-53-370, AS AMENDED, CODE OF LAWS OF SOUTH CAROLINA, 1976, RELATING TO CONTROLLED SUBSTANCE OFFENSES AND PENALTIES, SO AS TO DECRIMINALIZE POSSESSION OF TWENTY-EIGHT GRAMS OR ONE OUNCE OR LESS OF MARIJUANA OR TEN GRAMS OR LESS OF HASHISH AND TO AUTHORIZE LAW ENFORCEMENT TO ISSUE A CIVIL CITATION FOR POSSESSION OF THAT SAME QUANTITY OF MARIJUANA OR HASHISH.</w:t>
      </w:r>
    </w:p>
    <w:p w:rsidR="00556A33" w:rsidRDefault="00556A33" w:rsidP="00556A33">
      <w:bookmarkStart w:id="351" w:name="include_clip_end_408"/>
      <w:bookmarkEnd w:id="351"/>
      <w:r>
        <w:t>Referred to Committee on Judiciary</w:t>
      </w:r>
    </w:p>
    <w:p w:rsidR="00556A33" w:rsidRDefault="00556A33" w:rsidP="00556A33"/>
    <w:p w:rsidR="00556A33" w:rsidRDefault="00556A33" w:rsidP="00556A33">
      <w:pPr>
        <w:keepNext/>
      </w:pPr>
      <w:bookmarkStart w:id="352" w:name="include_clip_start_410"/>
      <w:bookmarkEnd w:id="352"/>
      <w:r>
        <w:t>H. 3118 -- Rep. Pitts: A BILL TO AMEND THE CODE OF LAWS OF SOUTH CAROLINA, 1976, BY ADDING SECTION 50-11-525 SO AS TO AUTHORIZE THE DEPARTMENT OF NATURAL RESOURCES TO PROMULGATE REGULATIONS GOVERNING CERTAIN AREAS TO ESTABLISH SEASONS, DATES, AREAS, BAG LIMITS, AND OTHER RESTRICTIONS FOR HUNTING AND TAKING WILD TURKEY; BY ADDING SECTION 50-11-580 SO AS TO ESTABLISH MALE WILD TURKEY HUNTING SEASON AS MARCH 20 THROUGH MAY 5, DECLARE THE SATURDAY PRECEDING MARCH 20 OF EACH YEAR TO BE "SOUTH CAROLINA YOUTH TURKEY HUNTING DAY" AND PROVIDE A PROCEDURE FOR YOUTH TURKEY HUNTING ON THIS DAY, TO PROVIDE A WILD TURKEY BAG LIMIT, TO REQUIRE THE DEPARTMENT OF NATURAL RESOURCES TO REPORT TO THE GENERAL ASSEMBLY CERTAIN WILD TURKEY RESOURCES INFORMATION INCLUDING RECOMMENDATIONS REGARDING THE SEASON AND THE BAG LIMITS; TO AMEND SECTIONS 50-11-530, 50-11-540, AND 50-11-544, ALL RELATING TO THE DEPARTMENT OF NATURAL RESOURCES' REGULATION OF THE HUNTING OF WILD TURKEYS, SO AS TO REVISE  THE DEPARTMENT'S AUTHORITY TO REGULATE THE HUNTING OF WILD TURKEYS, TO ALLOW IT TO PROMULGATE EMERGENCY REGULATIONS FOR THE PROPER CONTROL OF THE HARVESTING OF WILD TURKEYS, TO REVISE THE PENALTIES FOR VIOLATING THE PROVISIONS THAT REGULATE THE HUNTING OF WILD TURKEYS, AND TO PROVIDE THAT ALL WILD TURKEY TRANSPORTATION TAGS MUST BE VALIDATED AS PRESCRIBED BY THE DEPARTMENT BEFORE A TURKEY IS MOVED FROM THE POINT OF KILL; AND TO SUSPEND THE PROVISIONS OF SECTION 50-11-520 UPON THE EFFECTIVE DATE OF THE ACT UNTIL NOVEMBER 7, 2018, WHEN SECTION 50-11-580 IS REPEALED.</w:t>
      </w:r>
    </w:p>
    <w:p w:rsidR="00556A33" w:rsidRDefault="00556A33" w:rsidP="00556A33">
      <w:bookmarkStart w:id="353" w:name="include_clip_end_410"/>
      <w:bookmarkEnd w:id="353"/>
      <w:r>
        <w:t>Referred to Committee on Agriculture, Natural Resources and Environmental Affairs</w:t>
      </w:r>
    </w:p>
    <w:p w:rsidR="00556A33" w:rsidRDefault="00556A33" w:rsidP="00556A33"/>
    <w:p w:rsidR="00556A33" w:rsidRDefault="00556A33" w:rsidP="00556A33">
      <w:pPr>
        <w:keepNext/>
      </w:pPr>
      <w:bookmarkStart w:id="354" w:name="include_clip_start_412"/>
      <w:bookmarkEnd w:id="354"/>
      <w:r>
        <w:t>H. 3119 -- Reps. Pitts and Hixon: A BILL TO AMEND THE CODE OF LAWS OF SOUTH CAROLINA, 1976, BY ADDING SECTION 16-23-540 SO AS TO CREATE THE OFFENSE OF THEFT OF A FIREARM AND PROVIDE A PENALTY.</w:t>
      </w:r>
    </w:p>
    <w:p w:rsidR="00556A33" w:rsidRDefault="00556A33" w:rsidP="00556A33">
      <w:bookmarkStart w:id="355" w:name="include_clip_end_412"/>
      <w:bookmarkEnd w:id="355"/>
      <w:r>
        <w:t>Referred to Committee on Judiciary</w:t>
      </w:r>
    </w:p>
    <w:p w:rsidR="00556A33" w:rsidRDefault="00556A33" w:rsidP="00556A33"/>
    <w:p w:rsidR="00556A33" w:rsidRDefault="00556A33" w:rsidP="00556A33">
      <w:pPr>
        <w:keepNext/>
      </w:pPr>
      <w:bookmarkStart w:id="356" w:name="include_clip_start_414"/>
      <w:bookmarkEnd w:id="356"/>
      <w:r>
        <w:t>H. 3120 -- Reps. Pitts, Long and G. R. Smith: A BILL TO AMEND THE CODE OF LAWS OF SOUTH CAROLINA, 1976, SO AS TO ENACT THE "SOUTH CAROLINA IMMIGRATION COMPLIANCE ACT OF 2015" BY ADDING SECTION 43-5-250 SO AS TO PROVIDE THAT A PERSON MAY NOT RECEIVE WELFARE, HEALTH, DISABILITY, PUBLIC OR ASSISTED HOUSING, FOOD ASSISTANCE, UNEMPLOYMENT, RETIREMENT, OR OTHER SIMILAR BENEFITS PROVIDED BY THE STATE OR A POLITICAL SUBDIVISION OF THE STATE UNLESS THE PERSON VERIFIES THAT HE OR SHE IS LAWFULLY PRESENT IN THE STATE AND TO PROVIDE THAT IT IS UNLAWFUL FOR THE STATE OR A POLITICAL SUBDIVISION OF THE STATE TO PROVIDE THESE BENEFITS; BY ADDING SECTION 44-7-75 SO AS TO PROVIDE THAT A PERSON MAY NOT RECEIVE SERVICES FROM A HOSPITAL LICENSED IN THIS STATE UNLESS THE PERSON VERIFIES THAT HE OR SHE IS LAWFULLY PRESENT IN THE STATE AND TO PROVIDE AN EXCEPTION FOR RECEIVING SERVICES FOR AN EMERGENCY MEDICAL CONDITION; TO AMEND SECTION 59-63-30, RELATING TO QUALIFICATIONS OF A CHILD TO ATTEND PUBLIC SCHOOL IN THIS STATE, SO AS TO REQUIRE THE PARENT'S OF A CHILD TO VERIFY THAT THE CHILD IS LEGALLY PRESENT IN THE STATE; BY ADDING SECTION 11-35-57 SO AS TO PROVIDE THAT AN EMPLOYER WHO HIRES AN INDIVIDUAL WHO IS NOT LEGALLY PRESENT IN THIS STATE PURSUANT TO FEDERAL LAW IS NOT ELIGIBLE TO ENTER INTO ANY CONTRACT WITH THE STATE OR WITH OTHER GOVERNMENTAL BODIES OR POLITICAL SUBDIVISIONS THAT PROCURE GOODS OR SERVICES UNDER THE SOUTH CAROLINA PROCUREMENT CODE; BY ADDING SECTION 16-11-645 SO AS TO CREATE THE FELONY OFFENSE OF ILLEGAL ALIEN TRESPASS AND TO PROVIDE A PENALTY; AND BY ADDING SECTION 16-11-647 SO AS TO ALLOW THE FORFEITURE OF PROPERTY, MONIES, NEGOTIABLE INSTRUMENTS, SECURITIES, AND OTHER THINGS OF VALUE WHEN A PERSON COMMITS THE OFFENSE OF ILLEGAL ALIEN TRESPASS, TO PROVIDE PROCEDURES FOR FORFEITURE, TO CREATE AN EXCEPTION FOR THE INNOCENT OWNER OF ITEMS SUBJECT TO FORFEITURE, AND TO PROVIDE FOR THE DISTRIBUTION OF FORFEITED ITEMS AFTER CONVICTION.</w:t>
      </w:r>
    </w:p>
    <w:p w:rsidR="00556A33" w:rsidRDefault="00556A33" w:rsidP="00556A33">
      <w:bookmarkStart w:id="357" w:name="include_clip_end_414"/>
      <w:bookmarkEnd w:id="357"/>
      <w:r>
        <w:t>Referred to Committee on Judiciary</w:t>
      </w:r>
    </w:p>
    <w:p w:rsidR="00556A33" w:rsidRDefault="00556A33" w:rsidP="00556A33"/>
    <w:p w:rsidR="00556A33" w:rsidRDefault="00556A33" w:rsidP="00556A33">
      <w:pPr>
        <w:keepNext/>
      </w:pPr>
      <w:bookmarkStart w:id="358" w:name="include_clip_start_416"/>
      <w:bookmarkEnd w:id="358"/>
      <w:r>
        <w:t>H. 3121 -- Rep. Putnam: A BILL TO AMEND SECTION 2-1-180, CODE OF LAWS OF SOUTH CAROLINA, 1976, RELATING TO THE ADJOURNMENT OF THE GENERAL ASSEMBLY, SO AS TO CHANGE THE DATE THAT THE HOUSE OF REPRESENTATIVES MUST GIVE THIRD READING TO THE ANNUAL GENERAL APPROPRIATIONS BILL WITHOUT EXTENDING THE SINE DIE ADJOURNMENT DATE FROM MARCH THIRTY-FIRST TO MARCH TENTH, AND TO EXTEND SINE DIE ADJOURNMENT BY ONE STATEWIDE DAY FOR EACH STATEWIDE DAY AFTER MAY TENTH THAT THE GENERAL ASSEMBLY FAILS TO RATIFY THE ANNUAL GENERAL APPROPRIATIONS BILL.</w:t>
      </w:r>
    </w:p>
    <w:p w:rsidR="00556A33" w:rsidRDefault="00556A33" w:rsidP="00556A33">
      <w:bookmarkStart w:id="359" w:name="include_clip_end_416"/>
      <w:bookmarkEnd w:id="359"/>
      <w:r>
        <w:t>Referred to Committee on Judiciary</w:t>
      </w:r>
    </w:p>
    <w:p w:rsidR="00556A33" w:rsidRDefault="00556A33" w:rsidP="00556A33"/>
    <w:p w:rsidR="00556A33" w:rsidRDefault="00556A33" w:rsidP="00556A33">
      <w:pPr>
        <w:keepNext/>
      </w:pPr>
      <w:bookmarkStart w:id="360" w:name="include_clip_start_418"/>
      <w:bookmarkEnd w:id="360"/>
      <w:r>
        <w:t>H. 3122 -- Reps. Putnam, G. R. Smith and Southard: A BILL TO AMEND THE CODE OF LAWS OF SOUTH CAROLINA, 1976, BY ADDING SECTION 11-11-145 SO AS TO PROVIDE THAT BEGINNING WITH THE FISCAL YEAR 2016-2017 ANNUAL GENERAL APPROPRIATIONS BILL, THE GENERAL ASSEMBLY MAY NOT APPROPRIATE FUNDS IN EXCESS OF THE FEBRUARY FIFTEENTH FINAL FORECAST OF STATE REVENUES EXCEPT TO ACCELERATE PAYMENT ON DEBT FROM BONDED INDEBTEDNESS AND TO PROVIDE AN INDIVIDUAL INCOME TAX REFUND.</w:t>
      </w:r>
    </w:p>
    <w:p w:rsidR="00556A33" w:rsidRDefault="00556A33" w:rsidP="00556A33">
      <w:bookmarkStart w:id="361" w:name="include_clip_end_418"/>
      <w:bookmarkEnd w:id="361"/>
      <w:r>
        <w:t>Referred to Committee on Ways and Means</w:t>
      </w:r>
    </w:p>
    <w:p w:rsidR="00556A33" w:rsidRDefault="00556A33" w:rsidP="00556A33"/>
    <w:p w:rsidR="00556A33" w:rsidRDefault="00556A33" w:rsidP="00556A33">
      <w:pPr>
        <w:keepNext/>
      </w:pPr>
      <w:bookmarkStart w:id="362" w:name="include_clip_start_420"/>
      <w:bookmarkEnd w:id="362"/>
      <w:r>
        <w:t>H. 3123 -- Reps. Putnam and Long: A JOINT RESOLUTION TO AMEND SECTION 3, ARTICLE V OF THE CONSTITUTION OF THIS STATE, RELATING TO SUPREME COURT JUSTICES, SECTION 8, ARTICLE V, RELATING TO JUDGES OF THE COURT OF APPEALS, SECTION 13, ARTICLE V, RELATING TO JUDICIAL CIRCUITS AND CIRCUIT COURT JUDGES, AND SECTION 18, ARTICLE V, RELATING TO VACANCIES IN THESE JUDICIAL OFFICES, SO AS TO PROVIDE THAT SUPREME COURT JUSTICES, JUDGES OF THE COURT OF APPEALS, AND CIRCUIT COURT JUDGES, SHALL BE APPOINTED BY THE GOVERNOR UPON THE ADVICE AND CONSENT OF THE GENERAL ASSEMBLY BY A ROLL CALL VOTE IN EACH HOUSE RATHER THAN ELECTED BY THE GENERAL ASSEMBLY; TO DELETE THE PROVISIONS OF SECTION 27, ARTICLE V, REQUIRING THE GENERAL ASSEMBLY TO ESTABLISH A JUDICIAL MERIT SELECTION COMMISSION; AND TO ADD SECTION 28 TO ARTICLE V SO AS TO PROVIDE THAT FAMILY COURT JUDGES PROVIDED FOR BY GENERAL LAW MUST BE APPOINTED BY THE GOVERNOR UPON THE ADVICE AND CONSENT OF THE GENERAL ASSEMBLY BY A ROLL CALL VOTE IN EACH HOUSE.</w:t>
      </w:r>
    </w:p>
    <w:p w:rsidR="00556A33" w:rsidRDefault="00556A33" w:rsidP="00556A33">
      <w:bookmarkStart w:id="363" w:name="include_clip_end_420"/>
      <w:bookmarkEnd w:id="363"/>
      <w:r>
        <w:t>Referred to Committee on Judiciary</w:t>
      </w:r>
    </w:p>
    <w:p w:rsidR="00556A33" w:rsidRDefault="00556A33" w:rsidP="00556A33"/>
    <w:p w:rsidR="00556A33" w:rsidRDefault="00556A33" w:rsidP="00556A33">
      <w:pPr>
        <w:keepNext/>
      </w:pPr>
      <w:bookmarkStart w:id="364" w:name="include_clip_start_422"/>
      <w:bookmarkEnd w:id="364"/>
      <w:r>
        <w:t>H. 3124 -- Rep. Quinn: A BILL TO AMEND THE CODE OF LAWS OF SOUTH CAROLINA, 1976, BY ADDING SECTION 19-5-520 SO AS TO PROVIDE A PROCEDURE FOR THE CERTIFICATION OF DOMESTIC AND FOREIGN RECORDS OF REGULARLY CONDUCTED ACTIVITY, OR BUSINESS RECORDS, IN ACCORDANCE WITH FEDERAL RULE 902(11) AND (12).</w:t>
      </w:r>
    </w:p>
    <w:p w:rsidR="00556A33" w:rsidRDefault="00556A33" w:rsidP="00556A33">
      <w:bookmarkStart w:id="365" w:name="include_clip_end_422"/>
      <w:bookmarkEnd w:id="365"/>
      <w:r>
        <w:t>Referred to Committee on Judiciary</w:t>
      </w:r>
    </w:p>
    <w:p w:rsidR="00721061" w:rsidRDefault="00721061" w:rsidP="00556A33">
      <w:pPr>
        <w:keepNext/>
      </w:pPr>
      <w:bookmarkStart w:id="366" w:name="include_clip_start_424"/>
      <w:bookmarkEnd w:id="366"/>
    </w:p>
    <w:p w:rsidR="00556A33" w:rsidRDefault="00556A33" w:rsidP="00556A33">
      <w:pPr>
        <w:keepNext/>
      </w:pPr>
      <w:r>
        <w:t>H. 3125 -- Reps. Quinn, Cobb-Hunter and M. S. McLeod: A BILL TO AMEND SECTION 14-7-1610, AS AMENDED, CODE OF LAWS OF SOUTH CAROLINA, 1976, RELATING TO THE STATE GRAND JURY SYSTEM AND LEGISLATIVE FINDINGS AND APPLICABILITY, SO AS TO INCLUDE CRIMES INVOLVING TRAFFICKING PERSONS IN THE PURVIEW OF THE STATUTE; TO AMEND SECTION 14-7-1630, AS AMENDED, RELATING TO JURISDICTION OF THE STATE GRAND JURY, SO AS TO INCLUDE CRIMES INVOLVING TRAFFICKING IN PERSONS IN THE PURVIEW OF THE STATUTE; TO AMEND SECTION 16-3-2010, RELATING TO DEFINITIONS FOR PURPOSES OF TRAFFICKING IN PERSONS, SO AS TO REVISE THE DEFINITION OF "SEX TRAFFICKING"; BY ADDING SECTION 16-3-2100 SO AS TO REQUIRE THE POSTING OF INFORMATION REGARDING THE NATIONAL HUMAN TRAFFICKING RESOURCE CENTER HOTLINE IN CERTAIN BUSINESS ESTABLISHMENTS, PROVIDE LANGUAGE FOR THE POSTING, AND PROVIDE A PENALTY FOR THE FAILURE TO POST THE INFORMATION; AND TO AMEND SECTION 16-3-2050, RELATING TO THE INTERAGENCY TASK FORCE FOR THE PREVENTION OF TRAFFICKING IN PERSONS, SO AS TO REVISE THE MEMBERSHIP OF THE TASK FORCE.</w:t>
      </w:r>
    </w:p>
    <w:p w:rsidR="00556A33" w:rsidRDefault="00556A33" w:rsidP="00556A33">
      <w:bookmarkStart w:id="367" w:name="include_clip_end_424"/>
      <w:bookmarkEnd w:id="367"/>
      <w:r>
        <w:t>Referred to Committee on Judiciary</w:t>
      </w:r>
    </w:p>
    <w:p w:rsidR="00556A33" w:rsidRDefault="00556A33" w:rsidP="00556A33"/>
    <w:p w:rsidR="00556A33" w:rsidRDefault="00556A33" w:rsidP="00556A33">
      <w:pPr>
        <w:keepNext/>
      </w:pPr>
      <w:bookmarkStart w:id="368" w:name="include_clip_start_426"/>
      <w:bookmarkEnd w:id="368"/>
      <w:r>
        <w:t>H. 3126 -- Reps. Rutherford and Cobb-Hunter: A BILL TO AMEND SECTION 12-6-5000, CODE OF LAWS OF SOUTH CAROLINA, 1976, RELATING TO THE REQUIREMENT THAT A HUSBAND AND WIFE HAVE THE SAME STATE FILING STATUS AS FEDERAL STATUS, SO AS TO PROVIDE THAT THE TERMS "HUSBAND", "WIFE", AND "SPOUSE" INCLUDE LEGAL SAME-SEX MARRIAGES FROM THIS STATE OR ANY OTHER STATE AND MUST NOT BE CONSTRUED TO BE GENDER SPECIFIC.</w:t>
      </w:r>
    </w:p>
    <w:p w:rsidR="00556A33" w:rsidRDefault="00556A33" w:rsidP="00556A33">
      <w:bookmarkStart w:id="369" w:name="include_clip_end_426"/>
      <w:bookmarkEnd w:id="369"/>
      <w:r>
        <w:t>Referred to Committee on Judiciary</w:t>
      </w:r>
    </w:p>
    <w:p w:rsidR="00556A33" w:rsidRDefault="00556A33" w:rsidP="00556A33"/>
    <w:p w:rsidR="00556A33" w:rsidRDefault="00556A33" w:rsidP="00556A33">
      <w:pPr>
        <w:keepNext/>
      </w:pPr>
      <w:bookmarkStart w:id="370" w:name="include_clip_start_428"/>
      <w:bookmarkEnd w:id="370"/>
      <w:r>
        <w:t>H. 3127 -- Reps. Rutherford and McKnight: A JOINT RESOLUTION PROPOSING AN AMENDMENT TO ARTICLE XVII OF THE CONSTITUTION OF SOUTH CAROLINA, 1895, RELATING TO MISCELLANEOUS MATTERS, BY ADDING SECTION 16 SO AS TO PROVIDE THAT THE GENERAL ASSEMBLY BY LAW, IN SPECIFIED AREAS OF THE STATE, MAY PROVIDE FOR THE CONDUCT OF GAMBLING AND GAMING ACTIVITIES ON WHICH BETS ARE MADE TO INCLUDE PARI-MUTUEL BETTING ON HORSE RACING, SPORTS BETTING ON PROFESSIONAL SPORTS, CASINO ACTIVITIES, SUCH AS CARD AND DICE GAMES WHERE THE SKILL OF THE PLAYER IS INVOLVED IN THE OUTCOME, AND GAMES OF CHANCE WITH THE USE OF ELECTRONIC DEVICES OR GAMING TABLES, ALL OF WHICH STRICTLY MUST BE REGULATED AND MAY BE CONDUCTED IN ONE LOCATION OR IN SEPARATE LOCATIONS WITHIN THE SPECIFIED AREA SUBJECT TO SPECIAL LAWS, INCLUDING CRIMINAL LAWS, ENACTED BY THE GENERAL ASSEMBLY, APPLICABLE ONLY IN THE SPECIFIED AREA, WITH THE REVENUE REALIZED BY THE STATE AND LOCAL JURISDICTIONS TO BE USED FOR HIGHWAY, ROAD, AND BRIDGE MAINTENANCE, CONSTRUCTION, AND REPAIR; AND BY PROPOSING AN AMENDMENT TO SECTION 8, ARTICLE XVII OF THE CONSTITUTION OF SOUTH CAROLINA, 1895, RELATING TO MISCELLANEOUS MATTERS, BY DELETING SECTION 8 WHICH MAKES IT UNLAWFUL FOR A PERSON HOLDING AN OFFICE OF HONOR, TRUST OR PROFIT TO ENGAGE IN GAMBLING OR BETTING ON GAMES OF CHANCE, AND REQUIRES THE OFFICER'S REMOVAL FROM OFFICE UPON CONVICTION FOR A GAMBLING OFFENSE.</w:t>
      </w:r>
    </w:p>
    <w:p w:rsidR="00556A33" w:rsidRDefault="00556A33" w:rsidP="00556A33">
      <w:bookmarkStart w:id="371" w:name="include_clip_end_428"/>
      <w:bookmarkEnd w:id="371"/>
      <w:r>
        <w:t>Referred to Committee on Judiciary</w:t>
      </w:r>
    </w:p>
    <w:p w:rsidR="00556A33" w:rsidRDefault="00556A33" w:rsidP="00556A33"/>
    <w:p w:rsidR="00556A33" w:rsidRDefault="00556A33" w:rsidP="00556A33">
      <w:pPr>
        <w:keepNext/>
      </w:pPr>
      <w:bookmarkStart w:id="372" w:name="include_clip_start_430"/>
      <w:bookmarkEnd w:id="372"/>
      <w:r>
        <w:t>H. 3128 -- Reps. Rutherford and McKnight: A BILL TO AMEND THE CODE OF LAWS OF SOUTH CAROLINA, 1976, BY ADDING SECTION 56-1-555 SO AS TO PROVIDE THAT A PERSON MAY NOT BE PLACED UNDER CUSTODIAL ARREST WHEN STOPPED FOR OPERATING A MOTOR VEHICLE WITH A SUSPENDED DRIVER'S LICENSE UNDER CERTAIN CIRCUMSTANCES, AND TO PROVIDE FOR THE REINSTATEMENT OF THE PERSON'S DRIVER'S LICENSE AND THE DISMISSAL OF THE DRIVING WHILE UNDER SUSPENSION CHARGE; BY ADDING SECTION 56-1-557 SO AS TO PROVIDE THAT WHEN A PERSON APPEALS A CONVICTION THAT REQUIRES THE SUSPENSION OF HIS DRIVER'S LICENSE, THE DRIVER'S LICENSE SUSPENSION MUST BE STAYED WHILE THE CASE IS BEING APPEALED; AND TO AMEND SECTION 56-1-365, AS AMENDED, RELATING TO A PERSON WHO SURRENDERS HIS DRIVER'S LICENSE, SO AS TO PROVIDE THAT THE DEPARTMENT OF MOTOR VEHICLES MAY NOT SUSPEND A PERSON'S DRIVER'S LICENSE IF IT FAILS TO RECEIVE NOTICE OF A CONVICTION THAT REQUIRES THE LICENSE TO BE SUSPENDED WITHIN THIRTY DAYS OF THE CONVICTION.</w:t>
      </w:r>
    </w:p>
    <w:p w:rsidR="00556A33" w:rsidRDefault="00556A33" w:rsidP="00556A33">
      <w:bookmarkStart w:id="373" w:name="include_clip_end_430"/>
      <w:bookmarkEnd w:id="373"/>
      <w:r>
        <w:t>Referred to Committee on Judiciary</w:t>
      </w:r>
    </w:p>
    <w:p w:rsidR="00556A33" w:rsidRDefault="00556A33" w:rsidP="00556A33"/>
    <w:p w:rsidR="00556A33" w:rsidRDefault="00556A33" w:rsidP="00556A33">
      <w:pPr>
        <w:keepNext/>
      </w:pPr>
      <w:bookmarkStart w:id="374" w:name="include_clip_start_432"/>
      <w:bookmarkEnd w:id="374"/>
      <w:r>
        <w:t>H. 3129 -- Rep. Rutherford: A BILL TO AMEND THE CODE OF LAWS OF SOUTH CAROLINA, 1976, BY ADDING SECTION 56-5-4905 SO AS TO PROVIDE THAT IT IS UNLAWFUL TO OPERATE A MOTOR VEHICLE ALONG A HIGHWAY WITHOUT A SPEEDOMETER THAT IS MAINTAINED IN GOOD WORKING ORDER, TO PROVIDE A PENALTY FOR A VIOLATION OF THIS PROVISION, AND TO PROVIDE THAT A PERSON WHO IS CHARGED WITH OPERATING A MOTOR VEHICLE TWENTY MILES AN HOUR OR LESS IN EXCESS OF THE POSTED SPEED LIMIT, MUST BE CHARGED WITH OPERATING A MOTOR VEHICLE WITHOUT A SPEEDOMETER THAT IS MAINTAINED IN GOOD WORKING ORDER.</w:t>
      </w:r>
    </w:p>
    <w:p w:rsidR="00556A33" w:rsidRDefault="00556A33" w:rsidP="00556A33">
      <w:bookmarkStart w:id="375" w:name="include_clip_end_432"/>
      <w:bookmarkEnd w:id="375"/>
      <w:r>
        <w:t>Referred to Committee on Judiciary</w:t>
      </w:r>
    </w:p>
    <w:p w:rsidR="00556A33" w:rsidRDefault="00556A33" w:rsidP="00556A33"/>
    <w:p w:rsidR="00556A33" w:rsidRDefault="00556A33" w:rsidP="00556A33">
      <w:pPr>
        <w:keepNext/>
      </w:pPr>
      <w:bookmarkStart w:id="376" w:name="include_clip_start_434"/>
      <w:bookmarkEnd w:id="376"/>
      <w:r>
        <w:t>H. 3130 -- Rep. Rutherford: A BILL TO AMEND SECTION 24-13-1590, CODE OF LAWS OF SOUTH CAROLINA, 1976, RELATING TO THE HOME DETENTION ACT'S NONAPPLICABILITY TO A PERSON WHO HAS VIOLATED OR WHO HAS BEEN CHARGED WITH VIOLATING CERTAIN ILLICIT NARCOTIC DRUGS AND CONTROLLED SUBSTANCES LAWS AND ITS IMPACT ON THE AUTHORITY OF THE COURTS, DEPARTMENT OF JUVENILE JUSTICE, OR THE DEPARTMENT OF PROBATION, PAROLE AND PARDON SERVICES TO REGULATE OR IMPOSE CONDITIONS FOR PROBATION, PAROLE, OR COMMUNITY SERVICE, SO AS TO DELETE THE PROVISION THAT PROVIDES THAT THE HOME DETENTION ACT DOES NOT APPLY TO A PERSON WHO HAS VIOLATED OR WHO HAS BEEN CHARGED WITH VIOLATING CERTAIN ILLICIT NARCOTIC DRUGS AND CONTROLLED SUBSTANCES LAWS, AND TO MAKE A TECHNICAL CHANGE.</w:t>
      </w:r>
    </w:p>
    <w:p w:rsidR="00556A33" w:rsidRDefault="00556A33" w:rsidP="00556A33">
      <w:bookmarkStart w:id="377" w:name="include_clip_end_434"/>
      <w:bookmarkEnd w:id="377"/>
      <w:r>
        <w:t>Referred to Committee on Judiciary</w:t>
      </w:r>
    </w:p>
    <w:p w:rsidR="00556A33" w:rsidRDefault="00556A33" w:rsidP="00556A33"/>
    <w:p w:rsidR="00556A33" w:rsidRDefault="00556A33" w:rsidP="00556A33">
      <w:pPr>
        <w:keepNext/>
      </w:pPr>
      <w:bookmarkStart w:id="378" w:name="include_clip_start_436"/>
      <w:bookmarkEnd w:id="378"/>
      <w:r>
        <w:t>H. 3131 -- Reps. Rutherford, G. R. Smith and McKnight: A BILL TO AMEND THE CODE OF LAWS OF SOUTH CAROLINA, 1976, BY ADDING SECTION 24-3-980 SO AS TO PROVIDE THAT A STATE, COUNTY, OR MUNICIPAL DETENTION FACILITY SHALL NOT PROHIBIT AN IN-PERSON MEETING BETWEEN AN INMATE AND HIS ATTORNEY.</w:t>
      </w:r>
    </w:p>
    <w:p w:rsidR="00556A33" w:rsidRDefault="00556A33" w:rsidP="00556A33">
      <w:bookmarkStart w:id="379" w:name="include_clip_end_436"/>
      <w:bookmarkEnd w:id="379"/>
      <w:r>
        <w:t>Referred to Committee on Judiciary</w:t>
      </w:r>
    </w:p>
    <w:p w:rsidR="00556A33" w:rsidRDefault="00556A33" w:rsidP="00556A33"/>
    <w:p w:rsidR="00556A33" w:rsidRDefault="00556A33" w:rsidP="00556A33">
      <w:pPr>
        <w:keepNext/>
      </w:pPr>
      <w:bookmarkStart w:id="380" w:name="include_clip_start_438"/>
      <w:bookmarkEnd w:id="380"/>
      <w:r>
        <w:t>H. 3132 -- Reps. Rutherford, G. R. Smith, G. M. Smith and McKnight: A BILL TO AMEND THE CODE OF LAWS OF SOUTH CAROLINA, 1976, BY ADDING SECTION 24-3-975 SO AS TO PROVIDE THAT A STATE, COUNTY, OR MUNICIPAL DETENTION FACILITY SHALL NOT INTERCEPT, RECORD, MONITOR, OR DIVULGE ANY COMMUNICATION BETWEEN AN INMATE AND HIS ATTORNEY.</w:t>
      </w:r>
    </w:p>
    <w:p w:rsidR="00556A33" w:rsidRDefault="00556A33" w:rsidP="00556A33">
      <w:bookmarkStart w:id="381" w:name="include_clip_end_438"/>
      <w:bookmarkEnd w:id="381"/>
      <w:r>
        <w:t>Referred to Committee on Judiciary</w:t>
      </w:r>
    </w:p>
    <w:p w:rsidR="00556A33" w:rsidRDefault="00556A33" w:rsidP="00556A33">
      <w:pPr>
        <w:keepNext/>
      </w:pPr>
      <w:bookmarkStart w:id="382" w:name="include_clip_start_440"/>
      <w:bookmarkEnd w:id="382"/>
      <w:r>
        <w:t>H. 3133 -- Reps. Rutherford and G. R. Smith: A BILL TO AMEND THE CODE OF LAWS OF SOUTH CAROLINA, 1976, BY ADDING SECTION 23-3-462 SO AS TO PROVIDE THAT A COUNTY SOLICITOR MUST PETITION THE FAMILY COURT TO REQUIRE A PERSON TO CONTINUE TO REGISTER AS A SEX OFFENDER WHO IS A REGISTERED JUVENILE SEX OFFENDER, WHO IS AT LEAST TWENTY-ONE YEARS OF AGE, OR HAS BEEN RELEASED FROM THE CUSTODY OF THE DEPARTMENT OF JUVENILE JUSTICE, TO PROVIDE THAT THE PERSON MUST CONTINUE TO REGISTER AS A SEX OFFENDER IF THE FAMILY COURT DETERMINES THAT HE IS LIKELY TO OR POSES AN ONGOING THREAT TO THE PUBLIC, AND TO PROVIDE THAT IF NO PETITION IS FILED WITHIN NINETY DAYS FOLLOWING THE TWENTY-FIRST BIRTHDAY OF THE PERSON OR THE DATE OF HIS RELEASE FROM CUSTODY, OR IF THE FAMILY COURT DETERMINES THAT THE PERSON IS NOT LIKELY TO OR DOES NOT POSE A THREAT TO THE PUBLIC, THEN THE PERSON IS NO LONGER REQUIRED TO REGISTER AS A SEX OFFENDER AND HIS INFORMATION MUST BE DELETED FROM THE SEX OFFENDER REGISTRY.</w:t>
      </w:r>
    </w:p>
    <w:p w:rsidR="00556A33" w:rsidRDefault="00556A33" w:rsidP="00556A33">
      <w:bookmarkStart w:id="383" w:name="include_clip_end_440"/>
      <w:bookmarkEnd w:id="383"/>
      <w:r>
        <w:t>Referred to Committee on Judiciary</w:t>
      </w:r>
    </w:p>
    <w:p w:rsidR="00556A33" w:rsidRDefault="00556A33" w:rsidP="00556A33"/>
    <w:p w:rsidR="00556A33" w:rsidRDefault="00556A33" w:rsidP="00556A33">
      <w:pPr>
        <w:keepNext/>
      </w:pPr>
      <w:bookmarkStart w:id="384" w:name="include_clip_start_442"/>
      <w:bookmarkEnd w:id="384"/>
      <w:r>
        <w:t>H. 3134 -- Rep. Rutherford: A BILL TO AMEND THE CODE OF LAWS OF SOUTH CAROLINA, 1976, BY ADDING SECTION 56-7-90 SO AS TO PROVIDE THAT A PERSON MAY NOT BE PLACED UNDER CUSTODIAL ARREST WHEN HE IS CHARGED WITH CERTAIN TRAFFIC OFFENSES FOR WHICH A UNIFORM TRAFFIC TICKET IS ISSUED; TO AMEND SECTION 56-3-1240, AS AMENDED, RELATING TO THE DISPLAY OF LICENSE PLATES ON A MOTOR VEHICLE, SO AS TO PROVIDE THAT A VEHICLE MAY NOT BE STOPPED FOR HAVING A FRAME ON ITS LICENSE PLATE THAT OBSCURES THE LICENSE PLATE LETTERS OR NUMBERS IN THE ABSENCE OF A VIOLATION OF ANOTHER LAW; AND TO AMEND SECTION 56-5-4530, RELATING TO THE ILLUMINATION OF A REGISTRATION PLATE, SO AS TO MAKE A TECHNICAL CHANGE, AND TO PROVIDE THAT A VEHICLE MAY NOT BE STOPPED FOR HAVING AN INOPERABLE TAIL LAMP OR SEPARATE LAMP IN THE ABSENCE OF A VIOLATION OF ANOTHER LAW.</w:t>
      </w:r>
    </w:p>
    <w:p w:rsidR="00556A33" w:rsidRDefault="00556A33" w:rsidP="00556A33">
      <w:bookmarkStart w:id="385" w:name="include_clip_end_442"/>
      <w:bookmarkEnd w:id="385"/>
      <w:r>
        <w:t>Referred to Committee on Judiciary</w:t>
      </w:r>
    </w:p>
    <w:p w:rsidR="00556A33" w:rsidRDefault="00556A33" w:rsidP="00556A33"/>
    <w:p w:rsidR="00556A33" w:rsidRDefault="00556A33" w:rsidP="00556A33">
      <w:pPr>
        <w:keepNext/>
      </w:pPr>
      <w:bookmarkStart w:id="386" w:name="include_clip_start_444"/>
      <w:bookmarkEnd w:id="386"/>
      <w:r>
        <w:t>H. 3135 -- Reps. Rutherford and Cobb-Hunter: A JOINT RESOLUTION PROPOSING AN AMENDMENT TO THE CONSTITUTION OF SOUTH CAROLINA, 1895, BY DELETING SECTION 15, ARTICLE XVII WHICH PROVIDES THAT THE ONLY LAWFUL DOMESTIC UNION RECOGNIZED IN THIS STATE IS A MARRIAGE BETWEEN ONE MAN AND ONE WOMAN.</w:t>
      </w:r>
    </w:p>
    <w:p w:rsidR="00556A33" w:rsidRDefault="00556A33" w:rsidP="00556A33">
      <w:bookmarkStart w:id="387" w:name="include_clip_end_444"/>
      <w:bookmarkEnd w:id="387"/>
      <w:r>
        <w:t>Referred to Committee on Judiciary</w:t>
      </w:r>
    </w:p>
    <w:p w:rsidR="00556A33" w:rsidRDefault="00556A33" w:rsidP="00556A33"/>
    <w:p w:rsidR="00556A33" w:rsidRDefault="00556A33" w:rsidP="00556A33">
      <w:pPr>
        <w:keepNext/>
      </w:pPr>
      <w:bookmarkStart w:id="388" w:name="include_clip_start_446"/>
      <w:bookmarkEnd w:id="388"/>
      <w:r>
        <w:t>H. 3136 -- Reps. Rutherford and G. R. Smith: A BILL TO AMEND SECTION 17-1-40, AS AMENDED, CODE OF LAWS OF SOUTH CAROLINA, 1976, RELATING TO EXPUNGEMENT OF CERTAIN ARREST AND BOOKING RECORDS UNDER CERTAIN CIRCUMSTANCES, SO AS TO AUTHORIZE A SOLICITOR TO NOTIFY THE STATE LAW ENFORCEMENT DIVISION WHEN A PERSON PLEADS GUILTY TO A LESSER-INCLUDED OFFENSE TO INSURE CERTAIN CRIMINAL DATABASES REFLECT THE APPROPRIATE OFFENSE.</w:t>
      </w:r>
    </w:p>
    <w:p w:rsidR="00556A33" w:rsidRDefault="00556A33" w:rsidP="00556A33">
      <w:bookmarkStart w:id="389" w:name="include_clip_end_446"/>
      <w:bookmarkEnd w:id="389"/>
      <w:r>
        <w:t>Referred to Committee on Judiciary</w:t>
      </w:r>
    </w:p>
    <w:p w:rsidR="00556A33" w:rsidRDefault="00556A33" w:rsidP="00556A33"/>
    <w:p w:rsidR="00556A33" w:rsidRDefault="00556A33" w:rsidP="00556A33">
      <w:pPr>
        <w:keepNext/>
      </w:pPr>
      <w:bookmarkStart w:id="390" w:name="include_clip_start_448"/>
      <w:bookmarkEnd w:id="390"/>
      <w:r>
        <w:t>H. 3137 -- Rep. Rutherford: A BILL TO AMEND THE CODE OF LAWS OF SOUTH CAROLINA, 1976, BY ADDING SECTION 24-21-1010 SO AS TO PERMIT A PERSON WHO APPLIES FOR A PARDON FOR CERTAIN OFFENSES TO REQUEST THAT THE BOARD OF PAROLES AND PARDONS RECOMMEND THE EXPUNGEMENT OF CRIMINAL RECORDS, TO ALLOW RETROACTIVE APPLICATION OF THE STATUTE, TO PROVIDE AN EXCEPTION FOR PERSONS PARDONED FOR A VIOLENT CRIME, TO PROVIDE AN APPLICATION FEE, AND TO PROVIDE A PROCEDURE BY WHICH CRIMINAL RECORDS MAY BE EXPUNGED AND A NONPUBLIC RECORD MAINTAINED.</w:t>
      </w:r>
    </w:p>
    <w:p w:rsidR="00556A33" w:rsidRDefault="00556A33" w:rsidP="00556A33">
      <w:bookmarkStart w:id="391" w:name="include_clip_end_448"/>
      <w:bookmarkEnd w:id="391"/>
      <w:r>
        <w:t>Referred to Committee on Judiciary</w:t>
      </w:r>
    </w:p>
    <w:p w:rsidR="00556A33" w:rsidRDefault="00556A33" w:rsidP="00556A33"/>
    <w:p w:rsidR="00556A33" w:rsidRDefault="00556A33" w:rsidP="00556A33">
      <w:pPr>
        <w:keepNext/>
      </w:pPr>
      <w:bookmarkStart w:id="392" w:name="include_clip_start_450"/>
      <w:bookmarkEnd w:id="392"/>
      <w:r>
        <w:t>H. 3138 -- Rep. Rutherford: A BILL TO AMEND SECTION 63-19-2440, CODE OF LAWS OF SOUTH CAROLINA, 1976, RELATING TO THE UNLAWFUL PURCHASE, CONSUMPTION, AND POSSESSION OF CERTAIN ALCOHOLIC BEVERAGES BY A PERSON UNDER THE AGE OF TWENTY-ONE, SO AS TO ELIMINATE APPLICATION OF THE SECTION TO CONSUMPTION OF THESE SUBSTANCES.</w:t>
      </w:r>
    </w:p>
    <w:p w:rsidR="00556A33" w:rsidRDefault="00556A33" w:rsidP="00556A33">
      <w:bookmarkStart w:id="393" w:name="include_clip_end_450"/>
      <w:bookmarkEnd w:id="393"/>
      <w:r>
        <w:t>Referred to Committee on Judiciary</w:t>
      </w:r>
    </w:p>
    <w:p w:rsidR="00556A33" w:rsidRDefault="00556A33" w:rsidP="00556A33">
      <w:pPr>
        <w:keepNext/>
      </w:pPr>
      <w:bookmarkStart w:id="394" w:name="include_clip_start_452"/>
      <w:bookmarkEnd w:id="394"/>
      <w:r>
        <w:t>H. 3139 -- Reps. Rutherford and McKnight: A BILL TO AMEND SECTION 44-53-520, AS AMENDED, CODE OF LAWS OF SOUTH CAROLINA, 1976, RELATING TO CONTROLLED SUBSTANCES AND FORFEITURE PROCEDURES FOR PROPERTY SEIZED ACCORDINGLY, SO AS TO PROVIDE FOR THE EXPEDITED RETURN OF CERTAIN PROPERTY AND MONIES SEIZED WHEN FORFEITURE PROCEEDINGS HAVE NOT BEEN INSTITUTED AND CHARGES HAVE NOT BEEN FILED WITHIN THIRTY DAYS OF SEIZURE, TO PROVIDE THAT THE LAWFUL OWNER MAY NOT BE REQUIRED TO PROVE THAT THE PROPERTY OR MONIES SEIZED WERE LEGALLY ACQUIRED, TO PROHIBIT THE SEIZING AUTHORITY FROM REQUIRING A LAWFUL OWNER OF  PROPERTY OR MONIES TO SIGN A RELEASE ABSOLVING THE SEIZING AUTHORITY FROM CIVIL LIABILITY RELATING TO AN UNLAWFUL SEIZURE BEFORE PROPERTY OR MONIES ARE RETURNED, AND TO PROVIDE THAT CRIMINAL CHARGES MAY BE BROUGHT AT A LATER DATE IF EVIDENCE WARRANTS; TO AMEND SECTION 44-53-530, AS AMENDED,  RELATING TO CONTROLLED SUBSTANCES AND FORFEITURE PROCEDURES FOR PROPERTY SEIZED ACCORDINGLY, SO AS TO ALLOW FORFEITURE PROCEEDINGS TO BE HELD IN THE MAGISTRATES COURT IF THE VALUE OF THE PROPERTY SEIZED DOES NOT EXCEED SEVEN THOUSAND FIVE HUNDRED DOLLARS, CHANGE THE METHOD OF ALLOCATING VARIOUS ASSETS OBTAINED THROUGH DRUG FORFEITURES SO THAT AFTER THE FIRST ONE THOUSAND DOLLARS RETAINED BY THE APPROPRIATE LAW ENFORCEMENT AGENCY, THE REMAINING ASSETS MUST BE FORWARDED TO THE PROSECUTING AGENCY, AND MAKE TECHNICAL CHANGES REFLECTING THE NEW DISTRIBUTION OF THESE ASSETS; AND TO AMEND SECTION 44-53-586, RELATING TO THE RETURN OF SEIZED ITEMS UNDER DRUG FORFEITURE LAWS TO INNOCENT OWNERS, SO AS TO  ALLOW PROCEEDINGS TO BE HELD IN THE MAGISTRATES COURT IF THE VALUE OF THE PROPERTY SEIZED DOES NOT EXCEED SEVEN THOUSAND FIVE HUNDRED DOLLARS.</w:t>
      </w:r>
    </w:p>
    <w:p w:rsidR="00556A33" w:rsidRDefault="00556A33" w:rsidP="00556A33">
      <w:bookmarkStart w:id="395" w:name="include_clip_end_452"/>
      <w:bookmarkEnd w:id="395"/>
      <w:r>
        <w:t>Referred to Committee on Judiciary</w:t>
      </w:r>
    </w:p>
    <w:p w:rsidR="00556A33" w:rsidRDefault="00556A33" w:rsidP="00556A33"/>
    <w:p w:rsidR="00556A33" w:rsidRDefault="00556A33" w:rsidP="00556A33">
      <w:pPr>
        <w:keepNext/>
      </w:pPr>
      <w:bookmarkStart w:id="396" w:name="include_clip_start_454"/>
      <w:bookmarkEnd w:id="396"/>
      <w:r>
        <w:t>H. 3140 -- Reps. Rutherford, Bamberg, Cobb-Hunter and M. S. McLeod: A BILL TO AMEND THE CODE OF LAWS OF SOUTH CAROLINA, 1976, SO AS TO ENACT THE "PUT PATIENTS FIRST ACT" BY ADDING ARTICLE 22 TO CHAPTER 53, TITLE 44 SO AS TO AUTHORIZE THE MEDICAL USE OF MARIJUANA BY CERTAIN INDIVIDUALS AND FOR CERTAIN DISEASES AND MEDICAL CONDITIONS; TO AUTHORIZE PHYSICIANS LICENSED IN GOOD STANDING IN THE STATE TO RECOMMEND THE MEDICAL USE OF MARIJUANA UNDER CERTAIN CONDITIONS; TO AUTHORIZE CERTAIN INDIVIDUALS TO ACT AS CAREGIVERS FOR PATIENTS TO ASSIST IN THE MEDICAL USE OF MARIJUANA UNDER LIMITED CIRCUMSTANCES; TO CREATE A CONFIDENTIAL REGISTRY THROUGH WHICH TO ISSUE IDENTIFICATION CARDS TO REGISTERED PATIENTS AND REGISTERED CAREGIVERS AUTHORIZED TO ENGAGE IN THE MEDICAL USE OF MARIJUANA; TO PROVIDE CERTAIN DEFENSES AND OTHER PROTECTIONS TO REGISTERED PATIENTS, REGISTERED CAREGIVERS, AND PHYSICIANS FROM CRIMINAL PROSECUTION AND SANCTIONS AND PROFESSIONAL DISCIPLINE FOR CONDUCT AUTHORIZED BY THIS ARTICLE; TO PROVIDE FOR THE OPERATION OF DISPENSARIES TO CULTIVATE, GROW, AND DISPENSE MARIJUANA FOR MEDICAL USE; TO PROVIDE CERTAIN DEFENSES AND PROTECTIONS TO DISPENSARIES FOR CONDUCT AUTHORIZED BY THIS ARTICLE; TO ALLOW ESTABLISHMENT OF CERTAIN FEES; TO CREATE CRIMINAL PENALTIES FOR VIOLATING THE TERMS OF THE ARTICLE; TO PROVIDE FOR THE DEVELOPMENT OF FORMS, PROCESSES, AND REGULATIONS TO IMPLEMENT THE ARTICLE; AND FOR OTHER PURPOSES; AND TO REPEAL ARTICLE 4, CHAPTER 53, TITLE 44 RELATING TO CONTROLLED SUBSTANCES THERAPEUTIC RESEARCH.</w:t>
      </w:r>
    </w:p>
    <w:p w:rsidR="00556A33" w:rsidRDefault="00556A33" w:rsidP="00556A33">
      <w:bookmarkStart w:id="397" w:name="include_clip_end_454"/>
      <w:bookmarkEnd w:id="397"/>
      <w:r>
        <w:t>Referred to Committee on Judiciary</w:t>
      </w:r>
    </w:p>
    <w:p w:rsidR="00556A33" w:rsidRDefault="00556A33" w:rsidP="00556A33"/>
    <w:p w:rsidR="00556A33" w:rsidRDefault="00556A33" w:rsidP="00556A33">
      <w:pPr>
        <w:keepNext/>
      </w:pPr>
      <w:bookmarkStart w:id="398" w:name="include_clip_start_456"/>
      <w:bookmarkEnd w:id="398"/>
      <w:r>
        <w:t>H. 3141 -- Reps. Rutherford, Bamberg and M. S. McLeod: A BILL TO AMEND THE CODE OF LAWS OF SOUTH CAROLINA, 1976, BY ADDING SECTION 16-13-20 SO AS TO CREATE THE OFFENSE OF INTENTIONALLY IMPERSONATING ANOTHER PERSON THROUGH THE USE OF EMAIL, SOCIAL MEDIA, OR OTHER INTERNET WEBSITE, TO PROVIDE A PENALTY, AND TO DEFINE NECESSARY TERMS.</w:t>
      </w:r>
    </w:p>
    <w:p w:rsidR="00556A33" w:rsidRDefault="00556A33" w:rsidP="00556A33">
      <w:bookmarkStart w:id="399" w:name="include_clip_end_456"/>
      <w:bookmarkEnd w:id="399"/>
      <w:r>
        <w:t>Referred to Committee on Judiciary</w:t>
      </w:r>
    </w:p>
    <w:p w:rsidR="00556A33" w:rsidRDefault="00556A33" w:rsidP="00556A33">
      <w:pPr>
        <w:keepNext/>
      </w:pPr>
      <w:bookmarkStart w:id="400" w:name="include_clip_start_458"/>
      <w:bookmarkEnd w:id="400"/>
      <w:r>
        <w:t>H. 3142 -- Reps. Ryhal, Clemmons and Hixon: A BILL TO AMEND THE CODE OF LAWS OF SOUTH CAROLINA, 1976, BY ADDING SECTION 56-5-3715 SO AS TO REGULATE THE OPERATION OF A MOPED ALONG CERTAIN PUBLIC ROADS; AND TO AMEND SECTIONS 56-5-3710, 56-5-3720, AND 56-5-3730, RELATING TO THE OPERATION OF A MOPED ALONG THE STATE'S HIGHWAYS, SO AS TO PROVIDE THAT BOTH A PERSON OPERATING A MOPED AND HIS PASSENGER MUST WEAR REFLECTIVE VESTS, TO REQUIRE THAT A MOPED SOLD IN THIS STATE MUST BE EQUIPPED WITH A REAR RED TAIL LIGHT THAT FLASHES CONTINUALLY WHILE THE MOPED IS IN MOTION, AND TO REQUIRE A MOPED'S REAR RED TAIL LIGHT THAT FLASHES CONTINUALLY TO BE TURNED ON AT ALL TIMES WHILE THE MOPED IS IN OPERATION.</w:t>
      </w:r>
    </w:p>
    <w:p w:rsidR="00556A33" w:rsidRDefault="00556A33" w:rsidP="00556A33">
      <w:bookmarkStart w:id="401" w:name="include_clip_end_458"/>
      <w:bookmarkEnd w:id="401"/>
      <w:r>
        <w:t>Referred to Committee on Education and Public Works</w:t>
      </w:r>
    </w:p>
    <w:p w:rsidR="00556A33" w:rsidRDefault="00556A33" w:rsidP="00556A33"/>
    <w:p w:rsidR="00556A33" w:rsidRDefault="00556A33" w:rsidP="00556A33">
      <w:pPr>
        <w:keepNext/>
      </w:pPr>
      <w:bookmarkStart w:id="402" w:name="include_clip_start_460"/>
      <w:bookmarkEnd w:id="402"/>
      <w:r>
        <w:t>H. 3143 -- Reps. Ryhal and Long: A BILL TO AMEND THE CODE OF LAWS OF SOUTH CAROLINA, 1976, BY ADDING SECTION 40-51-210 SO AS TO PROVIDE CERTAIN PODIATRIC SURGERY MUST BE PERFORMED IN CERTAIN FACILITIES, TO PROVIDE  A PODIATRIST WHO PERFORMS THESE PROCEDURES MUST MEET CERTAIN CRITERIA, TO PROVIDE FOR THE EXTENSION OF PROFESSIONAL PRIVILEGES TO THESE PODIATRISTS BY CERTAIN HEALTH FACILITIES, TO REQUIRE HEALTH FACILITIES IN THIS STATE PROVIDE THE RIGHT TO PURSUE AND PRACTICE FULL CLINICAL AND SURGICAL PRIVILEGES TO PODIATRISTS WHO MEET CERTAIN CRITERIA, TO PROVIDE AN ABILITY TO LIMIT THESE PRIVILEGES IN CERTAIN CIRCUMSTANCES, TO PROVIDE THIS SECTION DOES NOT REQUIRE A HEALTH FACILITY IN THIS STATE TO OFFER A SPECIFIC HEALTH SERVICE NOT OTHERWISE OFFERED, AND TO PROVIDE THAT IF THE FACILITY DOES OFFER A HEALTH SERVICE, IT MAY NOT DISCRIMINATE AMONG CERTAIN HEALTH PROFESSIONALS AUTHORIZED BY LAW TO PROVIDE THESE SERVICES; AND TO AMEND SECTION 40-51-20, RELATING TO DEFINITIONS, SO AS TO REVISE, DELETE, AND ADD CERTAIN DEFINITIONS.</w:t>
      </w:r>
    </w:p>
    <w:p w:rsidR="00556A33" w:rsidRDefault="00556A33" w:rsidP="00556A33">
      <w:bookmarkStart w:id="403" w:name="include_clip_end_460"/>
      <w:bookmarkEnd w:id="403"/>
      <w:r>
        <w:t>Referred to Committee on Medical, Military, Public and Municipal Affairs</w:t>
      </w:r>
    </w:p>
    <w:p w:rsidR="00556A33" w:rsidRDefault="00556A33" w:rsidP="00556A33"/>
    <w:p w:rsidR="00556A33" w:rsidRDefault="00556A33" w:rsidP="00556A33">
      <w:pPr>
        <w:keepNext/>
      </w:pPr>
      <w:bookmarkStart w:id="404" w:name="include_clip_start_462"/>
      <w:bookmarkEnd w:id="404"/>
      <w:r>
        <w:t>H. 3144 -- Reps. Ryhal and G. M. Smith: A BILL TO AMEND THE CODE OF LAWS OF SOUTH CAROLINA, 1976, BY ADDING ARTICLE 21 TO CHAPTER 71, TITLE 38 SO AS TO ENACT THE "NAVIGATOR BACKGROUND CHECK ACT", TO PROVIDE A CITATION, TO PROVIDE NECESSARY DEFINITIONS, TO PROVIDE CRITERIA FOR REGISTRATION AS A HEALTH CARE INSURANCE NAVIGATOR, TO REQUIRE REGISTRATION OF A PERSON ACTING AS A HEALTH CARE INSURANCE NAVIGATOR, TO PROVIDE RELATED DUTIES OF THE DEPARTMENT OF INSURANCE AND THE DEPARTMENT OF HEALTH AND HUMAN SERVICES, AND TO PROVIDE PENALTIES FOR A VIOLATION.</w:t>
      </w:r>
    </w:p>
    <w:p w:rsidR="00556A33" w:rsidRDefault="00556A33" w:rsidP="00556A33">
      <w:bookmarkStart w:id="405" w:name="include_clip_end_462"/>
      <w:bookmarkEnd w:id="405"/>
      <w:r>
        <w:t>Referred to Committee on Labor, Commerce and Industry</w:t>
      </w:r>
    </w:p>
    <w:p w:rsidR="00556A33" w:rsidRDefault="00556A33" w:rsidP="00556A33"/>
    <w:p w:rsidR="00556A33" w:rsidRDefault="00556A33" w:rsidP="00556A33">
      <w:pPr>
        <w:keepNext/>
      </w:pPr>
      <w:bookmarkStart w:id="406" w:name="include_clip_start_464"/>
      <w:bookmarkEnd w:id="406"/>
      <w:r>
        <w:t>H. 3145 -- Reps. Sandifer, Lucas, Thayer, Yow, Long, G. R. Smith, Hixon, Henderson and G. M. Smith: A BILL TO AMEND THE CODE OF LAWS OF SOUTH CAROLINA, 1976, BY ADDING SECTION 15-3-700 SO AS TO PROVIDE CIRCUMSTANCES IN WHICH A PERSON IS IMMUNE FROM CIVIL LIABILITY FOR DAMAGE RESULTING FROM HIS FORCIBLE ENTRY INTO A MOTOR VEHICLE TO REMOVE A CHILD WHO HE REASONABLY BELIEVES IS IN IMMINENT DANGER OF SUFFERING HARM IF NOT REMOVED, AMONG OTHER THINGS, AND TO PROVIDE THAT THIS IMMUNITY DOES NOT AFFECT CERTAIN OTHER CIVIL LIABILITY.</w:t>
      </w:r>
    </w:p>
    <w:p w:rsidR="00556A33" w:rsidRDefault="00556A33" w:rsidP="00556A33">
      <w:bookmarkStart w:id="407" w:name="include_clip_end_464"/>
      <w:bookmarkEnd w:id="407"/>
      <w:r>
        <w:t>Referred to Committee on Labor, Commerce and Industry</w:t>
      </w:r>
    </w:p>
    <w:p w:rsidR="00556A33" w:rsidRDefault="00556A33" w:rsidP="00556A33"/>
    <w:p w:rsidR="00556A33" w:rsidRDefault="00556A33" w:rsidP="00556A33">
      <w:pPr>
        <w:keepNext/>
      </w:pPr>
      <w:bookmarkStart w:id="408" w:name="include_clip_start_466"/>
      <w:bookmarkEnd w:id="408"/>
      <w:r>
        <w:t>H. 3146 -- Rep. G. M. Smith: A BILL TO AMEND THE CODE OF LAWS OF SOUTH CAROLINA, 1976, BY ADDING SECTION 12-39-370 SO AS TO REQUIRE EACH COUNTY AUDITOR TO MAIL REAL PROPERTY TAX NOTICES BY OCTOBER FIFTEENTH OF EACH YEAR, TO PROVIDE THAT THE NOTICE MUST BE MAILED EVEN IF IT IS INCOMPLETE AND A SUPPLEMENTAL NOTICE IS NECESSARY, AND TO PROVIDE THAT IF ANY TAXING JURISDICTION THAT HAS ITS PROPERTY TAXES COLLECTED BY A COUNTY CAUSES THE TAX NOTICE TO BE INCOMPLETE, IT MUST REIMBURSE THE COUNTY THE COST OF THE SUPPLEMENTAL NOTICE AND ITS MAILING.</w:t>
      </w:r>
    </w:p>
    <w:p w:rsidR="00556A33" w:rsidRDefault="00556A33" w:rsidP="00556A33">
      <w:bookmarkStart w:id="409" w:name="include_clip_end_466"/>
      <w:bookmarkEnd w:id="409"/>
      <w:r>
        <w:t>Referred to Committee on Ways and Means</w:t>
      </w:r>
    </w:p>
    <w:p w:rsidR="00556A33" w:rsidRDefault="00556A33" w:rsidP="00556A33"/>
    <w:p w:rsidR="00556A33" w:rsidRDefault="00556A33" w:rsidP="00556A33">
      <w:pPr>
        <w:keepNext/>
      </w:pPr>
      <w:bookmarkStart w:id="410" w:name="include_clip_start_468"/>
      <w:bookmarkEnd w:id="410"/>
      <w:r>
        <w:t>H. 3147 -- Reps. G. M. Smith, G. R. Smith and Cobb-Hunter: A BILL TO AMEND SECTION 12-6-1140, AS AMENDED, CODE OF LAWS OF SOUTH CAROLINA, 1976, RELATING TO DEDUCTIONS FROM SOUTH CAROLINA TAXABLE INCOME OF INDIVIDUALS FOR PURPOSES OF THE SOUTH CAROLINA INCOME TAX ACT, SO AS TO ALLOW THE DEDUCTION OF RETIREMENT BENEFITS ATTRIBUTABLE TO SERVICE ON ACTIVE DUTY IN THE ARMED FORCES OF THE UNITED STATES; AND TO AMEND SECTION 12-6-1170, AS AMENDED, RELATING TO THE RETIREMENT INCOME DEDUCTION, SO AS TO CONFORM THIS DEDUCTION TO THE MILITARY RETIREMENT DEDUCTION ALLOWED BY THIS ACT.</w:t>
      </w:r>
    </w:p>
    <w:p w:rsidR="00556A33" w:rsidRDefault="00556A33" w:rsidP="00556A33">
      <w:bookmarkStart w:id="411" w:name="include_clip_end_468"/>
      <w:bookmarkEnd w:id="411"/>
      <w:r>
        <w:t>Referred to Committee on Ways and Means</w:t>
      </w:r>
    </w:p>
    <w:p w:rsidR="00556A33" w:rsidRDefault="00556A33" w:rsidP="00556A33"/>
    <w:p w:rsidR="00556A33" w:rsidRDefault="00556A33" w:rsidP="00721061">
      <w:bookmarkStart w:id="412" w:name="include_clip_start_470"/>
      <w:bookmarkEnd w:id="412"/>
      <w:r>
        <w:t>H. 3148 -- Rep. G. M. Smith: A BILL TO AMEND SECTION 40-54-50, AS AMENDED, CODE OF LAWS OF SOUTH CAROLINA, 1976, RELATING TO PRECIOUS METALS DEALERS, SO AS TO REVISE THE TIME FOR WHICH A DEALER MUST HOLD NON-COIN PRECIOUS METALS AT HIS PLACE OF BUSINESS WITHIN THE COUNTY OF PURCHASE WITHOUT BEING RESOLD.</w:t>
      </w:r>
    </w:p>
    <w:p w:rsidR="00556A33" w:rsidRDefault="00556A33" w:rsidP="00556A33">
      <w:bookmarkStart w:id="413" w:name="include_clip_end_470"/>
      <w:bookmarkEnd w:id="413"/>
      <w:r>
        <w:t>Referred to Committee on Labor, Commerce and Industry</w:t>
      </w:r>
    </w:p>
    <w:p w:rsidR="00556A33" w:rsidRDefault="00556A33" w:rsidP="00556A33"/>
    <w:p w:rsidR="00556A33" w:rsidRDefault="00556A33" w:rsidP="00556A33">
      <w:pPr>
        <w:keepNext/>
      </w:pPr>
      <w:bookmarkStart w:id="414" w:name="include_clip_start_472"/>
      <w:bookmarkEnd w:id="414"/>
      <w:r>
        <w:t>H. 3149 -- Reps. G. M. Smith, G. R. Smith and Cobb-Hunter: A BILL TO AMEND SECTION 12-39-360, CODE OF LAWS OF SOUTH CAROLINA, 1976, RELATING TO A COUNTY'S AUTHORITY TO EXTEND THE PAYMENT OF PROPERTY TAXES FOR SERVICE MEMBERS IN OR NEAR A HAZARD DUTY ZONE, SO AS TO REQUIRE EACH COUNTY TO ALLOW FOR A DEFERMENT, TO PROVIDE THE DEFERMENT BEGINS ON THE TAX DUE DATE AND ENDS NINETY DAYS AFTER THE LAST DATE OF DEPLOYMENT, AND TO PROVIDE THAT NO INTEREST MAY BE CHARGED DURING THE DEPLOYMENT UNLESS THE TAX IS NOT PAID WITHIN THE NINETY-DAY GRACE PERIOD.</w:t>
      </w:r>
    </w:p>
    <w:p w:rsidR="00556A33" w:rsidRDefault="00556A33" w:rsidP="00556A33">
      <w:bookmarkStart w:id="415" w:name="include_clip_end_472"/>
      <w:bookmarkEnd w:id="415"/>
      <w:r>
        <w:t>Referred to Committee on Ways and Means</w:t>
      </w:r>
    </w:p>
    <w:p w:rsidR="00556A33" w:rsidRDefault="00556A33" w:rsidP="00556A33"/>
    <w:p w:rsidR="00556A33" w:rsidRDefault="00556A33" w:rsidP="00556A33">
      <w:pPr>
        <w:keepNext/>
      </w:pPr>
      <w:bookmarkStart w:id="416" w:name="include_clip_start_474"/>
      <w:bookmarkEnd w:id="416"/>
      <w:r>
        <w:t>H. 3150 -- Rep. G. R. Smith: A BILL TO AMEND THE CODE OF LAWS OF SOUTH CAROLINA, 1976, BY ADDING SECTION 8-1-15 SO AS TO PROVIDE THAT NO AGENCY, OFFICIAL, OR EMPLOYEE OF THIS STATE OR ANY POLITICAL SUBDIVISION THEREOF SHALL ENFORCE OR IMPOSE A CIVIL, ADMINISTRATIVE, OR CRIMINAL SANCTION OR PENALTY WHICH PENALIZES OR OTHERWISE PUNISHES IN ANY MANNER AN INDIVIDUAL OR ENTITY FOR ITS REFUSAL TO PROVIDE GOODS OR SERVICES IN CONNECTION WITH A MARRIAGE OF TWO INDIVIDUALS OF LIKE GENDER.</w:t>
      </w:r>
    </w:p>
    <w:p w:rsidR="00556A33" w:rsidRDefault="00556A33" w:rsidP="00556A33">
      <w:bookmarkStart w:id="417" w:name="include_clip_end_474"/>
      <w:bookmarkEnd w:id="417"/>
      <w:r>
        <w:t>Referred to Committee on Judiciary</w:t>
      </w:r>
    </w:p>
    <w:p w:rsidR="00556A33" w:rsidRDefault="00556A33" w:rsidP="00556A33"/>
    <w:p w:rsidR="00556A33" w:rsidRDefault="00556A33" w:rsidP="00556A33">
      <w:pPr>
        <w:keepNext/>
      </w:pPr>
      <w:bookmarkStart w:id="418" w:name="include_clip_start_476"/>
      <w:bookmarkEnd w:id="418"/>
      <w:r>
        <w:t>H. 3151 -- Rep. G. R. Smith: A BILL TO AMEND SECTION 59-29-120, CODE OF LAWS OF SOUTH CAROLINA, 1976, RELATING TO REQUISITE STUDY OF THE UNITED STATES CONSTITUTION AND OTHER TEXTS REFLECTING THE HISTORY OF THE UNITED STATES IN PUBLIC HIGH SCHOOLS AND PUBLICLY-SUPPORTED COLLEGES AND UNIVERSITIES, SO AS TO PROVIDE THAT PUBLIC COLLEGES AND UNIVERSITIES MAY SATISFY THE INSTRUCTIONAL COMPONENT OF THIS REQUIREMENT BY PROVIDING AND ASSIGNING CERTAIN RELATED READING; TO AMEND SECTION 59-29-130, RELATING TO THE REQUIREMENT THAT THESE SUBJECTS BE GIVEN FOR AT LEAST ONE YEAR, SO AS TO REVISE THE REQUIREMENT FOR COLLEGES AND UNIVERSITIES; AND TO AMEND SECTION 59-29-140, RELATING TO THE ROLE OF THE STATE SUPERINTENDENT OF EDUCATION TO ENFORCE THESE STUDY REQUIREMENTS AND PRESCRIBE SUITABLE TEXTS, SO AS TO TRANSFER THESE FUNCTIONS, WITH RESPECT TO COLLEGES AND UNIVERSITIES, TO THE COMMISSION OF HIGHER EDUCATION.</w:t>
      </w:r>
    </w:p>
    <w:p w:rsidR="00556A33" w:rsidRDefault="00556A33" w:rsidP="00556A33">
      <w:bookmarkStart w:id="419" w:name="include_clip_end_476"/>
      <w:bookmarkEnd w:id="419"/>
      <w:r>
        <w:t>Referred to Committee on Education and Public Works</w:t>
      </w:r>
    </w:p>
    <w:p w:rsidR="00556A33" w:rsidRDefault="00556A33" w:rsidP="00556A33"/>
    <w:p w:rsidR="00556A33" w:rsidRDefault="00556A33" w:rsidP="00556A33">
      <w:pPr>
        <w:keepNext/>
      </w:pPr>
      <w:bookmarkStart w:id="420" w:name="include_clip_start_478"/>
      <w:bookmarkEnd w:id="420"/>
      <w:r>
        <w:t>H. 3152 -- Rep. G. R. Smith: A BILL TO AMEND THE CODE OF LAWS OF SOUTH CAROLINA, 1976, BY ADDING SECTION 11-11-415 SO AS TO PROVIDE THAT THE LIMIT ON GENERAL FUND APPROPRIATIONS FOR A FISCAL YEAR IS THE TOTAL AMOUNT OF THE GENERAL FUND REVENUE ESTIMATE AS OF FEBRUARY 15, 2015, FOR FISCAL YEAR 2015-2016, INCREASED ANNUALLY AND CUMULATIVELY BY A PERCENTAGE DETERMINED BY POPULATION INCREASES AND INCREASES IN THE CONSUMER PRICE INDEX, TO EXCLUDE FROM THIS LIMIT CONSTITUTIONAL AND STATUTORY REQUIREMENTS, TO PROVIDE FOR THE LIMITATION TO BE SUSPENDED FOR A FISCAL YEAR FOR A SPECIFIC AMOUNT UPON A SPECIAL VOTE OF THE GENERAL ASSEMBLY AND TO DEFINE THIS SPECIAL VOTE, TO ESTABLISH THE SPENDING LIMIT RESERVE FUND TO WHICH ALL SURPLUS GENERAL FUND REVENUES MUST BE CREDITED, TO PROVIDE FOR THE PRIORITY USES OF THE REVENUES OF THIS FUND, TO PROVIDE FOR THE APPROPRIATION OF FUND REVENUES AFTER THESE PRIORITIES ARE MET, TO REQUIRE THAT APPROPRIATION OF REVENUES OF THIS FUND MUST BE BY A JOINT RESOLUTION ORIGINATING IN THE HOUSE OF REPRESENTATIVES, AND TO PROVIDE THAT THIS LIMIT FIRST APPLIES FOR FISCAL YEAR 2016-2017.</w:t>
      </w:r>
    </w:p>
    <w:p w:rsidR="00556A33" w:rsidRDefault="00556A33" w:rsidP="00556A33">
      <w:bookmarkStart w:id="421" w:name="include_clip_end_478"/>
      <w:bookmarkEnd w:id="421"/>
      <w:r>
        <w:t>Referred to Committee on Ways and Means</w:t>
      </w:r>
    </w:p>
    <w:p w:rsidR="00556A33" w:rsidRDefault="00556A33" w:rsidP="00556A33"/>
    <w:p w:rsidR="00556A33" w:rsidRDefault="00556A33" w:rsidP="006C461E">
      <w:bookmarkStart w:id="422" w:name="include_clip_start_480"/>
      <w:bookmarkEnd w:id="422"/>
      <w:r>
        <w:t>H. 3153 -- Reps. J. E. Smith and McKnight: A BILL TO AMEND THE CODE OF LAWS OF SOUTH CAROLINA, 1976, BY ADDING SECTION 23-1-240 SO AS TO DEFINE CERTAIN TERMS, RELATING TO THE RECORDING OF STATEMENTS OBTAINED DURING THE QUESTIONING OR INTERROGATION CONDUCTED PURSUANT TO A CRIMINAL INVESTIGATION, TO PROVIDE THAT CERTAIN STATEMENTS MADE DURING QUESTIONING OR INTERROGATION MUST BE AUDIO OR VIDEO RECORDED, TO PROVIDE THAT A COURT MUST INSTRUCT A JURY THAT IT MAY DRAW AN ADVERSE INFERENCE FOR A LAW ENFORCEMENT OFFICER WHO FAILS TO RECORD A STATEMENT AS REQUIRED, TO PROVIDE THE CIRCUMSTANCES IN WHICH A PERSON'S STATEMENT MAY BE USED FOR IMPEACHMENT PURPOSES, TO PROVIDE THE CIRCUMSTANCES WHEN A STATEMENT OBTAINED IN ANOTHER STATE OR BY THE FEDERAL GOVERNMENT IS ADMISSIBLE IN THIS STATE, AND TO PROVIDE THAT AN INAUDIBLE PORTION OF A RECORDING DOES NOT RENDER IT INADMISSIBLE.</w:t>
      </w:r>
    </w:p>
    <w:p w:rsidR="00556A33" w:rsidRDefault="00556A33" w:rsidP="006C461E">
      <w:bookmarkStart w:id="423" w:name="include_clip_end_480"/>
      <w:bookmarkEnd w:id="423"/>
      <w:r>
        <w:t>Referred to Committee on Judiciary</w:t>
      </w:r>
    </w:p>
    <w:p w:rsidR="00556A33" w:rsidRDefault="00556A33" w:rsidP="006C461E"/>
    <w:p w:rsidR="006C461E" w:rsidRDefault="00556A33" w:rsidP="006C461E">
      <w:bookmarkStart w:id="424" w:name="include_clip_start_482"/>
      <w:bookmarkEnd w:id="424"/>
      <w:r>
        <w:t xml:space="preserve">H. 3154 -- Reps. J. E. Smith, G. M. Smith, Cobb-Hunter and M. S. McLeod: A BILL TO AMEND THE CODE OF LAWS OF SOUTH CAROLINA, 1976, BY ADDING ARTICLE 9 TO CHAPTER 15, TITLE 7 SO AS TO ENACT THE "SOUTH CAROLINA UNIFORM MILITARY AND OVERSEAS VOTERS ACT", TO DEFINE NECESSARY TERMS, AND PROVIDE REGISTRATION </w:t>
      </w:r>
      <w:r w:rsidR="006C461E">
        <w:br/>
      </w:r>
    </w:p>
    <w:p w:rsidR="006C461E" w:rsidRDefault="006C461E">
      <w:pPr>
        <w:ind w:firstLine="0"/>
        <w:jc w:val="left"/>
      </w:pPr>
      <w:r>
        <w:br w:type="page"/>
      </w:r>
    </w:p>
    <w:p w:rsidR="00556A33" w:rsidRDefault="00556A33" w:rsidP="006C461E">
      <w:pPr>
        <w:ind w:firstLine="0"/>
      </w:pPr>
      <w:r>
        <w:t>AND ABSENTEE VOTING ALTERNATIVES FOR CERTAIN MILITARY AND OVERSEAS VOTERS.</w:t>
      </w:r>
    </w:p>
    <w:p w:rsidR="00556A33" w:rsidRDefault="00556A33" w:rsidP="006C461E">
      <w:bookmarkStart w:id="425" w:name="include_clip_end_482"/>
      <w:bookmarkEnd w:id="425"/>
      <w:r>
        <w:t>Referred to Committee on Judiciary</w:t>
      </w:r>
    </w:p>
    <w:p w:rsidR="00556A33" w:rsidRDefault="00556A33" w:rsidP="00556A33"/>
    <w:p w:rsidR="00556A33" w:rsidRDefault="00556A33" w:rsidP="00556A33">
      <w:pPr>
        <w:keepNext/>
      </w:pPr>
      <w:bookmarkStart w:id="426" w:name="include_clip_start_484"/>
      <w:bookmarkEnd w:id="426"/>
      <w:r>
        <w:t>H. 3155 -- Reps. J. E. Smith, G. R. Smith and Cobb-Hunter: A BILL TO RATIFY AN AMENDMENT TO SECTION 7, ARTICLE VI OF THE CONSTITUTION OF SOUTH CAROLINA, 1895, RELATING TO THE CONSTITUTIONAL OFFICERS OF THIS STATE, TO PROVIDE THAT UPON THE EXPIRATION OF THE TERM OF THE ADJUTANT GENERAL SERVING IN OFFICE ON THE DATE OF THE RATIFICATION OF THIS PROVISION, THE ADJUTANT GENERAL MUST BE APPOINTED BY THE GOVERNOR UPON THE ADVICE AND CONSENT OF THE SENATE FOR A TERM NOT COTERMINOUS WITH THE GOVERNOR, MAY BE REMOVED ONLY FOR CAUSE, AND THE GENERAL ASSEMBLY SHALL PROVIDE BY LAW FOR THE TERM, DUTIES, COMPENSATION, AND QUALIFICATIONS FOR OFFICE, THE PROCEDURES BY WHICH THE APPOINTMENT IS MADE, AND THE PROCEDURES BY WHICH THE ADJUTANT GENERAL MAY BE REMOVED FROM OFFICE; AND TO RATIFY AN AMENDMENT TO SECTION 4, ARTICLE XIII, RELATING TO THE ADJUTANT GENERAL AND HIS STAFF OFFICERS, TO UPDATE REFERENCES TO HIS TITLE AND PROVIDE THAT THE ADJUTANT GENERAL'S MILITARY RANK IS MAJOR GENERAL AS OPPOSED TO BRIGADIER GENERAL, AND TO PROVIDE THAT UPON THE EXPIRATION OF THE TERM OF THE ADJUTANT GENERAL SERVING IN OFFICE ON THE DATE OF THE RATIFICATION OF THIS PROVISION, HE MUST BE APPOINTED BY THE GOVERNOR IN THE MANNER REQUIRED BY SECTION 7, ARTICLE VI.</w:t>
      </w:r>
    </w:p>
    <w:p w:rsidR="00556A33" w:rsidRDefault="00556A33" w:rsidP="00556A33">
      <w:bookmarkStart w:id="427" w:name="include_clip_end_484"/>
      <w:bookmarkEnd w:id="427"/>
      <w:r>
        <w:t>Referred to Committee on Judiciary</w:t>
      </w:r>
    </w:p>
    <w:p w:rsidR="00556A33" w:rsidRDefault="00556A33" w:rsidP="00556A33"/>
    <w:p w:rsidR="00556A33" w:rsidRDefault="00556A33" w:rsidP="00556A33">
      <w:pPr>
        <w:keepNext/>
      </w:pPr>
      <w:bookmarkStart w:id="428" w:name="include_clip_start_486"/>
      <w:bookmarkEnd w:id="428"/>
      <w:r>
        <w:t>H. 3156 -- Reps. J. E. Smith and Cobb-Hunter: A BILL TO AMEND THE CODE OF LAWS OF SOUTH CAROLINA, 1976, BY ADDING ARTICLE 5 TO CHAPTER 15, TITLE 63 ENACTING THE "UNIFORM DEPLOYED PARENTS CUSTODY AND VISITATION ACT" SO AS TO ADDRESS ISSUES OF CUSTODIAL RESPONSIBILITY WHEN A PARENT IN THE UNIFORMED SERVICE IS BEING DEPLOYED; TO PROVIDE THAT A COURT MUST HAVE JURISDICTION PURSUANT TO THE UNIFORM CHILD CUSTODY JURISDICTION AND ENFORCEMENT ACT TO ISSUE AN ORDER UNDER THIS ARTICLE; TO REQUIRE PROMPT NOTICE OF DEPLOYMENT TO THE OTHER PARENT; TO PROVIDE THAT THE CUSTODIAL RESPONSIBILITIES OF A DEPLOYING PARENT MAY BE ASSIGNED FOR THE DURATION OF THE DEPLOYMENT BY A TEMPORARY AGREEMENT ENTERED INTO BY THE PARENTS OR WITH THE DEPLOYING PARENT'S CONSENT, BY A COURT ISSUING A TEMPORARY ORDER GRANTING CUSTODIAL RESPONSIBILITIES AND TO FURTHER PROVIDE CERTAIN REQUIREMENTS AND LIMITATIONS OF AN AGREEMENT OR COURT ORDER; TO PROVIDE FOR THE TERMINATION OF A TEMPORARY AGREEMENT OR A TEMPORARY ORDER; TO PROVIDE THAT THIS ARTICLE SUPERSEDES THE FEDERAL ELECTRONIC SIGNATURES IN GLOBAL AND NATIONAL COMMERCE ACT, EXCEPT CERTAIN PROVISIONS IN THAT ACT; AND TO PROVIDE THAT THIS ARTICLE DOES NOT AFFECT THE VALIDITY OF A TEMPORARY COURT ORDER CONCERNING CUSTODIAL RESPONSIBILITY DURING DEPLOYMENT ENTERED BEFORE THIS ARTICLE'S EFFECTIVE DATE.</w:t>
      </w:r>
    </w:p>
    <w:p w:rsidR="00556A33" w:rsidRDefault="00556A33" w:rsidP="00556A33">
      <w:bookmarkStart w:id="429" w:name="include_clip_end_486"/>
      <w:bookmarkEnd w:id="429"/>
      <w:r>
        <w:t>Referred to Committee on Judiciary</w:t>
      </w:r>
    </w:p>
    <w:p w:rsidR="00556A33" w:rsidRDefault="00556A33" w:rsidP="00556A33"/>
    <w:p w:rsidR="00556A33" w:rsidRDefault="00556A33" w:rsidP="00556A33">
      <w:pPr>
        <w:keepNext/>
      </w:pPr>
      <w:bookmarkStart w:id="430" w:name="include_clip_start_488"/>
      <w:bookmarkEnd w:id="430"/>
      <w:r>
        <w:t>H. 3157 -- Reps. Spires and Southard: A BILL TO AMEND SECTION 12-37-220, AS AMENDED, CODE OF LAWS OF SOUTH CAROLINA, 1976, RELATING TO PROPERTY TAX EXEMPTIONS, SO AS TO ALLOW AN EXEMPTION FROM ALL PROPERTY TAX EQUAL TO ONE HUNDRED PERCENT OF THE VALUE SUBJECT TO TAX OF AN OWNER-OCCUPIED RESIDENCE IF THE OWNER HAS ATTAINED THE AGE OF SIXTY-FIVE YEARS.</w:t>
      </w:r>
    </w:p>
    <w:p w:rsidR="00556A33" w:rsidRDefault="00556A33" w:rsidP="00556A33">
      <w:bookmarkStart w:id="431" w:name="include_clip_end_488"/>
      <w:bookmarkEnd w:id="431"/>
      <w:r>
        <w:t>Referred to Committee on Ways and Means</w:t>
      </w:r>
    </w:p>
    <w:p w:rsidR="00556A33" w:rsidRDefault="00556A33" w:rsidP="00556A33"/>
    <w:p w:rsidR="00556A33" w:rsidRDefault="00556A33" w:rsidP="00556A33">
      <w:pPr>
        <w:keepNext/>
      </w:pPr>
      <w:bookmarkStart w:id="432" w:name="include_clip_start_490"/>
      <w:bookmarkEnd w:id="432"/>
      <w:r>
        <w:t>H. 3158 -- Rep. Spires: A BILL TO AMEND THE CODE OF LAWS OF SOUTH CAROLINA, 1976, BY ADDING SECTION 23-6-175 SO AS TO ESTABLISH A POLICY OF PROGRESSIVE DISCIPLINE FOR OFFICERS EMPLOYED BY THE DEPARTMENT OF PUBLIC SAFETY.</w:t>
      </w:r>
    </w:p>
    <w:p w:rsidR="00556A33" w:rsidRDefault="00556A33" w:rsidP="00556A33">
      <w:bookmarkStart w:id="433" w:name="include_clip_end_490"/>
      <w:bookmarkEnd w:id="433"/>
      <w:r>
        <w:t>Referred to Committee on Judiciary</w:t>
      </w:r>
    </w:p>
    <w:p w:rsidR="00556A33" w:rsidRDefault="00556A33" w:rsidP="00556A33"/>
    <w:p w:rsidR="00556A33" w:rsidRDefault="00556A33" w:rsidP="002F21E3">
      <w:bookmarkStart w:id="434" w:name="include_clip_start_492"/>
      <w:bookmarkEnd w:id="434"/>
      <w:r>
        <w:t>H. 3159 -- Rep. Spires: A BILL TO AMEND THE CODE OF LAWS OF SOUTH CAROLINA, 1976, BY ADDING ARTICLE 22 TO CHAPTER 71, TITLE 38 SO AS TO ENACT THE "PHARMACY PATIENT PROTECTION ACT", TO PROVIDE FOR THE LICENSURE AND REGISTRATION OF PHARMACY BENEFIT MANAGERS, TO PROVIDE FOR THE REQUIREMENTS OF A CERTIFICATE OF REGISTRATION, AND TO PROVIDE FOR THE CONDITIONS UNDER WHICH A PRESCRIPTION BENEFITS MANAGER SHALL OPERATE; TO REQUIRE CERTAIN FINANCIAL AND UTILIZATION INFORMATION BE MADE AVAILABLE FOR REVIEW; TO PROVIDE REQUIREMENTS FOR RECORD KEEPING; TO PROVIDE FOR PRICING GUIDELINES THAT MUST BE USED; TO PROVIDE THAT A PHARMACY BENEFITS MANAGER MAY NOT DISCRIMINATE WHEN CONTRACTING WITH PHARMACIES ON THE BASIS OF COPAYMENTS OR DAYS OF SUPPLY; AND TO AUTHORIZE THE DIRECTOR OF THE DEPARTMENT OF INSURANCE TO MAKE RULES AND PROMULGATE REGULATIONS TO IMPLEMENT THIS ARTICLE.</w:t>
      </w:r>
    </w:p>
    <w:p w:rsidR="00556A33" w:rsidRDefault="00556A33" w:rsidP="00556A33">
      <w:bookmarkStart w:id="435" w:name="include_clip_end_492"/>
      <w:bookmarkEnd w:id="435"/>
      <w:r>
        <w:t>Referred to Committee on Labor, Commerce and Industry</w:t>
      </w:r>
    </w:p>
    <w:p w:rsidR="00556A33" w:rsidRDefault="00556A33" w:rsidP="00556A33"/>
    <w:p w:rsidR="00556A33" w:rsidRDefault="00556A33" w:rsidP="00556A33">
      <w:pPr>
        <w:keepNext/>
      </w:pPr>
      <w:bookmarkStart w:id="436" w:name="include_clip_start_494"/>
      <w:bookmarkEnd w:id="436"/>
      <w:r>
        <w:t>H. 3160 -- Rep. Spires: A BILL TO AMEND SECTION 44-53-398, AS AMENDED, CODE OF LAWS OF SOUTH CAROLINA, 1976, RELATING TO THE SALE AND REGULATION OF PRODUCTS CONTAINING EPHEDRINE, PSEUDOEPHEDRINE, OR PHENYLPROPANOLAMINE, SO AS TO PROVIDE THAT THESE MEDICATIONS ONLY MAY BE SOLD UPON THE PRESCRIPTION OF A PHYSICIAN OR OTHER LICENSED PERSON WHO HAS PRESCRIPTIVE AUTHORITY.</w:t>
      </w:r>
    </w:p>
    <w:p w:rsidR="00556A33" w:rsidRDefault="00556A33" w:rsidP="00556A33">
      <w:bookmarkStart w:id="437" w:name="include_clip_end_494"/>
      <w:bookmarkEnd w:id="437"/>
      <w:r>
        <w:t>Referred to Committee on Medical, Military, Public and Municipal Affairs</w:t>
      </w:r>
    </w:p>
    <w:p w:rsidR="00556A33" w:rsidRDefault="00556A33" w:rsidP="00556A33"/>
    <w:p w:rsidR="00556A33" w:rsidRDefault="00556A33" w:rsidP="00556A33">
      <w:pPr>
        <w:keepNext/>
      </w:pPr>
      <w:bookmarkStart w:id="438" w:name="include_clip_start_496"/>
      <w:bookmarkEnd w:id="438"/>
      <w:r>
        <w:t>H. 3161 -- Rep. Spires: A BILL TO AMEND SECTION 40-43-30, CODE OF LAWS OF SOUTH CAROLINA, 1976, RELATING TO DEFINITIONS IN THE SOUTH CAROLINA PHARMACY PRACTICE ACT, SO AS TO DEFINE ADDITIONAL TERMS; TO AMEND SECTION 40-43-86, RELATING TO COMPOUNDING PHARMACIES, SO AS TO REVISE MINIMUM GOOD COMPOUNDING PRACTICES, TO PROVIDE A PHARMACIST MUST PERFORM A FINAL CHECK ON A PREPARATION COMPOUNDED BY A PHARMACY TECHNICIAN, TO MODIFY REQUIREMENTS FOR AN AREA USED FOR COMPOUNDING IN A PHARMACY, TO PROVIDE PHARMACISTS SHALL ENSURE CERTAIN EXPECTED FEATURES OF INGREDIENTS USED IN A FORMULATION, TO PROVIDE A MEANS FOR DETERMINING THE MAXIMUM BEYOND-USE DATE OF AN EXCESS AMOUNT OF A SPECIFIC COMPOUND IN CERTAIN CIRCUMSTANCES, TO REQUIRE CERTAIN WRITTEN POLICIES AND PROCEDURES APPLICABLE TO A COMPOUNDING AREA, AND TO PROVIDE THAT MATERIAL DATA SAFETY MUST BE READILY ACCESSIBLE TO PHARMACY PERSONNEL WHO WORK WITH DRUG SUBSTANCES OR BULK CHEMICALS, AND TO DELETE OBSOLETE LANGUAGE; AND TO AMEND SECTION 40-43-88, RELATING TO THE HANDLING OF STERILE PREPARATIONS BY PHARMACIES, SO AS TO REVISE ASSOCIATED STANDARDS AND TO BROADEN THE APPLICATION OF THESE STANDARDS TO INCLUDE OTHER FACILITIES PERMITTED BY THE BOARD, AMONG OTHER THINGS.</w:t>
      </w:r>
    </w:p>
    <w:p w:rsidR="00556A33" w:rsidRDefault="00556A33" w:rsidP="00556A33">
      <w:bookmarkStart w:id="439" w:name="include_clip_end_496"/>
      <w:bookmarkEnd w:id="439"/>
      <w:r>
        <w:t>Referred to Committee on Medical, Military, Public and Municipal Affairs</w:t>
      </w:r>
    </w:p>
    <w:p w:rsidR="00556A33" w:rsidRDefault="00556A33" w:rsidP="00556A33"/>
    <w:p w:rsidR="00556A33" w:rsidRDefault="00556A33" w:rsidP="00556A33">
      <w:pPr>
        <w:keepNext/>
      </w:pPr>
      <w:bookmarkStart w:id="440" w:name="include_clip_start_498"/>
      <w:bookmarkEnd w:id="440"/>
      <w:r>
        <w:t>H. 3162 -- Rep. Spires: A JOINT RESOLUTION PROPOSING AN AMENDMENT TO SECTION 8, ARTICLE XVII OF THE CONSTITUTION OF SOUTH CAROLINA, 1895, RELATING TO THE PROHIBITION ON PUBLIC OFFICERS GAMBLING OR BETTING ON GAMES OF CHANCE, SO AS TO PROVIDE AN EXCEPTION THAT ALLOWS PARTICIPATION IN LOTTERIES CONDUCTED BY THE STATE OF SOUTH CAROLINA.</w:t>
      </w:r>
    </w:p>
    <w:p w:rsidR="00556A33" w:rsidRDefault="00556A33" w:rsidP="00556A33">
      <w:bookmarkStart w:id="441" w:name="include_clip_end_498"/>
      <w:bookmarkEnd w:id="441"/>
      <w:r>
        <w:t>Referred to Committee on Judiciary</w:t>
      </w:r>
    </w:p>
    <w:p w:rsidR="00556A33" w:rsidRDefault="00556A33" w:rsidP="00556A33"/>
    <w:p w:rsidR="00556A33" w:rsidRDefault="00556A33" w:rsidP="00556A33">
      <w:pPr>
        <w:keepNext/>
      </w:pPr>
      <w:bookmarkStart w:id="442" w:name="include_clip_start_500"/>
      <w:bookmarkEnd w:id="442"/>
      <w:r>
        <w:t>H. 3163 -- Reps. Stringer, G. R. Smith and Henderson: A BILL TO AMEND SECTION 12-6-530, CODE OF LAWS OF SOUTH CAROLINA, 1976, RELATING TO THE CORPORATE INCOME TAX, SO AS TO ELIMINATE THE CORPORATE INCOME TAX OVER A FOUR-YEAR PERIOD.</w:t>
      </w:r>
    </w:p>
    <w:p w:rsidR="00556A33" w:rsidRDefault="00556A33" w:rsidP="00556A33">
      <w:bookmarkStart w:id="443" w:name="include_clip_end_500"/>
      <w:bookmarkEnd w:id="443"/>
      <w:r>
        <w:t>Referred to Committee on Ways and Means</w:t>
      </w:r>
    </w:p>
    <w:p w:rsidR="00556A33" w:rsidRDefault="00556A33" w:rsidP="00556A33"/>
    <w:p w:rsidR="00556A33" w:rsidRDefault="00556A33" w:rsidP="00556A33">
      <w:pPr>
        <w:keepNext/>
      </w:pPr>
      <w:bookmarkStart w:id="444" w:name="include_clip_start_502"/>
      <w:bookmarkEnd w:id="444"/>
      <w:r>
        <w:t>H. 3164 -- Reps. Stringer, G. R. Smith and Henderson: A BILL TO AMEND THE CODE OF LAWS OF SOUTH CAROLINA, 1976, BY ADDING ARTICLE 7 TO CHAPTER 6, TITLE 12 SO AS TO REPLACE THE INDIVIDUAL INCOME TAX WITH A FLAT TAX RATE EQUAL TO THREE AND ONE-HALF PERCENT ON THE TAXPAYER'S FEDERAL ADJUSTED GROSS INCOME, TO ALLOW A TAX FORGIVENESS CREDIT BASED ON INCOME AND NUMBER OF INDIVIDUALS LISTED ON THE RETURN, INCLUDING A SPOUSE AND DEPENDENTS, TO ALLOW A CREDIT FOR INCOME TAXES PAID IN ANOTHER STATE, AND TO PROVIDE THAT A TAXPAYER MUST FILE A RETURN IF THE TAXPAYER HAS ANY ADJUSTED GROSS INCOME.</w:t>
      </w:r>
    </w:p>
    <w:p w:rsidR="00556A33" w:rsidRDefault="00556A33" w:rsidP="00556A33">
      <w:bookmarkStart w:id="445" w:name="include_clip_end_502"/>
      <w:bookmarkEnd w:id="445"/>
      <w:r>
        <w:t>Referred to Committee on Ways and Means</w:t>
      </w:r>
    </w:p>
    <w:p w:rsidR="00556A33" w:rsidRDefault="00556A33" w:rsidP="00556A33"/>
    <w:p w:rsidR="00556A33" w:rsidRDefault="00556A33" w:rsidP="002F21E3">
      <w:bookmarkStart w:id="446" w:name="include_clip_start_504"/>
      <w:bookmarkEnd w:id="446"/>
      <w:r>
        <w:t>H. 3165 -- Reps. Tallon, Cole, Allison, Forrester and G. R. Smith: A BILL TO AMEND SECTIONS 56-5-130 AND 56-5-140, CODE OF LAWS OF SOUTH CAROLINA, 1976, RELATING TO THE DEFINITION OF THE TERMS "MOTOR VEHICLE" AND "MOTORCYCLE", SO AS TO PROVIDE THAT MOPEDS ARE MOTOR VEHICLES AND NOT MOTORCYCLES.</w:t>
      </w:r>
    </w:p>
    <w:p w:rsidR="00556A33" w:rsidRDefault="00556A33" w:rsidP="00556A33">
      <w:bookmarkStart w:id="447" w:name="include_clip_end_504"/>
      <w:bookmarkEnd w:id="447"/>
      <w:r>
        <w:t>Referred to Committee on Education and Public Works</w:t>
      </w:r>
    </w:p>
    <w:p w:rsidR="00556A33" w:rsidRDefault="00556A33" w:rsidP="00556A33"/>
    <w:p w:rsidR="00556A33" w:rsidRDefault="00556A33" w:rsidP="00556A33">
      <w:pPr>
        <w:keepNext/>
      </w:pPr>
      <w:bookmarkStart w:id="448" w:name="include_clip_start_506"/>
      <w:bookmarkEnd w:id="448"/>
      <w:r>
        <w:t>H. 3166 -- Reps. Tallon and Long: A BILL TO AMEND SECTION 41-35-120, AS AMENDED, CODE OF LAWS OF SOUTH CAROLINA, 1976, RELATING TO DISQUALIFICATIONS FROM UNEMPLOYMENT BENEFITS, SO AS TO REVISE THE METHOD OF DETERMINING THE BENEFITS OF A PERSON DISCHARGED FROM EMPLOYMENT FOR ILLEGAL DRUG USE, GROSS MISCONDUCT, AND FAILURE TO ACCEPT WORK, TO DEFINE CERTAIN TERMS, TO SPECIFY CRITERIA FOR A LABORATORY QUALIFIED TO PERFORM A TEST FOR ILLEGAL DRUG USE BY A PERSON SEEKING OR RECEIVING UNEMPLOYMENT BENEFITS, TO LIMIT THE LIABILITY OF AN EMPLOYER FOR ACTS OR OMISSIONS IN THE DISCLOSURE OF A DRUG TEST PERFORMED UNDER THIS SECTION, AND TO PROVIDE THE MISUSE OF BIOLOGICAL MATERIAL OBTAINED IN THE COURSE OF THIS DRUG TESTING IS A MISDEMEANOR SUBJECT TO CERTAIN MONETARY PENALTIES.</w:t>
      </w:r>
    </w:p>
    <w:p w:rsidR="00556A33" w:rsidRDefault="00556A33" w:rsidP="00556A33">
      <w:bookmarkStart w:id="449" w:name="include_clip_end_506"/>
      <w:bookmarkEnd w:id="449"/>
      <w:r>
        <w:t>Referred to Committee on Labor, Commerce and Industry</w:t>
      </w:r>
    </w:p>
    <w:p w:rsidR="00556A33" w:rsidRDefault="00556A33" w:rsidP="00556A33"/>
    <w:p w:rsidR="00556A33" w:rsidRDefault="00556A33" w:rsidP="00556A33">
      <w:pPr>
        <w:keepNext/>
      </w:pPr>
      <w:bookmarkStart w:id="450" w:name="include_clip_start_508"/>
      <w:bookmarkEnd w:id="450"/>
      <w:r>
        <w:t>H. 3167 -- Reps. Tallon, Long and G. R. Smith: A BILL TO AMEND SECTION 7-13-710, AS AMENDED, CODE OF LAWS OF SOUTH CAROLINA, 1976, RELATING TO ACCEPTABLE FORMS OF IDENTIFICATION REQUIRED OF A PERSON WHEN HE PRESENTS HIMSELF TO VOTE, SO AS TO INCLUDE A VALID AND CURRENT SOUTH CAROLINA RESIDENT CONCEALED WEAPON PERMIT AS AN AUTHORIZED FORM OF IDENTIFICATION.</w:t>
      </w:r>
    </w:p>
    <w:p w:rsidR="00556A33" w:rsidRDefault="00556A33" w:rsidP="00556A33">
      <w:bookmarkStart w:id="451" w:name="include_clip_end_508"/>
      <w:bookmarkEnd w:id="451"/>
      <w:r>
        <w:t>Referred to Committee on Judiciary</w:t>
      </w:r>
    </w:p>
    <w:p w:rsidR="00556A33" w:rsidRDefault="00556A33" w:rsidP="002F21E3">
      <w:bookmarkStart w:id="452" w:name="include_clip_start_510"/>
      <w:bookmarkEnd w:id="452"/>
      <w:r>
        <w:t>H. 3168 -- Reps. Tallon and McCoy: A BILL TO AMEND THE CODE OF LAWS OF SOUTH CAROLINA, 1976, BY ADDING ARTICLE 6 TO CHAPTER 9, TITLE 25 SO AS TO ENACT THE "SOUTH CAROLINA EMERGENCY MANAGEMENT LAW ENFORCEMENT ACT", TO DEFINE NECESSARY TERMS, AND PROVIDE QUALIFICATIONS, POWERS, DUTIES, AND LIMITATIONS OF SPECIAL LAW ENFORCEMENT OFFICERS SERVING PURSUANT TO THIS ARTICLE.</w:t>
      </w:r>
    </w:p>
    <w:p w:rsidR="00556A33" w:rsidRDefault="00556A33" w:rsidP="00556A33">
      <w:bookmarkStart w:id="453" w:name="include_clip_end_510"/>
      <w:bookmarkEnd w:id="453"/>
      <w:r>
        <w:t>Referred to Committee on Judiciary</w:t>
      </w:r>
    </w:p>
    <w:p w:rsidR="00556A33" w:rsidRDefault="00556A33" w:rsidP="00556A33"/>
    <w:p w:rsidR="00556A33" w:rsidRDefault="00556A33" w:rsidP="00556A33">
      <w:pPr>
        <w:keepNext/>
      </w:pPr>
      <w:bookmarkStart w:id="454" w:name="include_clip_start_512"/>
      <w:bookmarkEnd w:id="454"/>
      <w:r>
        <w:t>H. 3169 -- Reps. Thayer and Long: A BILL TO AMEND SECTION 56-5-2941, AS AMENDED, CODE OF LAWS OF SOUTH CAROLINA, 1976, RELATING TO THE INSTILLATION OF IGNITION INTERLOCK DEVICES ON VEHICLES WHOSE DRIVERS HAVE BEEN CONVICTED OF AN ALCOHOL OR ILLEGAL SUBSTANCE-RELATED DRIVING OFFENSE, SO AS TO PROVIDE THAT THIS PROVISION APPLIES RETROACTIVELY TO CERTAIN PERSONS SERVING A SUSPENSION OR DENIAL OF THE ISSUANCE OF A LICENSE OR PERMIT DUE TO AN ALCOHOL-RELATED VIOLATION AND HABITUAL OFFENDERS, TO PROVIDE THAT UNDER CERTAIN CIRCUMSTANCES A DEFENDANT MAY ENROLL IN THE IGNITION INTERLOCK DEVICE PROGRAM IN LIEU OF SERVING THE REMAINDER OF HIS SUSPENSION OR DENIAL OF THE ISSUANCE OF A LICENSE OR PERMIT, OBTAIN AN IGNITION INTERLOCK RESTRICTED LICENSE AND HAVE AN IGNITION INTERLOCK DEVICE AFFIXED TO A VEHICLE FOR A CERTAIN PERIOD.</w:t>
      </w:r>
    </w:p>
    <w:p w:rsidR="00556A33" w:rsidRDefault="00556A33" w:rsidP="00556A33">
      <w:bookmarkStart w:id="455" w:name="include_clip_end_512"/>
      <w:bookmarkEnd w:id="455"/>
      <w:r>
        <w:t>Referred to Committee on Judiciary</w:t>
      </w:r>
    </w:p>
    <w:p w:rsidR="00556A33" w:rsidRDefault="00556A33" w:rsidP="00556A33"/>
    <w:p w:rsidR="00556A33" w:rsidRDefault="00556A33" w:rsidP="00556A33">
      <w:pPr>
        <w:keepNext/>
      </w:pPr>
      <w:bookmarkStart w:id="456" w:name="include_clip_start_514"/>
      <w:bookmarkEnd w:id="456"/>
      <w:r>
        <w:t>H. 3170 -- Reps. Thayer and G. R. Smith: A BILL TO AMEND SECTION 59-53-20, CODE OF LAWS OF SOUTH CAROLINA, 1976, RELATING TO THE JURISDICTION OF THE STATE BOARD FOR TECHNICAL AND COMPREHENSIVE EDUCATION TO APPROVE OR DISAPPROVE CERTAIN  POST-SECONDARY VOCATIONAL, TECHNICAL, AND OCCUPATIONAL DIPLOMA AND ASSOCIATE DEGREE PROGRAMS, SO AS TO GIVE EXCLUSIVE AUTHORITY OVER THE APPROVAL OR DISAPPROVAL OF THESE PROGRAMS TO THE BOARD AND TO EXPAND ITS JURISDICTION TO INCLUDE CERTAIN CERTIFICATES AND CERTAIN APPLIED SCIENCE PROGRAMS, AND TO PROVIDE THAT THESE PROGRAMS ARE DESIGNED TO MEET STUDENT OCCUPATIONAL AND CAREER GOALS AND ARE ALIGNED WITH WORKFORCE NEEDS; TO AMEND SECTION 59-103-15, AS AMENDED, RELATING TO HIGHER EDUCATION GOALS AND MISSIONS, AND SECTION 59-103-35, RELATING TO THE REQUIREMENTS THAT A PUBLIC INSTITUTION OF HIGHER EDUCATION MAY NOT UNDERTAKE A NEW PROGRAM WITHOUT APPROVAL OF THE COMMISSION ON HIGHER EDUCATION, BOTH SO AS TO MAKE CONFORMING CHANGES; AND TO REPEAL SECTION 59-101-150 RELATING TO THE REQUIREMENT THAT A STATE-SUPPORTED INSTITUTION OF HIGHER LEARNING MUST RECEIVE APPROVAL OF THE COMMISSION OR THE GENERAL ASSEMBLY AS A CONDITION TO UNDERTAKING A NEW PROGRAM.</w:t>
      </w:r>
    </w:p>
    <w:p w:rsidR="00556A33" w:rsidRDefault="00556A33" w:rsidP="00556A33">
      <w:bookmarkStart w:id="457" w:name="include_clip_end_514"/>
      <w:bookmarkEnd w:id="457"/>
      <w:r>
        <w:t>Referred to Committee on Education and Public Works</w:t>
      </w:r>
    </w:p>
    <w:p w:rsidR="00556A33" w:rsidRDefault="00556A33" w:rsidP="00556A33"/>
    <w:p w:rsidR="00556A33" w:rsidRDefault="00556A33" w:rsidP="00556A33">
      <w:pPr>
        <w:keepNext/>
      </w:pPr>
      <w:bookmarkStart w:id="458" w:name="include_clip_start_516"/>
      <w:bookmarkEnd w:id="458"/>
      <w:r>
        <w:t>H. 3171 -- Rep. Tinkler: A BILL TO AMEND THE CODE OF LAWS OF SOUTH CAROLINA, 1976, BY ADDING SECTION 8-13-1361 SO AS TO REQUIRE A CANDIDATE TO OBTAIN WRITTEN APPROVAL FROM THE APPROPRIATE SUPERVISORY OFFICE BEFORE THE CANDIDATE MAY BE REIMBURSED FROM CAMPAIGN FUNDS IN AN AMOUNT THAT EXCEEDS FIVE HUNDRED DOLLARS FOR A BONA FIDE POLITICAL EXPENDITURE OR EXPENDITURES THAT WERE ORIGINALLY PAID FROM THE CANDIDATE'S PERSONAL FUNDS.</w:t>
      </w:r>
    </w:p>
    <w:p w:rsidR="00556A33" w:rsidRDefault="00556A33" w:rsidP="00556A33">
      <w:bookmarkStart w:id="459" w:name="include_clip_end_516"/>
      <w:bookmarkEnd w:id="459"/>
      <w:r>
        <w:t>Referred to Committee on Judiciary</w:t>
      </w:r>
    </w:p>
    <w:p w:rsidR="00556A33" w:rsidRDefault="00556A33" w:rsidP="00556A33"/>
    <w:p w:rsidR="00556A33" w:rsidRDefault="00556A33" w:rsidP="00556A33">
      <w:pPr>
        <w:keepNext/>
      </w:pPr>
      <w:bookmarkStart w:id="460" w:name="include_clip_start_518"/>
      <w:bookmarkEnd w:id="460"/>
      <w:r>
        <w:t>H. 3172 -- Reps. Tinkler and Southard: A JOINT RESOLUTION PROPOSING AN AMENDMENT TO SECTION 7, ARTICLE III OF THE CONSTITUTION OF SOUTH CAROLINA, 1895, RELATING TO QUALIFICATIONS OF MEMBERS OF THE SENATE AND HOUSE OF REPRESENTATIVES, SO AS TO PROVIDE THAT BEGINNING WITH THOSE HOUSE MEMBERS ELECTED AT THE 2016 GENERAL ELECTION OR WHO TAKE OFFICE AFTER THAT DATE, ONCE THESE PERSONS HAVE THEREAFTER SERVED FOUR FULL TERMS OR EIGHT YEARS IN THE HOUSE OF REPRESENTATIVES, WHETHER OR NOT ANY OF THIS SERVICE HAS BEEN CONSECUTIVE, THEY ARE NOT ELIGIBLE TO SERVE AS A MEMBER OF THE HOUSE OF REPRESENTATIVES; AND TO PROVIDE BEGINNING WITH THOSE MEMBERS OF THE SENATE ELECTED AT THE 2016 GENERAL ELECTION OR WHO TAKE OFFICE AFTER THAT DATE, ONCE THESE PERSONS HAVE THEREAFTER SERVED THREE FULL TERMS OR TWELVE YEARS IN THE SENATE, WHETHER OR NOT ANY OF THIS SERVICE HAS BEEN CONSECUTIVE, THEY ARE NOT ELIGIBLE TO SERVE AS A MEMBER OF THE SENATE.</w:t>
      </w:r>
    </w:p>
    <w:p w:rsidR="00556A33" w:rsidRDefault="00556A33" w:rsidP="00556A33">
      <w:bookmarkStart w:id="461" w:name="include_clip_end_518"/>
      <w:bookmarkEnd w:id="461"/>
      <w:r>
        <w:t>Referred to Committee on Judiciary</w:t>
      </w:r>
    </w:p>
    <w:p w:rsidR="00556A33" w:rsidRDefault="00556A33" w:rsidP="00556A33"/>
    <w:p w:rsidR="00556A33" w:rsidRDefault="00556A33" w:rsidP="00556A33">
      <w:pPr>
        <w:keepNext/>
      </w:pPr>
      <w:bookmarkStart w:id="462" w:name="include_clip_start_520"/>
      <w:bookmarkEnd w:id="462"/>
      <w:r>
        <w:t>H. 3173 -- Reps. Tinkler and Southard: A BILL TO AMEND THE CODE OF LAWS OF SOUTH CAROLINA, 1976, BY ADDING SECTION 2-1-190 SO AS TO PROVIDE THAT A PERSON IS NOT ELIGIBLE FOR ELECTION TO THE HOUSE OF REPRESENTATIVES IF THAT PERSON HAS SERVED FOUR TERMS IN THE SAME BODY, TO PROVIDE THAT A PERSON IS NOT ELIGIBLE FOR ELECTION TO THE SENATE IF THAT PERSON HAS SERVED THREE TERMS IN THE SAME BODY, AND TO PROVIDE THAT A TERM SERVED FOR WHICH THE ELECTION WAS HELD BEFORE JANUARY 1, 2015, MAY NOT BE COUNTED AS A TERM SERVED.</w:t>
      </w:r>
    </w:p>
    <w:p w:rsidR="00556A33" w:rsidRDefault="00556A33" w:rsidP="00556A33">
      <w:bookmarkStart w:id="463" w:name="include_clip_end_520"/>
      <w:bookmarkEnd w:id="463"/>
      <w:r>
        <w:t>Referred to Committee on Judiciary</w:t>
      </w:r>
    </w:p>
    <w:p w:rsidR="00556A33" w:rsidRDefault="00556A33" w:rsidP="00556A33"/>
    <w:p w:rsidR="00556A33" w:rsidRDefault="00556A33" w:rsidP="00556A33">
      <w:pPr>
        <w:keepNext/>
      </w:pPr>
      <w:bookmarkStart w:id="464" w:name="include_clip_start_522"/>
      <w:bookmarkEnd w:id="464"/>
      <w:r>
        <w:t>H. 3174 -- Rep. Tinkler: A BILL TO AMEND SECTION 8-13-100, AS AMENDED, CODE OF LAWS OF SOUTH CAROLINA, 1976, RELATING TO THE DEFINITIONS APPLICABLE TO THE GENERAL PROVISIONS OF THE ETHICS, GOVERNMENT ACCOUNTABILITY, AND CAMPAIGN REFORM ACT, SO AS TO ELIMINATE THE DEFINITION OF "APPROPRIATE SUPERVISORY OFFICE"; TO AMEND SECTION 8-13-320, AS AMENDED, RELATING TO THE DUTIES AND POWERS OF THE STATE ETHICS COMMISSION, SO AS TO INCLUDE THE MEMBERS, STAFF, AND CANDIDATES FOR THE GENERAL ASSEMBLY WITHIN THE JURISDICTION OF THE STATE ETHICS COMMISSION; TO AMEND SECTION 8-13-1300, AS AMENDED, RELATING TO THE DEFINITIONS APPLICABLE TO THE CAMPAIGN PRACTICES PROVISIONS OF THE ETHICS, GOVERNMENT ACCOUNTABILITY, AND CAMPAIGN REFORM ACT, SO AS TO ELIMINATE THE DEFINITION OF "APPROPRIATE SUPERVISORY OFFICE"; AND TO REPEAL SECTIONS 8-13-530, 8-13-540, AND 8-13-550 ALL RELATING TO THE HOUSE OF REPRESENTATIVES AND SENATE ETHICS COMMITTEES.</w:t>
      </w:r>
    </w:p>
    <w:p w:rsidR="00556A33" w:rsidRDefault="00556A33" w:rsidP="00556A33">
      <w:bookmarkStart w:id="465" w:name="include_clip_end_522"/>
      <w:bookmarkEnd w:id="465"/>
      <w:r>
        <w:t>Referred to Committee on Judiciary</w:t>
      </w:r>
    </w:p>
    <w:p w:rsidR="00556A33" w:rsidRDefault="00556A33" w:rsidP="00556A33"/>
    <w:p w:rsidR="00556A33" w:rsidRDefault="00556A33" w:rsidP="00556A33">
      <w:pPr>
        <w:keepNext/>
      </w:pPr>
      <w:bookmarkStart w:id="466" w:name="include_clip_start_524"/>
      <w:bookmarkEnd w:id="466"/>
      <w:r>
        <w:t>H. 3175 -- Rep. Tinkler: A JOINT RESOLUTION PROPOSING AN AMENDMENT TO SECTION 12, ARTICLE III OF THE CONSTITUTION OF SOUTH CAROLINA, 1895, RELATING TO PUNISHMENT OF MEMBERS OF THE GENERAL ASSEMBLY, SO AS TO PROVIDE THAT THE SUPERVISION OF ETHICAL CONDUCT BY MEMBERS OF THE GENERAL ASSEMBLY, INCLUDING THE AUTHORITY TO DISCIPLINE MEMBERS, IS VESTED IN THE STATE AGENCY CHARGED BY LAW WITH INVESTIGATING, ENFORCING, AND ADJUDICATING ALLEGATIONS OF ETHICAL MISCONDUCT.</w:t>
      </w:r>
    </w:p>
    <w:p w:rsidR="00556A33" w:rsidRDefault="00556A33" w:rsidP="00556A33">
      <w:bookmarkStart w:id="467" w:name="include_clip_end_524"/>
      <w:bookmarkEnd w:id="467"/>
      <w:r>
        <w:t>Referred to Committee on Judiciary</w:t>
      </w:r>
    </w:p>
    <w:p w:rsidR="00556A33" w:rsidRDefault="00556A33" w:rsidP="00556A33"/>
    <w:p w:rsidR="00556A33" w:rsidRDefault="00556A33" w:rsidP="00556A33">
      <w:pPr>
        <w:keepNext/>
      </w:pPr>
      <w:bookmarkStart w:id="468" w:name="include_clip_start_526"/>
      <w:bookmarkEnd w:id="468"/>
      <w:r>
        <w:t>H. 3176 -- Rep. Tinkler: A BILL TO AMEND SECTION 8-13-1314, AS AMENDED, CODE OF LAWS OF SOUTH CAROLINA, 1976, RELATING TO CAMPAIGN CONTRIBUTION LIMITS AND RESTRICTIONS, SO AS TO PROHIBIT THE SOLICITATION OR ACCEPTANCE OF LEGISLATIVE AND GUBERNATORIAL CAMPAIGN CONTRIBUTIONS OR PLEDGES OF CONTRIBUTIONS DURING AN ANNUAL, ORGANIZATIONAL, SPECIAL, OR EXTRA SESSION OF THE GENERAL ASSEMBLY.</w:t>
      </w:r>
    </w:p>
    <w:p w:rsidR="00556A33" w:rsidRDefault="00556A33" w:rsidP="00556A33">
      <w:bookmarkStart w:id="469" w:name="include_clip_end_526"/>
      <w:bookmarkEnd w:id="469"/>
      <w:r>
        <w:t>Referred to Committee on Judiciary</w:t>
      </w:r>
    </w:p>
    <w:p w:rsidR="00556A33" w:rsidRDefault="00556A33" w:rsidP="00556A33"/>
    <w:p w:rsidR="00556A33" w:rsidRDefault="00556A33" w:rsidP="00556A33">
      <w:pPr>
        <w:keepNext/>
      </w:pPr>
      <w:bookmarkStart w:id="470" w:name="include_clip_start_528"/>
      <w:bookmarkEnd w:id="470"/>
      <w:r>
        <w:t>H. 3178 -- Reps. Tinkler, Cobb-Hunter and M. S. McLeod: A BILL TO AMEND THE CODE OF LAWS OF SOUTH CAROLINA, 1976, BY ADDING CHAPTER 80 TO TITLE 2 SO AS TO ESTABLISH THE SOUTH CAROLINA REAPPORTIONMENT COMMISSION CONSISTING OF SEVEN MEMBERS FOR THE PURPOSE OF SUBMITTING REAPPORTIONMENT PLANS TO THE GENERAL ASSEMBLY AND TO PROVIDE FOR THE SELECTION, QUALIFICATIONS, POWERS, AND DUTIES OF THE COMMISSION AND ITS MEMBERS.</w:t>
      </w:r>
    </w:p>
    <w:p w:rsidR="00556A33" w:rsidRDefault="00556A33" w:rsidP="00556A33">
      <w:bookmarkStart w:id="471" w:name="include_clip_end_528"/>
      <w:bookmarkEnd w:id="471"/>
      <w:r>
        <w:t>Referred to Committee on Judiciary</w:t>
      </w:r>
    </w:p>
    <w:p w:rsidR="00556A33" w:rsidRDefault="00556A33" w:rsidP="00556A33"/>
    <w:p w:rsidR="00556A33" w:rsidRDefault="00556A33" w:rsidP="00556A33">
      <w:pPr>
        <w:keepNext/>
      </w:pPr>
      <w:bookmarkStart w:id="472" w:name="include_clip_start_530"/>
      <w:bookmarkEnd w:id="472"/>
      <w:r>
        <w:t>H. 3179 -- Reps. Toole and Sandifer: A BILL TO AMEND SECTION 40-2-10, AS AMENDED, CODE OF LAWS OF SOUTH CAROLINA, 1976, RELATING TO THE MEMBERS OF THE SOUTH CAROLINA BOARD OF ACCOUNTANCY, SO AS TO REVISE THE BOARD COMPOSITION; TO AMEND SECTION 40-2-35, RELATING TO CERTIFIED PUBLIC ACCOUNTANT LICENSURE REQUIREMENTS, SO AS TO ALSO REQUIRE APPLICANTS TO UNDERGO STATE AND FEDERAL CRIMINAL RECORDS CHECKS AND TO REQUIRE CONTINUING EDUCATION OR ADDITIONAL EXPERIENCE, AS APPLICABLE, FOR APPLICANTS WHO DELAY SUBMITTING AN APPLICATION FOR A SUBSTANTIAL PERIOD OF TIME AFTER PASSING THE CERTIFIED PUBLIC ACCOUNTING EXAMINATION OR OBTAINING ACCOUNTING EXPERIENCE; TO AMEND SECTION 40-2-40, RELATING TO QUALIFICATIONS FOR REGISTRATION OF A CERTIFIED PUBLIC ACCOUNTING FIRM, SO AS TO PROVIDE THAT A SIMPLE MAJORITY OF THE FIRM OWNERSHIP MUST BE CERTIFIED PUBLIC ACCOUNTANTS, TO FURTHER PROVIDE QUALIFICATIONS AND CONTINUING PROFESSIONAL EDUCATION REQUIREMENTS FOR NONCERTIFIED PUBLIC ACCOUNTANT OWNERS, AND TO GIVE THE BOARD OF ACCOUNTANCY THE DISCRETION TO CHARGE REGISTRATION AND RENEWAL FEES; TO AMEND SECTION 40-2-80, AS AMENDED, RELATING TO THE INVESTIGATION OF COMPLAINTS AND DISCIPLINARY PROCEEDINGS, SO AS TO PROVIDE THAT IN CONDUCTING INVESTIGATIONS AND PROCEEDINGS THE DEPARTMENT OF LABOR, LICENSING AND REGULATION MAY REQUIRE STATE AND FEDERAL CRIMINAL RECORDS CHECKS; TO AMEND SECTION 40-2-250, AS AMENDED, RELATING TO APPLICATIONS FOR LICENSE RENEWAL, SO AS TO PROVIDE THAT APPLICATIONS MUST BE FILED ON OR BEFORE FEBRUARY FIRST AND TO PROVIDE THAT LATE FILINGS MAY RESULT IN REINSTATEMENT FEES AND SANCTIONING OF THE LICENSEE; AND TO AMEND SECTION 40-2-255, RELATING TO APPLICATIONS FOR REGISTRATION RENEWAL, SO AS TO PROVIDE THAT APPLICATIONS MUST BE FILED ON OR BEFORE FEBRUARY FIRST AND TO PROVIDE THAT LATE FILINGS MAY RESULT IN SANCTIONING OF THE REGISTRANT.</w:t>
      </w:r>
    </w:p>
    <w:p w:rsidR="00556A33" w:rsidRDefault="00556A33" w:rsidP="00556A33">
      <w:bookmarkStart w:id="473" w:name="include_clip_end_530"/>
      <w:bookmarkEnd w:id="473"/>
      <w:r>
        <w:t>Referred to Committee on Labor, Commerce and Industry</w:t>
      </w:r>
    </w:p>
    <w:p w:rsidR="00556A33" w:rsidRDefault="00556A33" w:rsidP="00556A33"/>
    <w:p w:rsidR="00556A33" w:rsidRDefault="00556A33" w:rsidP="00556A33">
      <w:pPr>
        <w:keepNext/>
      </w:pPr>
      <w:bookmarkStart w:id="474" w:name="include_clip_start_532"/>
      <w:bookmarkEnd w:id="474"/>
      <w:r>
        <w:t>H. 3180 -- Rep. White: A JOINT RESOLUTION TO SUSPEND SECTION 6-27-30, CODE OF LAWS OF SOUTH CAROLINA, 1976, RELATING TO THE LOCAL GOVERNMENT FUND, FOR FISCAL YEAR 2015-2016.</w:t>
      </w:r>
    </w:p>
    <w:p w:rsidR="00556A33" w:rsidRDefault="00556A33" w:rsidP="00556A33">
      <w:bookmarkStart w:id="475" w:name="include_clip_end_532"/>
      <w:bookmarkEnd w:id="475"/>
      <w:r>
        <w:t>Referred to Committee on Ways and Means</w:t>
      </w:r>
    </w:p>
    <w:p w:rsidR="00556A33" w:rsidRDefault="00556A33" w:rsidP="00556A33"/>
    <w:p w:rsidR="00556A33" w:rsidRDefault="00556A33" w:rsidP="00556A33">
      <w:pPr>
        <w:keepNext/>
      </w:pPr>
      <w:bookmarkStart w:id="476" w:name="include_clip_start_534"/>
      <w:bookmarkEnd w:id="476"/>
      <w:r>
        <w:t xml:space="preserve">H. 3181 -- Reps. White and G. R. Smith: A BILL TO AMEND SECTION 12-4-520, CODE OF LAWS OF SOUTH CAROLINA, 1976, RELATING TO COUNTY TAX OFFICIALS, SO AS TO REDUCE THE OBLIGATION THAT THE DEPARTMENT OF REVENUE ANNUALLY SHALL EXAMINE RECORDS OF ASSESSORS, AUDITORS, TREASURERS, AND TAX COLLECTORS TO A PERMISSIVE AUTHORITY TO ANNUALLY EXAMINE THESE RECORDS; TO AMEND SECTION 12-4-530, RELATING TO INVESTIGATION AND PROSECUTION OF VIOLATIONS, SO AS TO REDUCE THE OBLIGATION THAT THE DEPARTMENT SHALL INITIATE COMPLAINTS, INVESTIGATIONS, AND PROSECUTIONS OF VIOLATIONS TO A PERMISSIVE AUTHORITY; TO AMEND SECTION 12-37-30, RELATING TO THE ASSESSMENT OF MULTIPLE TAXES TO BE LEVIED ON THE SAME ASSESSMENT, SO AS TO CHANGE THE DESIGNATION OF STATE TAXES TO COUNTY TAXES; TO AMEND SECTION 12-37-266, RELATING TO THE HOMESTEAD EXEMPTION FOR DWELLINGS HELD IN TRUST, SO AS TO REQUIRE A COPY OF THE TRUST AGREEMENT BE PROVIDED; TO AMEND SECTION 12-37-290, RELATING TO THE GENERAL HOMESTEAD EXEMPTION, SO AS TO CHANGE THE HOMESTEAD EXEMPTION FROM PROPERTY TAXES FROM THE FIRST TEN THOUSAND DOLLARS TO THE FIRST FIFTY THOUSAND DOLLARS OF THE VALUE OF THE PRIMARY RESIDENCE OF A HOMEOWNER WHO IS SIXTY-FIVE YEARS OF AGE OR OLDER TO CONFORM WITH OTHER SECTIONS OF THE CODE, AND TO TRANSFER FROM THE COMPTROLLER GENERAL TO THE DEPARTMENT OF REVENUE THE AUTHORITY TO PROMULGATE RULES AND FORMS, AND THE OBLIGATION TO REIMBURSE THE STATE AGENCY OF VOCATIONAL REHABILITATION FOR EXPENSES INCURRED IN EVALUATING DISABILITY UNDER THE REQUIREMENTS OF THIS SECTION; TO AMEND SECTION 12-37-450, RELATING TO THE BUSINESS INVENTORY TAX EXEMPTION, SO AS TO REMOVE THE REQUIREMENT THAT THE AMOUNT OF REIMBURSEMENT ATTRIBUTED TO DEBT SERVICE BE REDISTRIBUTED TO OTHER SEPARATE MILLAGES ONCE THE DEBT IS PAID, TO REQUIRE THE REIMBURSEMENT BE REDISTRIBUTED PROPORTIONATELY TO THE SEPARATE MILLAGES LEVIED BY THE POLITICAL SUBDIVISIONS, TO DELETE THE REQUIREMENT THAT THE REDISTRIBUTION BE ATTRIBUTED TO THE MILLAGE RATES IN THE YEAR 1987, AND TO REQUIRE THE ATTRIBUTION OF THE CURRENT TAX YEAR MILLAGE RATES; TO AMEND SECTION 12-37-710, RELATING TO THE RETURN AND ASSESSMENT OF PERSONAL PROPERTY, SO AS TO DELETE "OF FULL AGE AND OF SOUND MIND" AS A QUALIFIER FOR EVERY PERSON WHO MUST LIST PERSONAL PROPERTY FOR TAXATION; TO AMEND SECTION 12-37-715, RELATING TO THE FREQUENCY OF AD VALOREM TAXATION ON PERSONAL PROPERTY, SO AS TO ALLOW NEWLY ACQUIRED VEHICLES TO BE TAXED MORE THAN ONCE IN A TAX YEAR; TO AMEND SECTION 12-37-760, RELATING TO STATEMENTS OF PERSONAL PROPERTY FOR TAXATION WHERE A PERSON REFUSES OR NEGLECTS TO DELIVER A STATEMENT OF PERSONAL PROPERTY, SO AS TO ELIMINATE THE OBLIGATION AND TO ALLOW THE PERMISSIVE AUTHORITY FOR THE COUNTY AUDITOR TO ASCERTAIN AND RETURN A LIST OF THAT PERSON'S PERSONAL PROPERTY AND TO ALLOW THAT HE MAY DENOTE REASONS FOR THE REFUSAL; TO REPEAL SECTION 12-37-850 RELATING TO THE REMOVAL OF THE JURISDICTION OF THE COURTS TO HEAR MATTERS ORIGINATED FROM THE TAXPAYER CONCERNING ALLEGATIONS OF FALSE RETURNS, TAX EVASION, OR FRAUD; TO AMEND SECTION 12-37-890, RELATING TO PERSONAL PROPERTY RETURNS FOR TAXATION PURPOSES, SO AS TO DELETE LANGUAGE LISTING ANIMALS AND VEHICLES AND REPLACE WITH DESIGNATION OF PROPERTY USED IN ANY BUSINESS TO BE RETURNED TO THE COUNTY IN WHICH IT IS SITUATED FOR TAXATION PURPOSES, AND TO REMOVE THE REQUIREMENT THAT ALL BANKERS' CAPITAL OR PERSONAL ASSETS RELATED TO THE BANKING BUSINESS BE RETURNED TO THE COUNTY WHERE THE BANKING HOUSE IS LOCATED FOR TAXATION PURPOSES; TO AMEND SECTION 12-37-900, RELATING TO PERSONAL PROPERTY TAX RETURNS, SO AS TO MAKE TECHNICAL CHANGES AND TO DELETE THE AUTHORITY OF THE COUNTY LEGISLATIVE DELEGATION TO WAIVE THE PENALTIES OF FAILURE TO MAKE A REQUIRED STATEMENT; TO AMEND SECTION 12-37-940, RELATING TO VALUATION OF ARTICLES OF PERSONAL PROPERTY, SO AS TO DELETE THE REQUIREMENT THAT MONEY AND BANK BILLS BE VALUED AT PAR VALUE AND THAT CREDITS BE VALUED AT THE FACE VALUE OF THE CONTRACT UNLESS THE PRINCIPAL BE PAYABLE AT A FUTURE TIME WITHOUT INTEREST AND CONTRACTS FOR THE DELIVERY OF SPECIFIC ARTICLES BE VALUED AT THE USUAL SELLING PRICE OF SUCH ITEMS; TO AMEND SECTION 12-37-970, RELATING TO THE ASSESSMENT AND RETURN OF MERCHANTS' INVENTORIES, SO AS TO REMOVE MERCHANTS' INVENTORIES FROM THE REQUIRED ASSESSMENT OF PERSONAL PROPERTY FOR TAXATION PURPOSES; TO AMEND SECTION 12-37-2420, RELATING TO PROPERTY TAX RETURNS FOR AIRLINE COMPANIES, SO AS TO CHANGE THE DATE OF FILING FROM APRIL FIFTEENTH TO APRIL THIRTIETH, AND TO DELETE LANGUAGE DESIGNATING THE FILING DEADLINES FOR AIRLINES IN YEAR 1976; TO AMEND SECTION 12-37-2610, RELATING TO </w:t>
      </w:r>
      <w:r w:rsidR="00AD4347">
        <w:t xml:space="preserve">THE </w:t>
      </w:r>
      <w:r>
        <w:t xml:space="preserve">TAX YEAR OF MOTOR VEHICLES, SO AS TO REMOVE REFERENCES TO VEHICLE LICENSE AND REPLACE WITH VEHICLE REGISTRATIONS, TO REMOVE REFERENCES AND PROCEDURES FOR TWO-YEAR VEHICLE LICENSES, TO PROVIDE AN EXCEPTION FOR TRANSFER OF THE LICENSE FROM ONE VEHICLE TO ANOTHER, AND TO PROVIDE THAT NOTICES OF SALES BY DEALERS MUST BE MADE TO THE DEPARTMENT OF MOTOR VEHICLES RATHER THAN THE DEPARTMENT OF REVENUE; TO AMEND SECTION 12-37-2630, RELATING TO MOTOR VEHICLE TAXES, SO AS TO REQUIRE THAT AN OWNER OF A VEHICLE SHALL MAKE A PROPERTY TAX RETURN TO THE AUDITOR WITHIN FORTY-FIVE DAYS OF THE VEHICLE BECOMING TAXABLE IN A COUNTY;  TO AMEND SECTION 12-37-2660, RELATING TO MOTOR VEHICLE LICENSE REGISTRATIONS, SO AS TO REDUCE THE TIME THE DEPARTMENT OF MOTOR VEHICLES MUST PROVIDE A LIST OF LICENSE REGISTRATION APPLICATIONS TO THE COUNTY AUDITOR FROM NINETY TO SIXTY DAYS AND TO UPDATE THE REQUIRED FORM OF THE LISTINGS; TO AMEND SECTION 12-37-2725, RELATING TO THE TRANSFER OF THE TITLE OF A VEHICLE TO ANOTHER STATE, SO AS TO CHANGE THE LOCATION OF THE RETURN OF THE LICENSE PLATE AND VEHICLE REGISTRATION FROM THE COUNTY AUDITOR TO THE DEPARTMENT OF MOTOR VEHICLES, AND TO DELINEATE THE PROCESS FOR OBTAINING A TAX REFUND FOR THE PORTION OF THE TAX YEAR REMAINING; TO REPEAL SECTION 12-37-2735 RELATING TO THE ESTABLISHMENT OF THE PERSONAL PROPERTY TAX RELIEF FUND; TO REPEAL SECTION 12-39-10 RELATING TO THE APPOINTMENT OF THE COUNTY AUDITOR; TO AMEND SECTION 12-39-40, RELATING TO </w:t>
      </w:r>
      <w:r w:rsidR="00AD4347">
        <w:t xml:space="preserve">THE </w:t>
      </w:r>
      <w:r>
        <w:t>APPOINTMENT OF A DEPUTY AUDITOR, SO AS TO REQUIRE THE APPOINTMENT TO BE FILED WITH THE STATE TREASURER INSTEAD OF THE COMPTROLLER GENERAL; TO AMEND SECTION 12-39-60, RELATING TO THE COUNTY AUDITOR, SO AS TO CHANGE THE DEADLINE FOR RECEIVING TAX RETURNS FROM APRIL FIFTEENTH TO APRIL THIRTIETH AND TO REDUCE THE REQUIREMENT OF PUBLIC NOTICE FOR A LOCATION TO RECEIVE RETURNS TO A PERMISSIVE AUTHORITY FOR THE PROVIDING OF THIS NOTICE; TO AMEND SECTION 12-39-120, RELATING TO THE POWER OF THE COUNTY AUDITOR TO ENTER INTO BUILDINGS THAT ARE NOT DWELLINGS TO DETERMINE VALUE, SO AS TO CHANGE THE DETERMINATION FROM THE VALUE OF ANY BUILDING TO THE VALUE OF ANY TAXABLE PERSONAL PROPERTY; TO AMEND SECTION 12-39-160, RELATING TO SPECIAL LEVIES, SO AS TO CHANGE THE REQUIREMENT THAT THE COUNTY AUDITOR REPORT THE AMOUNT OF PROPERTIES SUBJECT TO SPECIAL LEVIES TO THE COUNTY SUPERINTENDENT, BOARDS OF EDUCATION, AND BOARDS OF TRUSTEES, TO A PERMISSIVE AUTHORITY TO PROVIDE THE INFORMATION; TO AMEND SECTION 12-39-190, RELATING TO THE REPORTING OF REAL AND PERSONAL PROPERTY TAXES, SO AS TO ELIMINATE THE REQUIREMENT THAT THE REPORTING BE IN A NUMBER OF COLUMNS SPECIFIED BY THE DEPARTMENT OF REVENUE; TO AMEND SECTION 12-39-200, RELATING TO FORMS THE DEPARTMENT OF REVENUE MAY PRESCRIBE, SO AS TO ALLOW THE DEPARTMENT TO DETERMINE THE TYPES OF ACCEPTABLE FORMAT REQUIRED; TO AMEND SECTION 12-39-220, RELATING TO OMISSION OF NEW PROPERTY FROM THE COUNTY DUPLICATE, SO AS TO REQUIRE THE COUNTY AUDITOR TO IMMEDIATELY CONTACT THE COUNTY ASSESSOR IF PROPERTY IS OMITTED FROM THE DUPLICATE, TO DELETE THE SPECIFICATION OF A TWENTY PERCENT PENALTY FOR UNPAID TAXES AND TO REPLACE THE TWENTY PERCENT PENALTY WITH ALL APPLICABLE PENALTIES, AND TO ELIMINATE DUPLICATE LANGUAGE IN THE CODE; TO AMEND SECTION 12-39-260, RELATING TO THE COUNTY AUDITOR'S RECORDS, SO AS TO REDUCE THE REQUIREMENT THAT AUDITORS KEEP RECORDS OF ALL SALES OR CONVEYANCES OF REAL PROPERTY TO A PERMISSIVE AUTHORITY TO KEEP THESE RECORDS; TO AMEND SECTION 12-39-270, RELATING TO THE COUNTY AUDITOR'S ABATEMENT BOOK, SO AS TO REMOVE THE PROVISION THAT REQUIRES THE ABATEMENT ALLOWED IN ANNUAL SETTLEMENTS BETWEEN THE AUDITOR AND THE TREASURER TO BE ACCORDING TO THE RECORD IN THE ABATEMENT BOOK; TO AMEND SECTION 12-43-220, AS AMENDED, RELATING TO COUNTY EQUALIZATION AND REASSESSMENT, SO AS TO REQUIRE THAT IN ORDER TO PROVE ELIGIBILITY FOR THE FOUR PERCENT HOME ASSESSMENT RATIO, THE OWNER-OCCUPANT MUST PROVIDE PROOF THAT ALL MOTOR VEHICLES REGISTERED IN HIS NAME WERE REGISTERED AT THAT SAME ADDRESS; TO REPEAL SECTION 12-45-10 RELATING TO THE APPOINTMENT OF COUNTY TREASURERS; TO AMEND SECTION 12-45-35, RELATING TO THE APPOINTMENT OF DEPUTY COUNTY TREASURERS, SO AS TO CHANGE THE REQUIREMENT OF THE FILING OF THE APPOINTMENT WITH THE DEPARTMENT OF REVENUE TO THE FILING WITH THE STATE TREASURER; TO AMEND SECTION 12-45-70, RELATING TO COLLECTION OF TAXES, SO AS TO CHANGE THE REQUIREMENT THAT THE OFFICIAL CHARGED WITH COLLECTING TAXES SHALL SEND A LIST OF TAXES PAID TO THE DEPARTMENT OF MOTOR VEHICLES INSTEAD OF THE DEPARTMENT OF PUBLIC SAFETY AND THAT THE DEPARTMENT OF MOTOR VEHICLES MAY ACCEPT THIS CERTIFICATION INSTEAD OF A TAX RECEIPT; TO AMEND SECTION 12-45-90, RELATING TO THE FORMS OF PAYMENT FOR TAXES, SO AS TO DELETE FROM THE ACCEPTABLE FORMS OF PAYMENT, JURY CERTIFICATES, CIRCUIT COURT WITNESS PER DIEMS, AND COUNTY CLAIMS; TO AMEND SECTION 12-45-120, RELATING TO DELINQUENT TAXATION, SO AS TO REPLACE THE DESIGNATION OF "CHATTEL TAX" WITH THE TERM "PERSONAL TAX"; TO AMEND SECTION 12-45-180, RELATING TO THE COLLECTION OF DELINQUENT TAXES, SO AS TO ADD THE OFFICE AUTHORIZED TO COLLECT DELINQUENT TAXES AS AN OFFICE AUTHORIZED TO WAIVE PENALTIES IN CASES OF IMPROPER MAILING OR ERROR; TO AMEND SECTION 12-45-185, RELATING TO THE WAIVER OF PENALTIES FOR DELINQUENT TAXES, SO AS TO ALLOW THE COUNTY TREASURER TO NOTIFY THE COUNTY AUDITOR OF SUCH WAIVERS; TO AMEND SECTION 12-45-260, RELATING TO THE MONTHLY FINANCIAL REPORTS OF COUNTY TREASURERS TO THE COUNTY SUPERVISORS, SO AS TO ELIMINATE THE REQUIREMENT THAT THE TREASURER MUST REPORT TO THE COUNTY SUPERVISORS ON THE FIFTEENTH OF EACH MONTH AND TO ALLOW THE TREASURERS TO REPORT MONTHLY; TO AMEND SECTION 12-45-300, RELATING TO THE AUDITOR'S LIST OF DELINQUENT TAXES, SO AS TO DELETE THE REQUIREMENT THAT THE AUDITOR MUST MAKE MARGINAL NOTATIONS AS TO THE REASONS THE TAXES WERE NOT COLLECTABLE, AND TO ELIMINATE THE REQUIREMENT THAT THE TREASURER MUST SIGN AND SWEAR TO THE LIST BEFORE THE AUDITOR; TO AMEND SECTION 12-45-420, RELATING TO THE WAIVER OF PENALTIES DUE TO ERRORS BY THE COUNTY BY A COMMITTEE MADE UP OF THE COUNTY AUDITOR, TREASURER, AND ASSESSOR, SO AS TO REQUIRE THAT THE WAIVER MUST BE BY MAJORITY VOTE OF THE COMMITTEE; TO AMEND SECTION 12-49-10, RELATING TO LIENS AND SUITS FOR THE COLLECTION OF TAXES, SO AS TO CHANGE THE DESIGNATION OF DEBTS PAYABLE TO THE STATE TO DEBTS PAYABLE TO THE COUNTY; TO AMEND SECTION 12-49-20, RELATING TO LIENS IN THE COLLECTION OF DELINQUENT TAXES, SO AS TO MOVE THE AUTHORITY OF THE COUNTY SHERIFF TO COLLECT DELINQUENT TAXES TO THE COUNTY TAX COLLECTOR; TO AMEND SECTION 12-49-85, RELATING TO UNCOLLECTABLE PROPERTY TAX FOR DERELICT MOBILE HOMES, SO AS TO CHANGE THE AUTHORITY FROM THE COUNTY AUDITOR TO THE COUNTY ASSESSOR, TO DETERMINE THE REMOVAL AND DISPOSAL OF A MOBILE HOME, TO INCLUDE THE REQUIREMENT THAT THE ASSESSOR REMOVE THE DERELICT HOME FROM HIS RECORDS AND THE AUDITOR TO REMOVE THE DERELICT HOME FROM THE DUPLICATE LIST; TO AMEND SECTION 12-49-910, RELATING TO THE SEIZURE OF PROPERTY SUBJECT TO A TAX LIEN BY THE SHERIFF OR COUNTY TAX COLLECTOR, SO AS TO REMOVE THE AUTHORITY OF THE SHERIFF TO LEVY AND SEIZE PROPERTY OF A DEFAULTING TAXPAYER; TO AMEND SECTION 12-49-920, RELATING TO THE SEIZURE OF PROPERTY FOR TAX DEFAULT BY THE COUNTY SHERIFF OR THE COUNTY TAX COLLECTOR, SO AS TO REMOVE THE AUTHORITY OF THE SHERIFF TO POSSESS THE SEIZED PROPERTY; TO AMEND SECTION 12-49-930, RELATING TO THE REMOVAL OR DESTRUCTION OF PERSONAL PROPERTY SUBJECT TO A TAX LIEN, SO AS TO REMOVE THE REFERENCE TO THE COUNTY SHERIFF; TO AMEND SECTION 12-49-940, RELATING TO THE DISPOSAL OF PERSONAL PROPERTY SEIZED DUE TO A TAX LIEN BY THE COUNTY SHERIFF OR TAX COLLECTOR, SO AS TO REMOVE THE AUTHORITY OF THE COUNTY SHERIFF TO ADVERTISE FOR THE SALE OF THE PROPERTY; TO AMEND SECTION 12-49-950, RELATING TO BIDDING ON PERSONAL PROPERTY SUBJECT TO A TAX LIEN BY THE FORFEITED LAND COMMISSION, SO AS TO ALLOW BIDS TO BE MADE ON BEHALF OF THE FORFEITED LAND COMMISSION; TO AMEND SECTION 12-49-960, RELATING TO THE SALE OF PROPERTY SUBJECT TO A TAX SALE, SO AS TO REMOVE THE AUTHORITY OF THE COUNTY SHERIFF; TO AMEND SECTION 12-49-1110, RELATING TO THE RIGHTS OF REAL PROPERTY MORTGAGES, SO AS TO CHANGE THE DEFINITION OF "TAX TITLE" FROM "A DEED FOR REAL PROPERTY AND A BILL OF SALE FOR PERSONAL PROPERTY" TO "A DEED FOR REAL PROPERTY OR A BILL OF SALE FOR PERSONAL PROPERTY"; TO AMEND SECTION 12-49-1150, RELATING TO THE NOTICE TO MORTGAGEE OF A TAX SALE, SO AS TO INCLUDE IN THE INFORMATION PROVIDED THE TAX MAP NUMBER OF THE PROPERTY; TO AMEND SECTION 12-49-1220, RELATING TO THE PROCEDURES FOR PROVIDING NOTICE OF TAX SALE OF MOBILE OR MANUFACTURED HOMES, SO AS TO SPECIFY THE FORMS OF LIENHOLDERS PROVIDED TO TAX COLLECTORS FOR NOTICE TO BE THOSE PROVIDED BY THE DEPARTMENT RESPONSIBLE FOR THE REGISTRATION OF MANUFACTURED HOMES; TO AMEND SECTION 12-49-1270, RELATING TO THE RIGHTS OF THE LIENHOLDER IN A TAX SALE AND THE RIGHTS AND REMEDIES THAT ARE NOT AFFECTED BY COMPLIANCE OF THE INFORMATION PROVISIONS, SO AS TO CHANGE THE INFORMATION PROVIDED FROM THE AUDITOR TO THE ASSESSOR; TO AMEND SECTION 12-51-40, RELATING TO PROPERTY TAXES AND THE TREATMENT OF MOBILE HOMES AS PERSONAL PROPERTY, SO AS TO REMOVE THE REQUIREMENT OF WRITTEN NOTICE OF THE HOMES ANNEXATION TO THE LAND BY THE HOMEOWNER TO THE AUDITOR TO REQUIRE COMPLIANCE WITH DETITLING PROVISIONS OF THE MANUFACTURED HOUSING LAW AND TO ALLOW A COUNTY TO CONTRACT IN THE COLLECTION OF DELINQUENT TAXES; TO AMEND SECTION 12-51-55, RELATING TO THE BID ON PROPERTY SOLD FOR AD VALOREM TAXES, SO AS TO REMOVE THE PROVISIONS FOR THE APPLICATIONS OF THE FUNDS WHEN THE PROPERTY IS NOT REDEEMED; TO AMEND SECTION 12-51-80, RELATING TO THE SETTLEMENT BY THE TREASURER, SO AS TO INCREASE THE TIME OF SETTLEMENT TO THE POLITICAL SUBDIVISIONS FROM THIRTY DAYS TO FORTY-FIVE DAYS AFTER THE TAX SALE; TO REPEAL SECTION 12-59-30 RELATING TO THE SUFFICIENCY OF DEEDS OF LANDS FORFEITED TO THE STATE COMMISSIONS IN YEAR 1939; TO AMEND SECTION 12-59-40, RELATING TO FORFEITED LAND COMMISSIONS, SO AS TO INCLUDE LANDS FORFEITED TO COUNTY TAX COLLECTORS IN LANDS AUTHORIZED FOR SALE AND TO REMOVE THE STATE AS HOLDER OF PROPERTY HELD AND SOLD BY THE FORFEITED LAND COMMISSION; TO AMEND SECTION 12-59-50, RELATING TO THE FORFEITED LAND COMMISSION, SO AS TO REMOVE THE REFERENCE TO DELINQUENT STATE TAXES SUBJECT TO THESE PROVISIONS; TO AMEND SECTION 12-59-70, RELATING TO FORFEITED LAND COMMISSION SALES, SO AS TO REMOVE REFERENCE TO THE SHERIFF SUBMITTING TITLE TO THE COMMISSION AND TO REFERENCE THE COUNTY TAX COLLECTOR SUBMITTING TITLE TO THE COMMISSION; TO AMEND SECTION 12-59-80, RELATING TO THE FORFEITED LAND COMMISSION, SO AS TO DESIGNATE THE PROCEDURE FOR ACCEPTING BIDS FOR THE SALE OF FORFEITED PROPERTY; TO AMEND SECTION 12-59-90, RELATING TO FORFEITED LANDS TAX SALES, SO AS TO REMOVE THE AUTHORITY OF THE COUNTY SHERIFF TO EXECUTE DEEDS AND CONVEYANCES FOR FORFEITED LANDS AND TO AUTHORIZE THE COUNTY TAX COLLECTOR TO EXECUTE THE DEEDS AND CONVEYANCES; TO AMEND SECTION 12-59-100, RELATING TO THE TURNING OVER OF PROCEEDS OF A DELINQUENT TAX SALE BY THE FORFEITED LAND COMMISSION TO THE COUNTY TREASURER AND THE TREASURER TO DEPOSITING THESE FUNDS INTO THE COUNTY GENERAL FUND, SO AS TO DELETE THE PROVISION THAT THE TREASURER DO SO AT THE CLOSE OF THE FISCAL YEAR AND TO DELETE REFERENCES TO THE STATE INTERESTS IN THESE PROCEEDS; TO REPEAL SECTION 12-59-110 RELATING TO FEES AND COSTS OF THE SHERIFF FOR SERVICES PROVIDED TO THE FORFEITED LAND COMMISSION IN REGARD TO DELINQUENT TAX SEIZURES; TO AMEND SECTION 12-59-120, RELATING TO THE FORFEITED LAND COMMISSION, SO AS TO REPLACE REFERENCE TO THE COUNTY SHERIFF WITH THE COUNTY TAX COLLECTOR REGARDING THE ALLOWING OF AGENTS OF THE COMMISSION ACCESS TO EXECUTIONS ISSUED FOR THE COLLECTION OF TAXES; AND TO AMEND SECTION 12-60-1760, RELATING TO PROPERTY TAX PROTESTS, SO AS TO REPLACE THE COUNTY AUDITOR WITH THE COUNTY IN REGARD TO WHO IS OBLIGATED TO RATABLY APPORTION FEES, EXPENSES, DAMAGES, AND COSTS RESULTING IN DEFENDING A COURT ACTION, AND TO REPLACE THE COUNTY AUDITOR OR TREASURER WITH THE COUNTY AS TO WHO MAY CAUSE A MUNICIPALITY TO BE MADE A PARTY TO ANY ACTION INVOLVING A MUNICIPAL LEVY.</w:t>
      </w:r>
    </w:p>
    <w:p w:rsidR="00556A33" w:rsidRDefault="00556A33" w:rsidP="00556A33">
      <w:bookmarkStart w:id="477" w:name="include_clip_end_534"/>
      <w:bookmarkEnd w:id="477"/>
      <w:r>
        <w:t>Referred to Committee on Ways and Means</w:t>
      </w:r>
    </w:p>
    <w:p w:rsidR="00556A33" w:rsidRDefault="00556A33" w:rsidP="00556A33"/>
    <w:p w:rsidR="00556A33" w:rsidRDefault="00556A33" w:rsidP="00556A33">
      <w:pPr>
        <w:keepNext/>
      </w:pPr>
      <w:bookmarkStart w:id="478" w:name="include_clip_start_536"/>
      <w:bookmarkEnd w:id="478"/>
      <w:r>
        <w:t>H. 3182 -- Reps. Whitmire and Hixon: A BILL TO AMEND SECTIONS 56-5-3710, 56-5-3720, AND 56-5-3730, CODE OF LAWS OF SOUTH CAROLINA, 1976, RELATING TO THE OPERATION OF A MOPED ALONG THE STATE'S HIGHWAYS, SO AS TO PROVIDE THAT A PERSON, WHILE OPERATING A MOPED, AND HIS PASSENGERS MUST EACH WEAR A REFLECTIVE VEST, TO PROVIDE THAT A MOPED SOLD IN THIS STATE MUST BE EQUIPPED WITH A REAR RED TAIL LIGHT THAT FLASHES CONTINUALLY WHILE THE MOPED IS IN MOTION, AND TO REQUIRE A MOPED'S REAR RED TAIL LIGHT THAT FLASHES CONTINUALLY TO BE TURNED ON AT ALL TIMES WHILE THE MOPED IS IN OPERATION.</w:t>
      </w:r>
    </w:p>
    <w:p w:rsidR="00556A33" w:rsidRDefault="00556A33" w:rsidP="00556A33">
      <w:bookmarkStart w:id="479" w:name="include_clip_end_536"/>
      <w:bookmarkEnd w:id="479"/>
      <w:r>
        <w:t>Referred to Committee on Education and Public Works</w:t>
      </w:r>
    </w:p>
    <w:p w:rsidR="00556A33" w:rsidRDefault="00556A33" w:rsidP="00556A33"/>
    <w:p w:rsidR="00556A33" w:rsidRDefault="00556A33" w:rsidP="00556A33">
      <w:pPr>
        <w:keepNext/>
      </w:pPr>
      <w:bookmarkStart w:id="480" w:name="include_clip_start_538"/>
      <w:bookmarkEnd w:id="480"/>
      <w:r>
        <w:t>H. 3183 -- Reps. Whitmire and Hixon: A BILL TO AMEND SECTION 56-2-105, CODE OF LAWS OF SOUTH CAROLINA, 1976, RELATING TO THE OPERATION OF GOLF CARTS AND THE ISSUANCE OF GOLF CART PERMIT DECALS AND REGISTRATION BY THE DEPARTMENT OF MOTOR VEHICLES, SO AS TO PROVIDE THAT THIS PROVISION ALSO APPLIES TO ALL-TERRAIN VEHICLES, AND TO DEFINE THE TERM "ALL-TERRAIN VEHICLE" OR "ATV".</w:t>
      </w:r>
    </w:p>
    <w:p w:rsidR="00556A33" w:rsidRDefault="00556A33" w:rsidP="00556A33">
      <w:bookmarkStart w:id="481" w:name="include_clip_end_538"/>
      <w:bookmarkEnd w:id="481"/>
      <w:r>
        <w:t>Referred to Committee on Education and Public Works</w:t>
      </w:r>
    </w:p>
    <w:p w:rsidR="00556A33" w:rsidRDefault="00556A33" w:rsidP="00556A33"/>
    <w:p w:rsidR="00556A33" w:rsidRDefault="00556A33" w:rsidP="00556A33">
      <w:pPr>
        <w:keepNext/>
      </w:pPr>
      <w:bookmarkStart w:id="482" w:name="include_clip_start_540"/>
      <w:bookmarkEnd w:id="482"/>
      <w:r>
        <w:t>H. 3184 -- Reps. Pope, Cole, Anderson, Bales, G. A. Brown, R. L. Brown, Finlay, Felder, Funderburk, Hart, Knight, Lucas, Murphy, Newton, Norman, Norrell, Putnam, Rivers, Southard, Spires, Tallon, Taylor, Wells, Williams, Willis, Bernstein, Long, Douglas, Henderson, G. M. Smith, G. R. Smith, McCoy, McKnight, Clary and M. S. McLeod: A BILL TO AMEND SECTION 8-13-310, AS AMENDED, CODE OF LAWS OF SOUTH CAROLINA, 1976, RELATING TO THE STATE ETHICS COMMISSION AND ITS MEMBERSHIP, SO AS TO RECONSTITUTE THE MEMBERSHIP OF THE COMMISSION EFFECTIVE JULY 1, 2015, TO CONSIST OF FOUR MEMBERS APPOINTED BY THE GOVERNOR, FOUR MEMBERS ELECTED BY THE SUPREME COURT, TWO MEMBERS ELECTED BY THE HOUSE OF REPRESENTATIVES, AND TWO MEMBERS ELECTED BY THE SENATE, RESPECTIVELY, TO PROVIDE FOR THE QUALIFICATIONS OF THESE MEMBERS, TO PROVIDE FOR OFFICERS OF THE COMMISSION, AND TO PROVIDE FOR THE MEMBERS' TERMS OF OFFICE AND MANNER OF THEIR REMOVAL UNDER CERTAIN CONDITIONS; TO AMEND SECTION 8-13-320, AS AMENDED, RELATING TO THE DUTIES, POWERS, AND PROCEDURES OF THE STATE ETHICS COMMISSION, SO AS TO REVISE THESE DUTIES, POWERS, AND PROCEDURES INCLUDING PROVISIONS TO VEST WITH THE COMMISSION THE ADDITIONAL RESPONSIBILITY TO INITIATE OR RECEIVE COMPLAINTS AGAINST MEMBERS OF THE GENERAL ASSEMBLY, ITS STAFF, AND CANDIDATES FOR ELECTION TO THE GENERAL ASSEMBLY, TO INITIATE OR RECEIVE COMPLAINTS AGAINST JUDGES AND OTHER JUDICIAL OFFICIALS OF THE UNIFIED JUDICIAL SYSTEM AND THEIR STAFFS, TO PROVIDE FOR THE INVESTIGATION AND PROCESSING OF COMPLAINTS AGAINST GENERAL ASSEMBLY MEMBERS, STAFF, AND CANDIDATES PURSUANT TO SPECIFIED PROCEDURES AND FOR THE REFERRAL OF SUBSTANTIVE COMPLAINTS TO THE APPROPRIATE HOUSE OR SENATE ETHICS COMMITTEES FOR DISPOSITION TOGETHER WITH THE ETHICS COMMISSION'S RECOMMENDATION AS TO WHETHER OR NOT THERE IS PROBABLE CAUSE TO BELIEVE A VIOLATION HAS OCCURRED, TO PROVIDE FOR THE INVESTIGATION AND PROCESSING OF COMPLAINTS AGAINST JUDGES AND OTHER JUDICIAL OFFICIALS OR THEIR STAFF PURSUANT TO SPECIFIED PROCEDURES AND, AFTER INVESTIGATION, FOR THE REFERRAL OF SUBSTANTIVE COMPLAINTS TO THE COMMISSION ON JUDICIAL CONDUCT AND THE SUPREME COURT FOR DISPOSITION TOGETHER WITH THE ETHICS COMMISSION'S RECOMMENDATION AS TO WHETHER OR NOT THERE IS PROBABLE CAUSE TO BELIEVE A VIOLATION HAS OCCURRED; TO AMEND SECTIONS 8-13-530 AND 8-13-540, BOTH AS AMENDED, RELATING TO THE DUTIES, FUNCTIONS, AND PROCEDURES OF THE HOUSE AND SENATE ETHICS COMMITTEES, SO AS TO REVISE THESE DUTIES, FUNCTIONS, AND PROCEDURES IN ORDER TO BE CONSISTENT WITH THE ABOVE PROVISIONS AND TO MAKE OTHER CHANGES; BY ADDING SECTION 8-13-545 SO AS TO AUTHORIZE THE HOUSE OR SENATE ETHICS COMMITTEES TO ISSUE FORMAL ADVISORY OPINIONS AND PROVIDE FOR THEIR EFFECT AND APPLICABILITY; AND BY ADDING ARTICLE 6 TO CHAPTER 13, TITLE 8 SO AS TO PROVIDE FOR JUDICIAL COMPLAINT PROCEDURES IN REGARD TO THE ABOVE PROVISIONS.</w:t>
      </w:r>
    </w:p>
    <w:p w:rsidR="00556A33" w:rsidRDefault="00556A33" w:rsidP="00556A33">
      <w:bookmarkStart w:id="483" w:name="include_clip_end_540"/>
      <w:bookmarkEnd w:id="483"/>
      <w:r>
        <w:t>Referred to Committee on Judiciary</w:t>
      </w:r>
    </w:p>
    <w:p w:rsidR="00556A33" w:rsidRDefault="00556A33" w:rsidP="00556A33"/>
    <w:p w:rsidR="00556A33" w:rsidRDefault="00556A33" w:rsidP="00556A33">
      <w:pPr>
        <w:keepNext/>
      </w:pPr>
      <w:bookmarkStart w:id="484" w:name="include_clip_start_542"/>
      <w:bookmarkEnd w:id="484"/>
      <w:r>
        <w:t>H. 3185 -- Reps. Pope, Cole, Anderson, Bales, G. A. Brown, R. L. Brown, Finlay, Felder, Funderburk, Hart, Knight, Lucas, Murphy, Newton, Norman, Norrell, Putnam, Rivers, Southard, Spires, Tallon, Taylor, Wells, Williams, Willis, Bernstein, Long, Douglas, Henderson, G. M. Smith, G. R. Smith, McCoy, Clary and M. S. McLeod: A BILL TO AMEND THE CODE OF LAWS OF SOUTH CAROLINA, 1976, BY ADDING CHAPTER 28 TO TITLE 16 ENTITLED "ETHICS, CRIMINAL PENALTIES" SO AS TO INCORPORATE BY REFERENCE THE DEFINITIONS CONTAINED IN SECTIONS 8-13-100 AND 8-13-1300, TO MOVE CERTAIN LANGUAGE RELATING TO ETHICS VIOLATIONS AND CRIMINAL PENALTIES FOR A VIOLATION, AND TO CREATE SIMILAR OFFENSES CONTAINED IN CHAPTER 28 OF TITLE 16 WITH REVISIONS; TO AMEND SECTION 8-13-780, AS AMENDED, RELATING TO REMEDIES FOR BREACHES OF ETHICAL STANDARDS BY PUBLIC OFFICIALS, MEMBERS, OR EMPLOYEES, SO AS TO REVISE AND EXPAND THE REMEDIES FOR A BREACH OF CERTAIN ETHICAL STANDARDS; TO AMEND SECTION 8-13-790, AS AMENDED, RELATING TO RECOVERY OF AMOUNTS RECEIVED BY OFFICIALS OR EMPLOYEES IN BREACH OF ETHIC STANDARDS, SO AS TO DELETE THE REFERENCE TO REGULATIONS; TO AMEND SECTION 8-13-1510, AS AMENDED, RELATING TO CIVIL AND CRIMINAL PENALTIES FOR THE LATE FILING OF OR FAILURE TO FILE A REQUIRED ETHICS REPORT OR STATEMENT, SO AS TO DELETE THE CRIMINAL PENALTIES AFTER THE MAXIMUM CIVIL PENALTY HAS BEEN LEVIED; BY ADDING SECTION 8-13-1515 SO AS TO CREATE THE NEW OFFENSE OF WILFUL FAILURE TO FILE A REQUIRED STATEMENT OR REPORT IN AN EFFORT TO CONCEAL A VIOLATION OF THE ETHICS CHAPTER AND TO PROVIDE A PENALTY; BY ADDING SECTION 8-13-1525 SO AS TO REVISE AND EXPAND THE REMEDIES FOR A VIOLATION OF CERTAIN ETHICAL STANDARDS; AND TO REPEAL SECTIONS 8-13-705, 8-13-720, 8-13-725, 8-13-750, 8-13-755, AND 8-13-760 ALL RELATING TO ETHICS VIOLATIONS AND CRIMINAL PENALTIES.</w:t>
      </w:r>
    </w:p>
    <w:p w:rsidR="00556A33" w:rsidRDefault="00556A33" w:rsidP="00556A33">
      <w:bookmarkStart w:id="485" w:name="include_clip_end_542"/>
      <w:bookmarkEnd w:id="485"/>
      <w:r>
        <w:t>Referred to Committee on Judiciary</w:t>
      </w:r>
    </w:p>
    <w:p w:rsidR="00556A33" w:rsidRDefault="00556A33" w:rsidP="00556A33"/>
    <w:p w:rsidR="00556A33" w:rsidRDefault="00556A33" w:rsidP="00556A33">
      <w:pPr>
        <w:keepNext/>
      </w:pPr>
      <w:bookmarkStart w:id="486" w:name="include_clip_start_544"/>
      <w:bookmarkEnd w:id="486"/>
      <w:r>
        <w:t>H. 3186 -- Reps. Finlay, Cole, Anderson, Bales, G. A. Brown, R. L. Brown, Felder, Funderburk, Hart, Knight, Lucas, Murphy, Newton, Norman, Norrell, Pope, Putnam, Rivers, Southard, Spires, Tallon, Taylor, Wells, Williams, Willis, Long, Henderson, G. R. Smith, G. M. Smith, McCoy and Clary: A BILL TO AMEND SECTION 8-13-100, CODE OF LAWS OF SOUTH CAROLINA, 1976, RELATING TO DEFINITIONS IN REGARD TO ETHICS AND GOVERNMENT ACCOUNTABILITY, SO AS TO REVISE THE DEFINITION OF "BUSINESS WITH WHICH HE IS ASSOCIATED"; AND TO AMEND SECTION 8-13-1120, AS AMENDED, RELATING TO CONTENTS OF STATEMENTS OF ECONOMIC INTERESTS, SO AS TO REVISE THE FORM AND REQUIRED CONTENTS OF STATEMENTS OF ECONOMIC INTERESTS.</w:t>
      </w:r>
    </w:p>
    <w:p w:rsidR="00556A33" w:rsidRDefault="00556A33" w:rsidP="00556A33">
      <w:bookmarkStart w:id="487" w:name="include_clip_end_544"/>
      <w:bookmarkEnd w:id="487"/>
      <w:r>
        <w:t>Referred to Committee on Judiciary</w:t>
      </w:r>
    </w:p>
    <w:p w:rsidR="00556A33" w:rsidRDefault="00556A33" w:rsidP="00556A33"/>
    <w:p w:rsidR="00556A33" w:rsidRDefault="00556A33" w:rsidP="00556A33">
      <w:pPr>
        <w:keepNext/>
      </w:pPr>
      <w:bookmarkStart w:id="488" w:name="include_clip_start_546"/>
      <w:bookmarkEnd w:id="488"/>
      <w:r>
        <w:t>H. 3187 -- Reps. Finlay, Cole, Anderson, Bales, G. A. Brown, R. L. Brown, Felder, Funderburk, Hart, Knight, Lucas, Murphy, Newton, Norman, Norrell, Pope, Putnam, Rivers, Southard, Spires, Tallon, Taylor, Wells, Williams, Willis, Long, Henderson, G. M. Smith, G. R. Smith, McCoy and Clary: A BILL TO AMEND SECTION 8-13-1300, AS AMENDED, CODE OF LAWS OF SOUTH CAROLINA, 1976, RELATING TO DEFINITIONS IN REGARD TO CAMPAIGN PRACTICES, SO AS TO REVISE CERTAIN DEFINITIONS.</w:t>
      </w:r>
    </w:p>
    <w:p w:rsidR="00556A33" w:rsidRDefault="00556A33" w:rsidP="00556A33">
      <w:bookmarkStart w:id="489" w:name="include_clip_end_546"/>
      <w:bookmarkEnd w:id="489"/>
      <w:r>
        <w:t>Referred to Committee on Judiciary</w:t>
      </w:r>
    </w:p>
    <w:p w:rsidR="00556A33" w:rsidRDefault="00556A33" w:rsidP="00556A33"/>
    <w:p w:rsidR="00556A33" w:rsidRDefault="00556A33" w:rsidP="00556A33">
      <w:pPr>
        <w:keepNext/>
      </w:pPr>
      <w:bookmarkStart w:id="490" w:name="include_clip_start_548"/>
      <w:bookmarkEnd w:id="490"/>
      <w:r>
        <w:t>H. 3188 -- Reps. Finlay, Cole, Anderson, Bales, G. A. Brown, R. L. Brown, Felder, Funderburk, Hart, Knight, Lucas, Murphy, Newton, Norman, Norrell, Pope, Putnam, Rivers, Southard, Spires, Tallon, Taylor, Wells, Williams, Willis, Long, Douglas, Henderson, G. M. Smith, G. R. Smith, McCoy and Clary: A BILL TO AMEND SECTION 8-13-1314, AS AMENDED, CODE OF LAWS OF SOUTH CAROLINA, 1976, RELATING TO CAMPAIGN CONTRIBUTION LIMITS AND RESTRICTIONS, SO AS TO PROHIBIT CONTRIBUTIONS FROM CERTAIN NONCANDIDATE COMMITTEES; AND TO AMEND SECTION 8-13-1340, AS AMENDED, RELATING TO RESTRICTIONS ON CONTRIBUTIONS BY ONE CANDIDATE TO ANOTHER AND COMMITTEES ESTABLISHED, FINANCED, MAINTAINED, OR CONTROLLED BY A CANDIDATE, SO AS TO DELETE THE CONTRIBUTION RESTRICTION EXCEPTION FOR CERTAIN TYPES OF COMMITTEES.</w:t>
      </w:r>
    </w:p>
    <w:p w:rsidR="00556A33" w:rsidRDefault="00556A33" w:rsidP="00556A33">
      <w:bookmarkStart w:id="491" w:name="include_clip_end_548"/>
      <w:bookmarkEnd w:id="491"/>
      <w:r>
        <w:t>Referred to Committee on Judiciary</w:t>
      </w:r>
    </w:p>
    <w:p w:rsidR="00556A33" w:rsidRDefault="00556A33" w:rsidP="00556A33"/>
    <w:p w:rsidR="00556A33" w:rsidRDefault="00556A33" w:rsidP="00556A33">
      <w:pPr>
        <w:keepNext/>
      </w:pPr>
      <w:bookmarkStart w:id="492" w:name="include_clip_start_550"/>
      <w:bookmarkEnd w:id="492"/>
      <w:r>
        <w:t>H. 3189 -- Reps. Finlay, Cole, Anderson, Bales, G. A. Brown, R. L. Brown, Felder, Funderburk, Hart, Knight, Lucas, Murphy, Newton, Norman, Norrell, Pope, Putnam, Rivers, Southard, Spires, Tallon, Taylor, Wells, Williams, Willis, Long, Henderson, G. M. Smith, G. R. Smith, McCoy and Clary: A BILL TO AMEND THE CODE OF LAWS OF SOUTH CAROLINA, 1976, BY ADDING SECTION 8-13-1313 SO AS TO REQUIRE A PERSON WHO IS NOT A COMMITTEE AND WHO MAKES AN INDEPENDENT EXPENDITURE IN AN AGGREGATE AMOUNT OR VALUE IN EXCESS OF FIVE HUNDRED DOLLARS DURING A CALENDAR YEAR OR MAKES AN ELECTIONEERING COMMUNICATION TO FILE A REPORT OF SUCH EXPENDITURE OR COMMUNICATION WITH THE STATE ETHICS COMMISSION; AND TO AMEND SECTION 8-13-1300, AS AMENDED, RELATING TO DEFINITIONS IN REGARD TO CAMPAIGN PRACTICES, SO AS TO DEFINE "ELECTIONEERING COMMUNICATION".</w:t>
      </w:r>
    </w:p>
    <w:p w:rsidR="00556A33" w:rsidRDefault="00556A33" w:rsidP="00556A33">
      <w:bookmarkStart w:id="493" w:name="include_clip_end_550"/>
      <w:bookmarkEnd w:id="493"/>
      <w:r>
        <w:t>Referred to Committee on Judiciary</w:t>
      </w:r>
    </w:p>
    <w:p w:rsidR="00556A33" w:rsidRDefault="00556A33" w:rsidP="00556A33"/>
    <w:p w:rsidR="00556A33" w:rsidRDefault="00556A33" w:rsidP="00556A33">
      <w:pPr>
        <w:keepNext/>
      </w:pPr>
      <w:bookmarkStart w:id="494" w:name="include_clip_start_552"/>
      <w:bookmarkEnd w:id="494"/>
      <w:r>
        <w:t>H. 3190 -- Reps. Newton, Cole, Anderson, Bales, R. L. Brown, Finlay, Felder, Funderburk, Hart, Knight, Lucas, Murphy, Norman, Norrell, Pope, Putnam, Rivers, Southard, Spires, Tallon, Taylor, Wells, Williams, Willis, Long, Henderson, G. M. Smith, G. R. Smith, McCoy and Clary: A BILL TO AMEND SECTION 30-4-40, AS AMENDED, CODE OF LAWS OF SOUTH CAROLINA, 1976, RELATING TO EXEMPTIONS FROM THE FREEDOM OF INFORMATION ACT, SO AS TO REMOVE EXISTING EXEMPTIONS FOR MEMBERS OF THE GENERAL ASSEMBLY AND THEIR IMMEDIATE STAFF, AND TO INSTEAD ONLY PROVIDE A LIMITED EXEMPTION FOR DRAFTS OF POTENTIAL ORDINANCES, LEGISLATION, AMENDMENTS TO LEGISLATION, AND RELATED DEVELOPMENTAL DOCUMENTS IN THE POSSESSION OF ANY INDIVIDUAL ELECTED OR APPOINTED OFFICIAL OR HIS STAFF; TO PROVIDE AN EXEMPTION FOR WRITTEN OR ELECTRONIC CORRESPONDENCE FROM A MEMBER OF THE PUBLIC; AND TO PROVIDE THAT NEITHER OF THESE EXEMPTIONS LIMIT OR RESTRICT PUBLIC ACCESS TO SOURCE DOCUMENTS OR RECORDS, FACTUAL DATA OR SUMMARIES OF FACTUAL DATA, PAPERS, MINUTES, OR REPORTS OTHERWISE CONSIDERED TO BE PUBLIC INFORMATION UNDER THESE PROVISIONS.</w:t>
      </w:r>
    </w:p>
    <w:p w:rsidR="00556A33" w:rsidRDefault="00556A33" w:rsidP="00556A33">
      <w:bookmarkStart w:id="495" w:name="include_clip_end_552"/>
      <w:bookmarkEnd w:id="495"/>
      <w:r>
        <w:t>Referred to Committee on Judiciary</w:t>
      </w:r>
    </w:p>
    <w:p w:rsidR="00556A33" w:rsidRDefault="00556A33" w:rsidP="00556A33"/>
    <w:p w:rsidR="00556A33" w:rsidRDefault="00556A33" w:rsidP="00556A33">
      <w:pPr>
        <w:keepNext/>
      </w:pPr>
      <w:bookmarkStart w:id="496" w:name="include_clip_start_554"/>
      <w:bookmarkEnd w:id="496"/>
      <w:r>
        <w:t>H. 3191 -- Reps. Newton, Cole, Anderson, Bales, G. A. Brown, R. L. Brown, Finlay, Felder, Funderburk, Hart, Knight, Lucas, Murphy, Norman, Norrell, Pope, Putnam, Rivers, Southard, Spires, Tallon, Taylor, Wells, Williams, Willis, Long, Douglas, Henderson, G. M. Smith, G. R. Smith, McCoy and Clary: A BILL TO AMEND THE CODE OF LAWS OF SOUTH CAROLINA, 1976, BY ADDING SECTION 1-23-665 SO AS TO CREATE THE OFFICE OF FREEDOM OF INFORMATION ACT REVIEW WITHIN THE ADMINISTRATIVE LAW COURT, TO PROVIDE FOR THE ADMINISTRATION, FUNCTIONS, AND RELATED PROCEDURES OF THE OFFICE, ITS HEARING OFFICERS, AND APPEALS FROM DECISIONS OF THE OFFICE; TO AMEND SECTION 30-4-30, RELATING TO THE RIGHT TO INSPECT OR COPY PUBLIC RECORDS, SO AS TO EXPAND THE RIGHT TO INCLUDE RECEIPT OF EXISTING ELECTRONIC TRANSMISSIONS OF PUBLIC RECORDS, TO REVISE THE MANNER IN WHICH RELATED FEES AND CHARGES MAY BE ESTABLISHED AND COLLECTED, TO REDUCE THE TIME IN WHICH A PUBLIC BODY MUST RESPOND WITH NOTICE OF ITS FINAL DETERMINATION CONCERNING A RECORDS REQUEST FROM FIFTEEN TO TEN DAYS, TO PROVIDE TWO SETS OF TIME LIMITS WITHIN WHICH RECORDS SUBSEQUENTLY MUST BE FURNISHED OR MADE AVAILABLE FOR INSPECTION OR COPYING BASED ON WHETHER THE DOCUMENTS ARE LESS OR MORE THAN TWO YEARS OLD, TO INCLUDE AMONG THOSE RECORDS THAT MUST BE AVAILABLE FOR COPYING AND INSPECTION WITHOUT WRITTEN REQUEST DURING NORMAL BUSINESS HOURS ALL DOCUMENTS PRODUCED BY THE PUBLIC BODY OR ITS AGENT THAT WERE DISTRIBUTED TO OR REVIEWED BY ANY MEMBER OF THE PUBLIC BODY DURING A PUBLIC MEETING FOR THE PRECEDING SIX-MONTH PERIOD, AND TO PROVIDE THAT A PUBLIC BODY MAY COMPLY WITH REQUIREMENTS FOR MAKING CERTAIN RECORDS AVAILABLE FOR COPYING AND INSPECTION WITHOUT WRITTEN REQUEST DURING NORMAL BUSINESS HOURS BY MAKING THE RECORDS AVAILABLE ON A PUBLICLY AVAILABLE INTERNET WEBSITE; TO AMEND SECTION 30-4-100, RELATING TO REMEDIES AVAILABLE FOR VIOLATIONS, SO AS TO INCLUDE HEARINGS BEFORE THE OFFICE OF FREEDOM OF INFORMATION ACT REVIEW TO SEEK SPECIFIC ENFORCEMENT, TO CHALLENGE THE REASONABLENESS OF FEES, AND TO SEEK RELIEF FROM UNDULY BURDENSOME, OVERLY BROAD, AND OTHERWISE IMPROPER REQUESTS TO PUBLIC BODIES; AND TO AMEND SECTION 30-4-110, RELATING TO PENALTIES FOR VIOLATIONS, SO AS TO REMOVE EXISTING CRIMINAL PENALTIES, TO PROVIDE A PRIVATE CAUSE OF ACTION FOR A VIOLATION, AND TO PROVIDE FOR THE AWARD OF DAMAGES AND ATTORNEY FEES.</w:t>
      </w:r>
    </w:p>
    <w:p w:rsidR="00556A33" w:rsidRDefault="00556A33" w:rsidP="00556A33">
      <w:bookmarkStart w:id="497" w:name="include_clip_end_554"/>
      <w:bookmarkEnd w:id="497"/>
      <w:r>
        <w:t>Referred to Committee on Judiciary</w:t>
      </w:r>
    </w:p>
    <w:p w:rsidR="00556A33" w:rsidRDefault="00556A33" w:rsidP="00556A33"/>
    <w:p w:rsidR="00556A33" w:rsidRDefault="00556A33" w:rsidP="00556A33">
      <w:pPr>
        <w:keepNext/>
      </w:pPr>
      <w:bookmarkStart w:id="498" w:name="include_clip_start_556"/>
      <w:bookmarkEnd w:id="498"/>
      <w:r>
        <w:t>H. 3192 -- Reps. Newton, Cole, Anderson, Bales, G. A. Brown, R. L. Brown, Finlay, Felder, Funderburk, Hart, Knight, Lucas, Murphy, Norman, Norrell, Pope, Putnam, Rivers, Southard, Spires, Tallon, Taylor, Wells, Williams, Willis, Long, Douglas, Henderson, G. M. Smith, G. R. Smith, McCoy, Clary and M. S. McLeod: A BILL TO AMEND SECTION 30-4-80, CODE OF LAWS OF SOUTH CAROLINA, 1976, RELATING TO PUBLIC NOTICE REQUIREMENTS OF PUBLIC MEETINGS, SO AS TO REQUIRE AN AGENDA FOR THE MEETINGS, AND TO PROVIDE FOR THE MANNER IN WHICH ITEMS MAY BE ADDED TO THE AGENDA.</w:t>
      </w:r>
    </w:p>
    <w:p w:rsidR="00556A33" w:rsidRDefault="00556A33" w:rsidP="00556A33">
      <w:bookmarkStart w:id="499" w:name="include_clip_end_556"/>
      <w:bookmarkEnd w:id="499"/>
      <w:r>
        <w:t>Referred to Committee on Judiciary</w:t>
      </w:r>
    </w:p>
    <w:p w:rsidR="00556A33" w:rsidRDefault="00556A33" w:rsidP="00556A33"/>
    <w:p w:rsidR="00556A33" w:rsidRDefault="00556A33" w:rsidP="00556A33">
      <w:pPr>
        <w:keepNext/>
      </w:pPr>
      <w:bookmarkStart w:id="500" w:name="include_clip_start_558"/>
      <w:bookmarkEnd w:id="500"/>
      <w:r>
        <w:t>H. 3193 -- Reps. Cole, Finlay, Newton, Pope, Anderson, Bales, G. A. Brown, R. L. Brown, Felder, Funderburk, Hart, Knight, Lucas, Murphy, Norman, Norrell, Putnam, Rivers, Southard, Spires, Tallon, Taylor, Wells, Williams, Willis, Long, Henderson, G. M. Smith, G. R. Smith, McCoy and Clary: A BILL TO AMEND SECTION 8-13-1320, CODE OF LAWS OF SOUTH CAROLINA, 1976, RELATING TO THE ATTRIBUTION OF CAMPAIGN CONTRIBUTIONS TO SPECIFIC TYPES OF ELECTIONS, SO AS TO REVISE THE MANNER IN WHICH CAMPAIGN CONTRIBUTIONS ARE ATTRIBUTED TO A PRIMARY ELECTION AND TO A PRIMARY ELECTION RUNOFF.</w:t>
      </w:r>
    </w:p>
    <w:p w:rsidR="00556A33" w:rsidRDefault="00556A33" w:rsidP="00556A33">
      <w:bookmarkStart w:id="501" w:name="include_clip_end_558"/>
      <w:bookmarkEnd w:id="501"/>
      <w:r>
        <w:t>Referred to Committee on Judiciary</w:t>
      </w:r>
    </w:p>
    <w:p w:rsidR="00556A33" w:rsidRDefault="00556A33" w:rsidP="00556A33"/>
    <w:p w:rsidR="00556A33" w:rsidRDefault="00556A33" w:rsidP="00556A33">
      <w:pPr>
        <w:keepNext/>
      </w:pPr>
      <w:bookmarkStart w:id="502" w:name="include_clip_start_560"/>
      <w:bookmarkEnd w:id="502"/>
      <w:r>
        <w:t>H. 3194 -- Reps. Cole, Finlay, Newton, Pope, Anderson, Bales, G. A. Brown, R. L. Brown, Felder, Funderburk, Hart, Knight, Lucas, Murphy, Norman, Norrell, Putnam, Rivers, Southard, Spires, Tallon, Taylor, Wells, Williams, Willis, Long, Henderson, G. M. Smith, G. R. Smith, McCoy, Clary and M. S. McLeod: A BILL TO AMEND SECTIONS 8-13-100 AND 8-13-1300, BOTH AS AMENDED, CODE OF LAWS OF SOUTH CAROLINA, 1976, BOTH RELATING TO THE DEFINITIONS OF "CANDIDATE" FOR PURPOSES OF THE ETHICS, GOVERNMENT ACCOUNTABILITY, AND CAMPAIGN REFORM ACT, SO AS TO SPECIFY THAT A "CANDIDATE" IS ALSO A PERSON THAT MAINTAINS AN OPEN BANK ACCOUNT CONTAINING CONTRIBUTIONS; AND TO AMEND SECTION 8-13-1302, AS AMENDED, RELATING TO THE MAINTENANCE OF RECORDS OF CONTRIBUTIONS, SO AS TO AUTHORIZE THE APPROPRIATE SUPERVISORY OFFICE TO REQUEST IN WRITING THE DISCLOSURE OF CERTAIN MANDATORY RECORDS FOR THE PURPOSE OF VERIFYING CAMPAIGN DISCLOSURE FORMS.</w:t>
      </w:r>
    </w:p>
    <w:p w:rsidR="00556A33" w:rsidRDefault="00556A33" w:rsidP="00556A33">
      <w:bookmarkStart w:id="503" w:name="include_clip_end_560"/>
      <w:bookmarkEnd w:id="503"/>
      <w:r>
        <w:t>Referred to Committee on Judiciary</w:t>
      </w:r>
    </w:p>
    <w:p w:rsidR="00556A33" w:rsidRDefault="00556A33" w:rsidP="00556A33"/>
    <w:p w:rsidR="00556A33" w:rsidRDefault="00556A33" w:rsidP="00556A33">
      <w:pPr>
        <w:keepNext/>
      </w:pPr>
      <w:bookmarkStart w:id="504" w:name="include_clip_start_562"/>
      <w:bookmarkEnd w:id="504"/>
      <w:r>
        <w:t>H. 3195 -- Reps. Finlay, Cole, Anderson, Bales, G. A. Brown, R. L. Brown, Felder, Funderburk, Hart, Lucas, Murphy, Newton, Norman, Norrell, Pope, Putnam, Rivers, Spires, Tallon, Taylor, Wells, Williams, Willis, Bernstein, Long, Douglas, Henderson, G. M. Smith, McCoy, Clary and M. S. McLeod: A BILL TO AMEND SECTION 2-17-90, CODE OF LAWS OF SOUTH CAROLINA, 1976, RELATING TO ACTS PROHIBITED OF LOBBYISTS' PRINCIPALS, SO AS TO DELETE THE SPECIFIC AUTHORIZATION FOR AMERICAN LEGISLATIVE EXCHANGE COUNCIL CONVENTIONS AND CONFERENCES; AND TO AMEND SECTION 8-13-1348, AS AMENDED, RELATING TO THE USE OF CAMPAIGN FUNDS FOR PERSONAL EXPENSES, SO AS TO CLARIFY THE TYPE OF PROHIBITED EXPENSES.</w:t>
      </w:r>
    </w:p>
    <w:p w:rsidR="00556A33" w:rsidRDefault="00556A33" w:rsidP="00556A33">
      <w:bookmarkStart w:id="505" w:name="include_clip_end_562"/>
      <w:bookmarkEnd w:id="505"/>
      <w:r>
        <w:t>Referred to Committee on Judiciary</w:t>
      </w:r>
    </w:p>
    <w:p w:rsidR="00556A33" w:rsidRDefault="00556A33" w:rsidP="00556A33"/>
    <w:p w:rsidR="00556A33" w:rsidRDefault="00556A33" w:rsidP="00556A33">
      <w:pPr>
        <w:keepNext/>
      </w:pPr>
      <w:bookmarkStart w:id="506" w:name="include_clip_start_564"/>
      <w:bookmarkEnd w:id="506"/>
      <w:r>
        <w:t>H. 3196 -- Reps. Cole, Finlay, Newton, Pope, Anderson, Bales, G. A. Brown, R. L. Brown, Felder, Funderburk, Hart, Knight, Lucas, Murphy, Norman, Norrell, Putnam, Rivers, Southard, Spires, Tallon, Taylor, Wells, Williams, Willis, Long, Douglas, Henderson, G. M. Smith, G. R. Smith, McCoy and Clary: A BILL TO AMEND SECTION 8-13-700, AS AMENDED, CODE OF LAWS OF SOUTH CAROLINA, 1976, RELATING TO USE OF AN OFFICIAL POSITION OR OFFICE FOR FINANCIAL GAIN, SO AS TO PROVIDE THAT IF A MEMBER OF THE GENERAL ASSEMBLY DETERMINES THAT HE HAS A CONFLICT OF INTEREST, HE MUST COMPLY WITH CERTAIN PROCEDURAL REQUIREMENTS BEFORE ABSTAINING FROM ALL VOTES ON THE MATTER.</w:t>
      </w:r>
    </w:p>
    <w:p w:rsidR="00556A33" w:rsidRDefault="00556A33" w:rsidP="00556A33">
      <w:bookmarkStart w:id="507" w:name="include_clip_end_564"/>
      <w:bookmarkEnd w:id="507"/>
      <w:r>
        <w:t>Referred to Committee on Judiciary</w:t>
      </w:r>
    </w:p>
    <w:p w:rsidR="00556A33" w:rsidRDefault="00556A33" w:rsidP="00556A33"/>
    <w:p w:rsidR="00556A33" w:rsidRDefault="00556A33" w:rsidP="00556A33">
      <w:pPr>
        <w:keepNext/>
      </w:pPr>
      <w:bookmarkStart w:id="508" w:name="include_clip_start_566"/>
      <w:bookmarkEnd w:id="508"/>
      <w:r>
        <w:t>H. 3197 -- Reps. Finlay, Cole, Anderson, Bales, G. A. Brown, R. L. Brown, Felder, Funderburk, Hart, Knight, Lucas, Murphy, Newton, Norman, Norrell, Pope, Putnam, Rivers, Southard, Spires, Tallon, Taylor, Wells, Williams, Willis, Bernstein, Long, Henderson, G. M. Smith, G. R. Smith, McCoy, Clary and M. S. McLeod: A BILL TO AMEND SECTION 8-13-1308, AS AMENDED, CODE OF LAWS OF SOUTH CAROLINA, 1976, RELATING TO THE CONTENTS OF CERTIFIED CAMPAIGN REPORTS OF CANDIDATES AND COMMITTEES, SO AS TO REQUIRE A CAMPAIGN REPORT TO BE FILED SEVENTY-TWO HOURS BEFORE AN ELECTION SHOWING CONTRIBUTIONS OF MORE THAN ONE HUNDRED DOLLARS AND EXPENDITURES TO OR BY THE CANDIDATE OR COMMITTEE FOR THE PERIOD COMMENCING AT LEAST TWENTY DAYS BEFORE THE ELECTION AND ENDING SEVENTY-TWO HOURS BEFORE THE ELECTION.</w:t>
      </w:r>
    </w:p>
    <w:p w:rsidR="00556A33" w:rsidRDefault="00556A33" w:rsidP="00556A33">
      <w:bookmarkStart w:id="509" w:name="include_clip_end_566"/>
      <w:bookmarkEnd w:id="509"/>
      <w:r>
        <w:t>Referred to Committee on Judiciary</w:t>
      </w:r>
    </w:p>
    <w:p w:rsidR="00556A33" w:rsidRDefault="00556A33" w:rsidP="00556A33"/>
    <w:p w:rsidR="00556A33" w:rsidRDefault="00556A33" w:rsidP="00556A33">
      <w:pPr>
        <w:keepNext/>
      </w:pPr>
      <w:bookmarkStart w:id="510" w:name="include_clip_start_568"/>
      <w:bookmarkEnd w:id="510"/>
      <w:r>
        <w:t>H. 3198 -- Reps. Lucas, Delleney, Pope, Newton, Long, Henderson, G. M. Smith, G. R. Smith, McCoy and Clary: A BILL TO AMEND SECTION 8-13-700, AS AMENDED, CODE OF LAWS OF SOUTH CAROLINA, 1976, RELATING TO THE USE OF AN OFFICIAL POSITION OR OFFICE FOR FINANCIAL GAIN BY CERTAIN PUBLIC OFFICIALS, PUBLIC MEMBERS, AND PUBLIC EMPLOYEES AND DISCLOSURE OF CONFLICTS OF INTERESTS, SO AS TO PROVIDE THAT A PUBLIC OFFICIAL, PUBLIC MEMBER, OR PUBLIC EMPLOYEE WHO MUST RECUSE HIMSELF SHALL DO SO AT ANY TIME THE MATTER IS BEFORE THE BODY, A REGULAR OR STANDING SUBSET OF THE BODY, OR APPROPRIATE AGENCY; TO AMEND SECTION 8-13-745, RELATING TO PAID REPRESENTATION OF CLIENTS AND CONTRACTING BY MEMBERS OF THE GENERAL ASSEMBLY AND BUSINESSES WITH WHICH THEY ARE ASSOCIATED AND PROHIBITIONS ON REPRESENTATION OF CONTESTED CASES UNDER CERTAIN CIRCUMSTANCES, SO AS TO INCREASE THE LENGTH OF TIME BETWEEN VOTING ON A MATTER AND THE REPRESENTATION FROM TWELVE MONTHS TO TWENTY-FOUR MONTHS.</w:t>
      </w:r>
    </w:p>
    <w:p w:rsidR="00556A33" w:rsidRDefault="00556A33" w:rsidP="00556A33">
      <w:bookmarkStart w:id="511" w:name="include_clip_end_568"/>
      <w:bookmarkEnd w:id="511"/>
      <w:r>
        <w:t>Referred to Committee on Judiciary</w:t>
      </w:r>
    </w:p>
    <w:p w:rsidR="00556A33" w:rsidRDefault="00556A33" w:rsidP="00556A33"/>
    <w:p w:rsidR="00556A33" w:rsidRDefault="00556A33" w:rsidP="00556A33">
      <w:pPr>
        <w:keepNext/>
      </w:pPr>
      <w:bookmarkStart w:id="512" w:name="include_clip_start_570"/>
      <w:bookmarkEnd w:id="512"/>
      <w:r>
        <w:t>H. 3199 -- Reps. Cole, Finlay, Newton, Pope, Anderson, Bales, G. A. Brown, R. L. Brown, Felder, Funderburk, Hart, Knight, Lucas, Murphy, Norman, Norrell, Putnam, Rivers, Southard, Spires, Tallon, Taylor, Wells, Williams, Willis, Long, Douglas, Henderson, G. M. Smith, G. R. Smith, McCoy and Clary: A BILL TO AMEND SECTION 8-13-1318, CODE OF LAWS OF SOUTH CAROLINA, 1976, RELATING TO THE ACCEPTANCE OF CONTRIBUTIONS TO RETIRE CAMPAIGN DEBT, SO AS TO REQUIRE THAT CONTRIBUTIONS RECEIVED PURSUANT TO THIS SECTION MUST BE USED FOR THE SOLE PURPOSE OF RETIRING CAMPAIGN DEBT.</w:t>
      </w:r>
    </w:p>
    <w:p w:rsidR="00556A33" w:rsidRDefault="00556A33" w:rsidP="00556A33">
      <w:bookmarkStart w:id="513" w:name="include_clip_end_570"/>
      <w:bookmarkEnd w:id="513"/>
      <w:r>
        <w:t>Referred to Committee on Judiciary</w:t>
      </w:r>
    </w:p>
    <w:p w:rsidR="00556A33" w:rsidRDefault="00556A33" w:rsidP="00556A33"/>
    <w:p w:rsidR="00556A33" w:rsidRDefault="00556A33" w:rsidP="00556A33">
      <w:pPr>
        <w:keepNext/>
      </w:pPr>
      <w:bookmarkStart w:id="514" w:name="include_clip_start_572"/>
      <w:bookmarkEnd w:id="514"/>
      <w:r>
        <w:t>H. 3200 -- Reps. Cole, Finlay, Newton, Pope, Anderson, Bales, G. A. Brown, R. L. Brown, Felder, Funderburk, Hart, Knight, Lucas, Murphy, Norman, Norrell, Putnam, Rivers, Southard, Spires, Tallon, Taylor, Wells, Williams, Willis, Long, Henderson, G. M. Smith, G. R. Smith, McCoy and Clary: A BILL TO AMEND THE CODE OF LAWS OF SOUTH CAROLINA, 1976, BY ADDING SECTION 8-13-756 SO AS TO PROVIDE THAT CERTAIN PROVISIONS PERTAINING TO USE OF OFFICIAL POSITION OR OFFICE FOR FINANCIAL GAIN, REPORTING OF PARTICULAR GIFTS, RESTRICTIONS ON FUTURE EMPLOYMENT AND RELATED PROVISIONS, DO NOT APPLY TO A PUBLIC EMPLOYEE OF AN INSTITUTION OF HIGHER EDUCATION WHO PARTICIPATES IN THE DEVELOPMENT OF INTELLECTUAL PROPERTY THAT BENEFITS THE INSTITUTION AND THE STATE OF SOUTH CAROLINA, IF THE INSTITUTION OF HIGHER EDUCATION RETAINS SOME ROYALTY RIGHTS TO THE INTELLECTUAL PROPERTY.</w:t>
      </w:r>
    </w:p>
    <w:p w:rsidR="00556A33" w:rsidRDefault="00556A33" w:rsidP="00556A33">
      <w:bookmarkStart w:id="515" w:name="include_clip_end_572"/>
      <w:bookmarkEnd w:id="515"/>
      <w:r>
        <w:t>Referred to Committee on Judiciary</w:t>
      </w:r>
    </w:p>
    <w:p w:rsidR="00556A33" w:rsidRDefault="00556A33" w:rsidP="00556A33"/>
    <w:p w:rsidR="00556A33" w:rsidRDefault="00556A33" w:rsidP="00556A33">
      <w:pPr>
        <w:keepNext/>
      </w:pPr>
      <w:bookmarkStart w:id="516" w:name="include_clip_start_574"/>
      <w:bookmarkEnd w:id="516"/>
      <w:r>
        <w:t>H. 3201 -- Reps. Lucas, Pope, Delleney, Henderson, G. R. Smith and McCoy: A BILL TO AMEND SECTION 2-17-90, CODE OF LAWS OF SOUTH CAROLINA, 1976, RELATING TO ACTS PROHIBITED OF LOBBYISTS' PRINCIPALS AND ACTS PROHIBITED OF PUBLIC OFFICIALS AND EMPLOYEES, SO AS TO FURTHER PROVIDE FOR THOSE FUNCTIONS PAID FOR BY A LOBBYIST'S PRINCIPAL TO WHICH MEMBERS OF THE GENERAL ASSEMBLY MAY BE INVITED.</w:t>
      </w:r>
    </w:p>
    <w:p w:rsidR="00556A33" w:rsidRDefault="00556A33" w:rsidP="00556A33">
      <w:bookmarkStart w:id="517" w:name="include_clip_end_574"/>
      <w:bookmarkEnd w:id="517"/>
      <w:r>
        <w:t>Referred to Committee on Judiciary</w:t>
      </w:r>
    </w:p>
    <w:p w:rsidR="00556A33" w:rsidRDefault="00556A33" w:rsidP="00556A33"/>
    <w:p w:rsidR="00556A33" w:rsidRDefault="00556A33" w:rsidP="00556A33">
      <w:pPr>
        <w:keepNext/>
      </w:pPr>
      <w:bookmarkStart w:id="518" w:name="include_clip_start_576"/>
      <w:bookmarkEnd w:id="518"/>
      <w:r>
        <w:t>H. 3202 -- Reps. Funderburk, Cole, Finlay, Newton, Pope, Anderson, Bales, G. A. Brown, R. L. Brown, Felder, Hart, Knight, Lucas, Murphy, Norman, Norrell, Putnam, Rivers, Southard, Spires, Tallon, Taylor, Wells, Williams, Willis, Long, Henderson, McCoy, Cobb-Hunter, McKnight, Clary and M. S. McLeod: A BILL TO AMEND THE CODE OF LAWS OF SOUTH CAROLINA, 1976, BY ADDING SECTION 8-27-05 SO AS TO ENTITLE CHAPTER 27 THE "SOUTH CAROLINA WHISTLEBLOWER AND PUBLIC EMPLOYEE PROTECTION ACT"; TO AMEND SECTION 8-27-20, AS AMENDED, RELATING TO REWARDS FOR REPORTS RESULTING IN SAVINGS, SO AS TO ELIMINATE THE TWO THOUSAND DOLLAR CAP ON REWARDS; AND TO AMEND SECTION 8-27-30, AS AMENDED, RELATING TO CIVIL ACTIONS AGAINST AN EMPLOYING PUBLIC BODY FOR RETALIATION AGAINST AN EMPLOYEE WHO REPORTS A VIOLATION OF STATE OR FEDERAL LAW OR REGULATION, SO AS TO REMOVE THE ONE-YEAR LIMITATION ON THE PERIOD DURING WHICH THE EMPLOYEE IS PROTECTED FROM ADVERSE EMPLOYMENT ACTIONS, AND TO PROVIDE FOR ADDITIONAL REMEDIES.</w:t>
      </w:r>
    </w:p>
    <w:p w:rsidR="00556A33" w:rsidRDefault="00556A33" w:rsidP="00556A33">
      <w:bookmarkStart w:id="519" w:name="include_clip_end_576"/>
      <w:bookmarkEnd w:id="519"/>
      <w:r>
        <w:t>Referred to Committee on Judiciary</w:t>
      </w:r>
    </w:p>
    <w:p w:rsidR="00556A33" w:rsidRDefault="00556A33" w:rsidP="00556A33"/>
    <w:p w:rsidR="00556A33" w:rsidRDefault="00556A33" w:rsidP="00556A33">
      <w:pPr>
        <w:keepNext/>
      </w:pPr>
      <w:bookmarkStart w:id="520" w:name="include_clip_start_578"/>
      <w:bookmarkEnd w:id="520"/>
      <w:r>
        <w:t>H. 3203 -- Rep. Bernstein: A BILL TO AMEND THE CODE OF LAWS OF SOUTH CAROLINA, 1976, BY ADDING SECTION 56-5-245 SO AS TO DEFINE THE TERM "UTILITY TRAILER" AND TO PROVIDE FOR THE EQUIPMENT THAT MUST BE USED TO ATTACH A TOWING VEHICLE TO A UTILITY TRAILER.</w:t>
      </w:r>
    </w:p>
    <w:p w:rsidR="00556A33" w:rsidRDefault="00556A33" w:rsidP="00556A33">
      <w:bookmarkStart w:id="521" w:name="include_clip_end_578"/>
      <w:bookmarkEnd w:id="521"/>
      <w:r>
        <w:t>Referred to Committee on Education and Public Works</w:t>
      </w:r>
    </w:p>
    <w:p w:rsidR="00556A33" w:rsidRDefault="00556A33" w:rsidP="00556A33"/>
    <w:p w:rsidR="00556A33" w:rsidRDefault="00556A33" w:rsidP="00556A33">
      <w:pPr>
        <w:keepNext/>
      </w:pPr>
      <w:bookmarkStart w:id="522" w:name="include_clip_start_580"/>
      <w:bookmarkEnd w:id="522"/>
      <w:r>
        <w:t>H. 3204 -- Reps. Bernstein, J. E. Smith, Cobb-Hunter and M. S. McLeod: A BILL TO AMEND THE CODE OF LAWS OF SOUTH CAROLINA, 1976, BY ADDING SECTION 44-29-185 SO AS TO ENACT THE "CERVICAL CANCER PREVENTION ACT", TO PROVIDE THAT BEGINNING WITH THE 2015-2016 SCHOOL YEAR, THE DEPARTMENT OF HEALTH AND ENVIRONMENTAL CONTROL MAY OFFER THE CERVICAL CANCER VACCINATION SERIES TO ADOLESCENT STUDENTS ENROLLING IN THE SEVENTH GRADE OF ANY PUBLIC OR PRIVATE SCHOOL IN THIS STATE, TO PROVIDE THAT NO STUDENT IS REQUIRED TO HAVE THE VACCINE BEFORE ENROLLING IN OR ATTENDING SCHOOL, TO PROVIDE THAT THE DEPARTMENT MAY DEVELOP AN INFORMATIONAL BROCHURE RELATED TO OFFERING THIS VACCINATION WITH SPECIFIC CONTENT REQUIREMENTS, TO DEFINE "CERVICAL CANCER VACCINATION SERIES", AND TO PROVIDE THAT IMPLEMENTATION OF THIS ACT IS CONTINGENT UPON RECEIPT OF FULL FUNDING BY STATE AND FEDERAL FUNDS.</w:t>
      </w:r>
    </w:p>
    <w:p w:rsidR="00556A33" w:rsidRDefault="00556A33" w:rsidP="00556A33">
      <w:bookmarkStart w:id="523" w:name="include_clip_end_580"/>
      <w:bookmarkEnd w:id="523"/>
      <w:r>
        <w:t>Referred to Committee on Medical, Military, Public and Municipal Affairs</w:t>
      </w:r>
    </w:p>
    <w:p w:rsidR="00556A33" w:rsidRDefault="00556A33" w:rsidP="00556A33"/>
    <w:p w:rsidR="00556A33" w:rsidRDefault="00556A33" w:rsidP="00556A33">
      <w:pPr>
        <w:keepNext/>
      </w:pPr>
      <w:bookmarkStart w:id="524" w:name="include_clip_start_582"/>
      <w:bookmarkEnd w:id="524"/>
      <w:r>
        <w:t>H. 3205 -- Rep. R. L. Brown: A BILL TO AMEND SECTION 59-18-350, AS AMENDED, CODE OF LAWS OF SOUTH CAROLINA, 1976, RELATING TO THE DEVELOPMENT OF NEW COLLEGE AND CAREER READINESS STATE CONTENT STANDARDS, SO AS TO EXTEND BY ONE YEAR THE DATES FOR IMPLEMENTATION OF THE NEW STANDARDS.</w:t>
      </w:r>
    </w:p>
    <w:p w:rsidR="00556A33" w:rsidRDefault="00556A33" w:rsidP="00556A33">
      <w:bookmarkStart w:id="525" w:name="include_clip_end_582"/>
      <w:bookmarkEnd w:id="525"/>
      <w:r>
        <w:t>Referred to Committee on Education and Public Works</w:t>
      </w:r>
    </w:p>
    <w:p w:rsidR="00556A33" w:rsidRDefault="00556A33" w:rsidP="00556A33"/>
    <w:p w:rsidR="00556A33" w:rsidRDefault="00556A33" w:rsidP="00556A33">
      <w:pPr>
        <w:keepNext/>
      </w:pPr>
      <w:bookmarkStart w:id="526" w:name="include_clip_start_584"/>
      <w:bookmarkEnd w:id="526"/>
      <w:r>
        <w:t>H. 3206 -- Reps. R. L. Brown and McKnight: A BILL TO AMEND THE CODE OF LAWS OF SOUTH CAROLINA, 1976, BY ADDING SECTION 16-17-506 SO AS TO PROVIDE IT IS ILLEGAL FOR A PERSON ENGAGED IN THE BUSINESS OF SELLING TOBACCO PRODUCTS TO SHIP OR TRANSPORT CIGARETTES TO A PERSON IN THIS STATE WHO IS NOT A LAWFUL RECIPIENT, TO DEFINE A LAWFUL RECIPIENT, TO REQUIRE PROOF OF AGE BY A LAWFUL RECIPIENT, AND TO IMPOSE CIVIL PENALTIES FOR VIOLATIONS.</w:t>
      </w:r>
    </w:p>
    <w:p w:rsidR="00556A33" w:rsidRDefault="00556A33" w:rsidP="00556A33">
      <w:bookmarkStart w:id="527" w:name="include_clip_end_584"/>
      <w:bookmarkEnd w:id="527"/>
      <w:r>
        <w:t>Referred to Committee on Judiciary</w:t>
      </w:r>
    </w:p>
    <w:p w:rsidR="00556A33" w:rsidRDefault="00556A33" w:rsidP="00556A33"/>
    <w:p w:rsidR="00556A33" w:rsidRDefault="00556A33" w:rsidP="00556A33">
      <w:pPr>
        <w:keepNext/>
      </w:pPr>
      <w:bookmarkStart w:id="528" w:name="include_clip_start_586"/>
      <w:bookmarkEnd w:id="528"/>
      <w:r>
        <w:t>H. 3207 -- Rep. R. L. Brown: A BILL TO AMEND SECTION 12-36-2120, AS AMENDED, CODE OF LAWS OF SOUTH CAROLINA, 1976, RELATING TO SALES TAX EXEMPTIONS, SO AS TO DELETE THE EXEMPTION ON CERTAIN GUNS ON SECOND AMENDMENT WEEKEND.</w:t>
      </w:r>
    </w:p>
    <w:p w:rsidR="00556A33" w:rsidRDefault="00556A33" w:rsidP="00556A33">
      <w:bookmarkStart w:id="529" w:name="include_clip_end_586"/>
      <w:bookmarkEnd w:id="529"/>
      <w:r>
        <w:t>Referred to Committee on Ways and Means</w:t>
      </w:r>
    </w:p>
    <w:p w:rsidR="00556A33" w:rsidRDefault="00556A33" w:rsidP="00556A33"/>
    <w:p w:rsidR="00556A33" w:rsidRDefault="00556A33" w:rsidP="00556A33">
      <w:pPr>
        <w:keepNext/>
      </w:pPr>
      <w:bookmarkStart w:id="530" w:name="include_clip_start_588"/>
      <w:bookmarkEnd w:id="530"/>
      <w:r>
        <w:t>H. 3208 -- Rep. R. L. Brown: A BILL TO AMEND SECTION 11-43-130, CODE OF LAWS OF SOUTH CAROLINA, 1976, RELATING TO THE DEFINITION OF "ELIGIBLE COST" FOR PURPOSES OF THE SOUTH CAROLINA TRANSPORTATION INFRASTRUCTURE BANK, SO AS TO ALLOW COMPENSATION TO LANDOWNERS WHOSE PROPERTY VALUE DECREASES DUE TO A RIGHT OF WAY ACQUISITION UNDER CERTAIN CIRCUMSTANCES, INCLUDING THE LOCATION OF THE PROPERTY AND LOCAL GOVERNMENT APPROVAL; AND TO AMEND SECTION 28-11-40, RELATING TO CONTRACTS BETWEEN GOVERNMENTAL AGENCIES REGARDING EMINENT DOMAIN, SO AS TO PROVIDE THAT ANY SUCH CONTRACT MUST INCLUDE ANY APPLICABLE PROVISIONS REGARDING COMPENSATION TO LANDOWNERS.</w:t>
      </w:r>
    </w:p>
    <w:p w:rsidR="00556A33" w:rsidRDefault="00556A33" w:rsidP="00556A33">
      <w:bookmarkStart w:id="531" w:name="include_clip_end_588"/>
      <w:bookmarkEnd w:id="531"/>
      <w:r>
        <w:t>Referred to Committee on Judiciary</w:t>
      </w:r>
    </w:p>
    <w:p w:rsidR="00556A33" w:rsidRDefault="00556A33" w:rsidP="00556A33"/>
    <w:p w:rsidR="00556A33" w:rsidRDefault="00556A33" w:rsidP="00556A33">
      <w:pPr>
        <w:keepNext/>
      </w:pPr>
      <w:bookmarkStart w:id="532" w:name="include_clip_start_590"/>
      <w:bookmarkEnd w:id="532"/>
      <w:r>
        <w:t>H. 3209 -- Reps. R. L. Brown and McKnight: A BILL TO AMEND THE CODE OF LAWS OF SOUTH CAROLINA, 1976, BY ADDING SECTION 59-150-395 SO AS TO PROVIDE FOR ADDITIONAL FUNDING FOR PUBLIC KINDERGARTEN THROUGH GRADE TWELVE SCHOOLS FROM PROCEEDS OF A DESIGNATED LOTTERY GAME AND TO NAME THE GAME "THE K-12 GAME".</w:t>
      </w:r>
    </w:p>
    <w:p w:rsidR="00556A33" w:rsidRDefault="00556A33" w:rsidP="00556A33">
      <w:bookmarkStart w:id="533" w:name="include_clip_end_590"/>
      <w:bookmarkEnd w:id="533"/>
      <w:r>
        <w:t>Referred to Committee on Ways and Means</w:t>
      </w:r>
    </w:p>
    <w:p w:rsidR="00556A33" w:rsidRDefault="00556A33" w:rsidP="00556A33"/>
    <w:p w:rsidR="00556A33" w:rsidRDefault="00556A33" w:rsidP="00556A33">
      <w:pPr>
        <w:keepNext/>
      </w:pPr>
      <w:bookmarkStart w:id="534" w:name="include_clip_start_592"/>
      <w:bookmarkEnd w:id="534"/>
      <w:r>
        <w:t>H. 3210 -- Reps. Clemmons, G. M. Smith and G. R. Smith: A BILL TO AMEND THE CODE OF LAWS OF SOUTH CAROLINA, 1976, SO AS TO ENACT THE "SOUTH CAROLINA FAIR TAX COLLECTION ACT" BY ADDING SECTION 12-54-140 SO AS TO ALLOW THE SOUTH CAROLINA DEPARTMENT OF REVENUE, UPON THE WRITTEN REQUEST OF A TAXPAYER, TO PLACE A DELINQUENT TAX LIABILITY IN A "CURRENTLY NONCOLLECTIBLE STATUS" (NCS) IF THE DEPARTMENT DETERMINES THAT ITS FORBEARANCE FROM COLLECTION MAY IMPROVE THE PROSPECTS OF COLLECTING THE TAX DUE AND PROVIDE THE REQUIREMENTS FOR OBTAINING AND MAINTAINING NCS; TO AMEND SECTION 8-21-310, AS AMENDED, RELATING TO THE SCHEDULE OF RECORDING FEES AND COSTS, SO AS TO PROVIDE A TEN DOLLAR FEE FOR RECORDING A SATISFACTION OF AN EXPIRED TAX LIEN; TO AMEND SECTION 12-54-85, RELATING TO THE TIME LIMIT FOR ASSESSMENT OF TAXES AND FEES, SO AS TO PROVIDE THAT TAXES AND FEES ARE UNCOLLECTIBLE BY ANY MEANS COMMENCING MORE THAN TEN YEARS AFTER ASSESSMENT AND FURTHER DEFINE "THE ASSESSMENT OF THE TAX"; TO AMEND SECTION 12-54-120, RELATING TO TAX LIENS, SO AS TO PROVIDE THAT THE TEN YEAR DURATION OF A TAX LIEN BEGINS ON THE DATE OF THE ASSESSMENT OF THE TAX RATHER THAN THE FILING OF THE LIEN AND PROVIDE FOR THE SATISFACTION OF AN EXPIRED TAX LIEN BY THE DEPARTMENT OF REVENUE WHEN REQUESTED BY THE APPROPRIATE PARTY AND THAT PARTY'S PAYING TO THE DEPARTMENT THE TEN DOLLAR RECORDING FEE AND COSTS NOT EXCEEDING FIVE DOLLARS; TO AMEND SECTION 12-58-185, RELATING TO INSTALLMENT PAYMENTS OF DELINQUENT TAXES OWED THE DEPARTMENT OF REVENUE, SO AS TO PROVIDE THOSE CIRCUMSTANCES WHEN THE DEPARTMENT MAY ALLOW A TAXPAYER TO ENTER INTO AN INSTALLMENT PAYMENT AGREEMENT AND THOSE CIRCUMSTANCES THE DEPARTMENT MUST ALLOW A TAXPAYER TO ENTER INTO SUCH AN AGREEMENT AND TO PROVIDE THE ELIGIBILITY REQUIREMENTS FOR INSTALLMENT PAYMENT AGREEMENTS AND REQUIREMENTS ON THE TAXPAYER TO MAINTAIN SUCH AGREEMENTS, TO DIRECT THE SOUTH CAROLINA DEPARTMENT OF REVENUE TO PRESCRIBE A POLICY DOCUMENT DETAILING THE CIRCUMSTANCES UNDER WHICH IT SHALL CONSIDER AN OFFER IN COMPROMISE MADE BY A TAXPAYER AND TO PRESCRIBE APPROPRIATE FORMS AND SCHEDULES FOR A TAXPAYER'S APPLICATION FOR AN OFFER IN COMPROMISE, AND TO PROVIDE THAT THE PROVISIONS OF THIS ACT FIRST APPLY FOR TAX LIABILITIES FOR TAXABLE PERIODS ENDING ON OR AFTER THIS ACT'S EFFECTIVE DATE.</w:t>
      </w:r>
    </w:p>
    <w:p w:rsidR="00556A33" w:rsidRDefault="00556A33" w:rsidP="00556A33">
      <w:bookmarkStart w:id="535" w:name="include_clip_end_592"/>
      <w:bookmarkEnd w:id="535"/>
      <w:r>
        <w:t>Referred to Committee on Ways and Means</w:t>
      </w:r>
    </w:p>
    <w:p w:rsidR="00556A33" w:rsidRDefault="00556A33" w:rsidP="00556A33"/>
    <w:p w:rsidR="00556A33" w:rsidRDefault="00556A33" w:rsidP="00556A33">
      <w:pPr>
        <w:keepNext/>
      </w:pPr>
      <w:bookmarkStart w:id="536" w:name="include_clip_start_594"/>
      <w:bookmarkEnd w:id="536"/>
      <w:r>
        <w:t>H. 3211 -- Reps. Corley, Taylor, Limehouse, Hixon, G. R. Smith and McCoy: A BILL TO AMEND THE CODE OF LAWS OF SOUTH CAROLINA, 1976,  BY ADDING CHAPTER 34 TO TITLE 12 SO AS TO ENACT THE "SOUTH CAROLINA FAIR TAX ACT", TO PROVIDE FOR THE PURPOSES OF THE ACT AND DEFINITIONS, TO PROVIDE FOR JUDICIAL GUIDANCE FOR INTERPRETATION OF THE ACT AND THE IMPOSITION OF THE TAX, TO PROVIDE FOR CREDITS AND REFUNDS, TO PROVIDE FOR A FAMILY CONSUMPTION ALLOWANCE, TO PROVIDE FOR THE ADMINISTRATION OF THE TAX BY THE DEPARTMENT OF REVENUE, TO PROVIDE FOR PENALTIES FOR VIOLATIONS OF THE ACT, AND TO PROVIDE FOR COLLECTIONS, APPEALS, AND TAXPAYER RIGHTS; TO PROVIDE FOR SPECIAL RULES RELATED TO INTERMEDIATE SALES, TAXABLE GAMING SERVICES, PURCHASES BY THE FEDERAL GOVERNMENT, GOVERNMENT ENTERPRISES, MIXED USE PROPERTY OR SERVICES, AND NOT-FOR-PROFIT ORGANIZATIONS; TO PROVIDE FOR TAXATION OF FINANCIAL INTERMEDIATION SERVICES, TO PROVIDE FOR ADDITIONAL MATTERS RELATED TO THE SALE OF A COPYRIGHT OR TRADEMARK, CERTAIN EXCLUSIONS FROM TAXATION, TAXATION RELATED TO THE PURCHASE OF TAXABLE PROPERTY OR SERVICES SUBJECT TO AN EMPLOYEE DISCOUNT, TAXABLE PROPERTY OR SERVICES GIVEN AS A GIFT, PRIZE, REWARD, OR AS RENUMERATION FOR EMPLOYMENT BY A REGISTERED PERSON, AND TO PROVIDE FOR TAX TREATMENT FOR INVENTORY HELD BY A TRADE OR BUSINESS ON THE CLOSE OF BUSINESS ON DECEMBER THIRTY-FIRST OF THE YEAR THAT THIS ACT IS ENACTED; TO PROVIDE FOR FUNDING TO THE HOMESTEAD EXEMPTION FUND, THE STATE PUBLIC SCHOOL BUILDING FUND, THE SOUTH CAROLINA EDUCATION IMPROVEMENT ACT OF 1984 FUND, FUNDING FOR MUNICIPALITIES AND COUNTIES, AND THE TOURISM EXPENDITURE REVIEW COMMITTEE; TO PROVIDE FOR A SPECIAL VOTE TO AMEND OR REPEAL THIS ACT WITHIN THREE YEARS OF ITS ENACTMENT AND REFERENDUM FOR CHANGES AFTER THE FOURTH YEAR; AND TO REPEAL CHAPTERS 6, 8, 11, 13, 16, 36, 58, AND 62 OF TITLE 12.</w:t>
      </w:r>
    </w:p>
    <w:p w:rsidR="00556A33" w:rsidRDefault="00556A33" w:rsidP="00556A33">
      <w:bookmarkStart w:id="537" w:name="include_clip_end_594"/>
      <w:bookmarkEnd w:id="537"/>
      <w:r>
        <w:t>Referred to Committee on Ways and Means</w:t>
      </w:r>
    </w:p>
    <w:p w:rsidR="00556A33" w:rsidRDefault="00556A33" w:rsidP="00556A33"/>
    <w:p w:rsidR="00556A33" w:rsidRDefault="00556A33" w:rsidP="00556A33">
      <w:pPr>
        <w:keepNext/>
      </w:pPr>
      <w:bookmarkStart w:id="538" w:name="include_clip_start_596"/>
      <w:bookmarkEnd w:id="538"/>
      <w:r>
        <w:t>H. 3212 -- Rep. Forrester: A BILL TO AMEND THE CODE OF LAWS OF SOUTH CAROLINA, 1976, BY ADDING SECTION 56-2-140 SO AS TO PROVIDE A PENALTY FOR A PERSON WHO VIOLATES A PROVISION THAT REGULATES SPECIALIZED VEHICLES WHEN THERE IS NO OTHER PENALTY THAT APPLIES TO THE VIOLATION.</w:t>
      </w:r>
    </w:p>
    <w:p w:rsidR="00556A33" w:rsidRDefault="00556A33" w:rsidP="00556A33">
      <w:bookmarkStart w:id="539" w:name="include_clip_end_596"/>
      <w:bookmarkEnd w:id="539"/>
      <w:r>
        <w:t>Referred to Committee on Education and Public Works</w:t>
      </w:r>
    </w:p>
    <w:p w:rsidR="00556A33" w:rsidRDefault="00556A33" w:rsidP="00556A33"/>
    <w:p w:rsidR="00556A33" w:rsidRDefault="00556A33" w:rsidP="00556A33">
      <w:pPr>
        <w:keepNext/>
      </w:pPr>
      <w:bookmarkStart w:id="540" w:name="include_clip_start_598"/>
      <w:bookmarkEnd w:id="540"/>
      <w:r>
        <w:t>H. 3213 -- Reps. George and McKnight: A BILL TO AMEND THE CODE OF LAWS OF SOUTH CAROLINA, 1976, BY ADDING SECTION 56-1-227 SO AS TO PROVIDE THAT A LAW ENFORCEMENT OFFICER WHO SUSPECTS THAT A MOTOR VEHICLE ACCIDENT WAS THE RESULT OF A DRIVER'S LOSS OF CONSCIOUSNESS DUE TO A MEDICAL CONDITION MUST NOTIFY THE DEPARTMENT OF MOTOR VEHICLES OF THIS DETERMINATION AND TO PROVIDE THAT THE DEPARTMENT SHALL PROMULGATE REGULATIONS TO IMPLEMENT THE PROVISIONS CONTAINED IN THIS SECTION.</w:t>
      </w:r>
    </w:p>
    <w:p w:rsidR="00556A33" w:rsidRDefault="00556A33" w:rsidP="00556A33">
      <w:bookmarkStart w:id="541" w:name="include_clip_end_598"/>
      <w:bookmarkEnd w:id="541"/>
      <w:r>
        <w:t>Referred to Committee on Education and Public Works</w:t>
      </w:r>
    </w:p>
    <w:p w:rsidR="00556A33" w:rsidRDefault="00556A33" w:rsidP="00556A33"/>
    <w:p w:rsidR="00556A33" w:rsidRDefault="00556A33" w:rsidP="00556A33">
      <w:pPr>
        <w:keepNext/>
      </w:pPr>
      <w:bookmarkStart w:id="542" w:name="include_clip_start_600"/>
      <w:bookmarkEnd w:id="542"/>
      <w:r>
        <w:t>H. 3214 -- Reps. Govan and McKnight: A JOINT RESOLUTION PROPOSING AN AMENDMENT TO SECTION 1, ARTICLE XVII OF THE CONSTITUTION OF SOUTH CAROLINA, 1895, RELATING TO THE QUALIFICATIONS FOR OFFICERS, SO AS TO EXEMPT AN APPOINTED OR ELECTED PERSON SERVING ON THE GOVERNING BODY OF SOUTH CAROLINA STATE UNIVERSITY AND DELETE ARCHAIC REFERENCES.</w:t>
      </w:r>
    </w:p>
    <w:p w:rsidR="00556A33" w:rsidRDefault="00556A33" w:rsidP="00556A33">
      <w:bookmarkStart w:id="543" w:name="include_clip_end_600"/>
      <w:bookmarkEnd w:id="543"/>
      <w:r>
        <w:t>Referred to Committee on Judiciary</w:t>
      </w:r>
    </w:p>
    <w:p w:rsidR="00556A33" w:rsidRDefault="00556A33" w:rsidP="00556A33"/>
    <w:p w:rsidR="00556A33" w:rsidRDefault="00556A33" w:rsidP="00556A33">
      <w:pPr>
        <w:keepNext/>
      </w:pPr>
      <w:bookmarkStart w:id="544" w:name="include_clip_start_602"/>
      <w:bookmarkEnd w:id="544"/>
      <w:r>
        <w:t>H. 3215 -- Rep. Govan: A JOINT RESOLUTION TO CREATE A STUDY COMMITTEE TO REFORM ALIMONY, TO PROVIDE FOR MEMBERSHIP OF THE STUDY COMMITTEE AND THE METHOD OF APPOINTMENT OF MEMBERS, TO REQUIRE THE STUDY COMMITTEE TO PREPARE A REPORT WITH FINDINGS AND RECOMMENDATIONS FOR THE GENERAL ASSEMBLY, AND TO INCLUDE A SUNSET PROVISION FOR THE STUDY COMMITTEE.</w:t>
      </w:r>
    </w:p>
    <w:p w:rsidR="00556A33" w:rsidRDefault="00556A33" w:rsidP="00556A33">
      <w:bookmarkStart w:id="545" w:name="include_clip_end_602"/>
      <w:bookmarkEnd w:id="545"/>
      <w:r>
        <w:t>Referred to Committee on Judiciary</w:t>
      </w:r>
    </w:p>
    <w:p w:rsidR="00556A33" w:rsidRDefault="00556A33" w:rsidP="00556A33"/>
    <w:p w:rsidR="00556A33" w:rsidRDefault="00556A33" w:rsidP="00556A33">
      <w:pPr>
        <w:keepNext/>
      </w:pPr>
      <w:bookmarkStart w:id="546" w:name="include_clip_start_604"/>
      <w:bookmarkEnd w:id="546"/>
      <w:r>
        <w:t>H. 3216 -- Reps. Long, Douglas and Hixon: A BILL TO AMEND SECTION 4-9-145, AS AMENDED, CODE OF LAWS OF SOUTH CAROLINA, 1976, RELATING TO LITTER CONTROL OFFICERS, SO AS TO PROVIDE THAT AN ANIMAL CONTROL OFFICER HAS THE SAME POWERS AND DUTIES AS A LITTER CONTROL OFFICER.</w:t>
      </w:r>
    </w:p>
    <w:p w:rsidR="00556A33" w:rsidRDefault="00556A33" w:rsidP="00556A33">
      <w:bookmarkStart w:id="547" w:name="include_clip_end_604"/>
      <w:bookmarkEnd w:id="547"/>
      <w:r>
        <w:t>Referred to Committee on Agriculture, Natural Resources and Environmental Affairs</w:t>
      </w:r>
    </w:p>
    <w:p w:rsidR="00556A33" w:rsidRDefault="00556A33" w:rsidP="00556A33"/>
    <w:p w:rsidR="00556A33" w:rsidRDefault="00556A33" w:rsidP="00556A33">
      <w:pPr>
        <w:keepNext/>
      </w:pPr>
      <w:bookmarkStart w:id="548" w:name="include_clip_start_606"/>
      <w:bookmarkEnd w:id="548"/>
      <w:r>
        <w:t>H. 3217 -- Rep. Long: A BILL TO AMEND THE CODE OF LAWS OF SOUTH CAROLINA, 1976, BY ADDING SECTION 27-1-80 SO AS TO REQUIRE THE DEVELOPER OF A COMMON INTEREST COMMUNITY TO TRANSFER CONTROL OF THE HOMEOWNERS' ASSOCIATION BY PHASING UNIT OWNERS ON TO THE EXECUTIVE BOARD OF THE ASSOCIATION AFTER A CERTAIN PERCENTAGE OF THE UNITS ARE CONVEYED.</w:t>
      </w:r>
    </w:p>
    <w:p w:rsidR="00556A33" w:rsidRDefault="00556A33" w:rsidP="00556A33">
      <w:bookmarkStart w:id="549" w:name="include_clip_end_606"/>
      <w:bookmarkEnd w:id="549"/>
      <w:r>
        <w:t>Referred to Committee on Labor, Commerce and Industry</w:t>
      </w:r>
    </w:p>
    <w:p w:rsidR="00556A33" w:rsidRDefault="00556A33" w:rsidP="00556A33"/>
    <w:p w:rsidR="00556A33" w:rsidRDefault="00556A33" w:rsidP="00556A33">
      <w:pPr>
        <w:keepNext/>
      </w:pPr>
      <w:bookmarkStart w:id="550" w:name="include_clip_start_608"/>
      <w:bookmarkEnd w:id="550"/>
      <w:r>
        <w:t>H. 3218 -- Reps. Lucas, Delleney, G. R. Smith and McCoy: A BILL TO AMEND SECTION 14-7-1630, AS AMENDED, CODE OF LAWS OF SOUTH CAROLINA, 1976, RELATING TO THE JURISDICTION OF STATE GRAND JURIES, TO AMEND SECTION 14-7-1650, AS AMENDED, RELATING TO THE DUTIES AND OBLIGATIONS OF THE ATTORNEY GENERAL REGARDING THE STATE GRAND JURY SYSTEM, TO AMEND SECTION 14-7-1660, AS AMENDED, RELATING TO THE SELECTION OF GRAND JURORS, TO AMEND SECTION 14-7-1690, AS AMENDED, RELATING TO THE GRAND JURY'S AREAS OF INQUIRY AND RELATED PROCEDURES, TO AMEND SECTION 14-7-1720, AS AMENDED, RELATING TO SECRECY OF GRAND JURY PROCEEDINGS, AND TO AMEND SECTION 14-7-1730, AS AMENDED, RELATING TO THE JURISDICTION OF PRESIDING JUDGES OF STATE GRAND JURIES, ALL SO AS TO REVISE PROCEDURES REGARDING THE STATE GRAND JURY SYSTEM RELATING TO NOTIFICATION PROCEDURES WHEN A STATE GRAND JURY IS IMPANELED, COMMUNICATIONS BETWEEN THE PRESIDING JUDGE AND THE ATTORNEY GENERAL INCLUDING APPELLATE REVIEW OF A JUDGE'S REFUSAL TO IMPANEL A STATE GRAND JURY, AMONG OTHER THINGS, TO PROVIDE A PROCEDURE WHEN A CONFLICT OF INTEREST ARISES INVOLVING THE ATTORNEY GENERAL RELATED TO THE GRAND JURY PROCESS, TO PROVIDE PROCEDURES RELATED TO SECRECY OF CERTAIN GRAND JURY PROCEEDINGS, AND TO MAKE OTHER NECESSARY TECHNICAL CHANGES.</w:t>
      </w:r>
    </w:p>
    <w:p w:rsidR="00556A33" w:rsidRDefault="00556A33" w:rsidP="00556A33">
      <w:bookmarkStart w:id="551" w:name="include_clip_end_608"/>
      <w:bookmarkEnd w:id="551"/>
      <w:r>
        <w:t>Referred to Committee on Judiciary</w:t>
      </w:r>
    </w:p>
    <w:p w:rsidR="00556A33" w:rsidRDefault="00556A33" w:rsidP="00556A33"/>
    <w:p w:rsidR="00556A33" w:rsidRDefault="00556A33" w:rsidP="00556A33">
      <w:pPr>
        <w:keepNext/>
      </w:pPr>
      <w:bookmarkStart w:id="552" w:name="include_clip_start_610"/>
      <w:bookmarkEnd w:id="552"/>
      <w:r>
        <w:t>H. 3219 -- Reps. Lucas, Long, Douglas, Hixon, G. R. Smith and McKnight: A BILL TO AMEND THE CODE OF LAWS OF SOUTH CAROLINA, 1976, BY ADDING SECTION 15-1-315 SO AS TO PROVIDE CIVIL LIABILITY IMMUNITY FOR A PERSON WHO FORCIBLY ENTERS A MOTOR VEHICLE FOR THE PURPOSE OF REMOVING A MINOR FROM THE VEHICLE UNDER CERTAIN CIRCUMSTANCES.</w:t>
      </w:r>
    </w:p>
    <w:p w:rsidR="00556A33" w:rsidRDefault="00556A33" w:rsidP="00556A33">
      <w:bookmarkStart w:id="553" w:name="include_clip_end_610"/>
      <w:bookmarkEnd w:id="553"/>
      <w:r>
        <w:t>Referred to Committee on Judiciary</w:t>
      </w:r>
    </w:p>
    <w:p w:rsidR="00556A33" w:rsidRDefault="00556A33" w:rsidP="00556A33"/>
    <w:p w:rsidR="00556A33" w:rsidRDefault="00556A33" w:rsidP="00556A33">
      <w:pPr>
        <w:keepNext/>
      </w:pPr>
      <w:bookmarkStart w:id="554" w:name="include_clip_start_612"/>
      <w:bookmarkEnd w:id="554"/>
      <w:r>
        <w:t>H. 3220 -- Reps. McCoy, Merrill, G. R. Smith and McKnight: A BILL TO AMEND SECTION 12-36-2120, CODE OF LAWS OF SOUTH CAROLINA, 1976, RELATING TO SALES TAX EXEMPTIONS, SO AS TO ESTABLISH "HURRICANE PREPAREDNESS WEEKEND" WHEREBY CERTAIN HURRICANE PREPAREDNESS ITEMS SHALL BE EXEMPT FROM THE STATE SALES TAX.</w:t>
      </w:r>
    </w:p>
    <w:p w:rsidR="00556A33" w:rsidRDefault="00556A33" w:rsidP="00556A33">
      <w:bookmarkStart w:id="555" w:name="include_clip_end_612"/>
      <w:bookmarkEnd w:id="555"/>
      <w:r>
        <w:t>Referred to Committee on Ways and Means</w:t>
      </w:r>
    </w:p>
    <w:p w:rsidR="00556A33" w:rsidRDefault="00556A33" w:rsidP="00556A33"/>
    <w:p w:rsidR="00556A33" w:rsidRDefault="00556A33" w:rsidP="00556A33">
      <w:pPr>
        <w:keepNext/>
      </w:pPr>
      <w:bookmarkStart w:id="556" w:name="include_clip_start_614"/>
      <w:bookmarkEnd w:id="556"/>
      <w:r>
        <w:t>H. 3221 -- Reps. McEachern, G. R. Smith and M. S. McLeod: A BILL TO AMEND THE CODE OF LAWS OF SOUTH CAROLINA, 1976, BY ADDING SECTION 53-5-40 SO AS TO PROVIDE THAT VETERANS DAY MUST BE RECOGNIZED AS A HOLIDAY FOR ALL LOCAL SCHOOL DISTRICTS AND PUBLIC COLLEGES AND UNIVERSITIES OF THE STATE.</w:t>
      </w:r>
    </w:p>
    <w:p w:rsidR="00556A33" w:rsidRDefault="00556A33" w:rsidP="00556A33">
      <w:bookmarkStart w:id="557" w:name="include_clip_end_614"/>
      <w:bookmarkEnd w:id="557"/>
      <w:r>
        <w:t>Referred to Committee on Education and Public Works</w:t>
      </w:r>
    </w:p>
    <w:p w:rsidR="00556A33" w:rsidRDefault="00556A33" w:rsidP="00556A33"/>
    <w:p w:rsidR="00556A33" w:rsidRDefault="00556A33" w:rsidP="00556A33">
      <w:pPr>
        <w:keepNext/>
      </w:pPr>
      <w:bookmarkStart w:id="558" w:name="include_clip_start_616"/>
      <w:bookmarkEnd w:id="558"/>
      <w:r>
        <w:t>H. 3222 -- Reps. M. S. McLeod, Cobb-Hunter and McKnight: A BILL TO AMEND THE CODE OF LAWS OF SOUTH CAROLINA, 1976, BY ADDING SECTION 59-1-495 SO AS TO REQUIRE THE STATE DEPARTMENT OF EDUCATION TO DEVELOP A MODEL DATING VIOLENCE POLICY TO ASSIST SCHOOL DISTRICTS IN DEVELOPING THEIR OWN POLICIES FOR REPORTING AND RESPONDING TO DATING VIOLENCE, TO PROVIDE WHAT MUST BE INCLUDED IN THE POLICIES, TO DEFINE NECESSARY TERMINOLOGY, TO PROVIDE REPORTING AND PUBLICATION REQUIREMENTS, TO REQUIRE SCHOOL DISTRICTS TO INFORM PARENTS AND GUARDIANS OF THE POLICY AND TO PROVIDE PARENTS WITH A COPY OF THE POLICY UPON REQUEST, AND TO PROVIDE THAT THE PROVISIONS OF THIS ACT DO NOT PREVENT A VICTIM FROM SEEKING REDRESS UNDER OTHER CIVIL OR CRIMINAL LAWS; BY ADDING SECTION 59-1-477 SO AS TO PROVIDE THAT THE DEPARTMENT OF EDUCATION AND THE SOUTH CAROLINA COALITION AGAINST DOMESTIC VIOLENCE AND SEXUAL ASSAULT, WITH THE REVIEW OF THE DEPARTMENT OF SOCIAL SERVICES, SHALL DEVELOP CERTAIN GUIDELINES AND MATERIALS FOR CONTINUING EDUCATION CONCERNING DATING VIOLENCE, TO PROVIDE EACH SCHOOL DISTRICT SHALL ADOPT A CURRICULUM FOR CONTINUING EDUCATION ON DATING VIOLENCE FOR TEACHERS AND APPROPRIATE STAFF SUBJECT TO APPROVAL BY THE DEPARTMENT, TO PROVIDE THAT CERTAIN ONLINE CLASSES MAY BE USED AS PART OF THIS CURRICULUM, TO PROVIDE THAT AT LEAST ONE CREDIT OF CONTINUING EDUCATION IN DATING VIOLENCE DEVELOPED USING THIS CURRICULUM ANNUALLY MUST BE COMPLETED BY TEACHERS AND APPROPRIATE STAFF, AND TO PROVIDE THAT AN EDUCATOR WHO HOLDS A PROFESSIONAL CERTIFICATE MUST USE THESE CREDITS TO SATISFY CREDENTIAL RENEWAL REQUIREMENTS; AND TO AMEND SECTION 59-1-475, RELATING TO CONTINUING EDUCATION ON DOMESTIC VIOLENCE FOR EDUCATORS, SO AS TO REVISE EXISTING REQUIREMENTS, TO PROVIDE THAT CERTAIN ONLINE CLASSES MAY BE USED AS PART OF THIS CURRICULUM, TO PROVIDE THAT AT LEAST ONE CREDIT OF CONTINUING EDUCATION IN DOMESTIC AND FAMILY VIOLENCE DEVELOPED USING THIS CURRICULUM ANNUALLY MUST BE COMPLETED BY TEACHERS AND APPROPRIATE STAFF, AND TO PROVIDE THAT AN EDUCATOR WHO HOLDS A PROFESSIONAL CERTIFICATE MUST USE THESE CREDITS TO SATISFY CREDENTIAL RENEWAL REQUIREMENTS.</w:t>
      </w:r>
    </w:p>
    <w:p w:rsidR="00556A33" w:rsidRDefault="00556A33" w:rsidP="00556A33">
      <w:bookmarkStart w:id="559" w:name="include_clip_end_616"/>
      <w:bookmarkEnd w:id="559"/>
      <w:r>
        <w:t>Referred to Committee on Education and Public Works</w:t>
      </w:r>
    </w:p>
    <w:p w:rsidR="00556A33" w:rsidRDefault="00556A33" w:rsidP="00556A33"/>
    <w:p w:rsidR="00556A33" w:rsidRDefault="00556A33" w:rsidP="00556A33">
      <w:pPr>
        <w:keepNext/>
      </w:pPr>
      <w:bookmarkStart w:id="560" w:name="include_clip_start_618"/>
      <w:bookmarkEnd w:id="560"/>
      <w:r>
        <w:t>H. 3223 -- Reps. M. S. McLeod and McKnight: A BILL TO AMEND THE CODE OF LAWS OF SOUTH CAROLINA, 1976, BY ADDING SECTION 23-23-35 SO AS TO CREATE THE "RACE RELATIONS ADVISORY COMMITTEE"</w:t>
      </w:r>
      <w:r w:rsidR="00AD4347">
        <w:t>,</w:t>
      </w:r>
      <w:r>
        <w:t xml:space="preserve"> TO PROVIDE FOR THE MEMBERSHIP OF THE COMMITTEE, AND TO PROVIDE FOR THE SCOPE OF THE COMMITTEE.</w:t>
      </w:r>
    </w:p>
    <w:p w:rsidR="00556A33" w:rsidRDefault="00556A33" w:rsidP="00556A33">
      <w:bookmarkStart w:id="561" w:name="include_clip_end_618"/>
      <w:bookmarkEnd w:id="561"/>
      <w:r>
        <w:t>Referred to Committee on Judiciary</w:t>
      </w:r>
    </w:p>
    <w:p w:rsidR="00556A33" w:rsidRDefault="00556A33" w:rsidP="00556A33"/>
    <w:p w:rsidR="00556A33" w:rsidRDefault="00556A33" w:rsidP="00556A33">
      <w:pPr>
        <w:keepNext/>
      </w:pPr>
      <w:bookmarkStart w:id="562" w:name="include_clip_start_620"/>
      <w:bookmarkEnd w:id="562"/>
      <w:r>
        <w:t>H. 3224 -- Reps. M. S. McLeod, Cobb-Hunter and McKnight: A BILL TO AMEND THE CODE OF LAWS OF SOUTH CAROLINA, 1976, BY ADDING ARTICLE 3 TO CHAPTER 25, TITLE 16 ENTITLED "DATING VIOLENCE" SO AS TO DEFINE NECESSARY TERMS, CREATE THE OFFENSE OF DATING VIOLENCE, AND PROVIDE A PENALTY.</w:t>
      </w:r>
    </w:p>
    <w:p w:rsidR="00556A33" w:rsidRDefault="00556A33" w:rsidP="00556A33">
      <w:bookmarkStart w:id="563" w:name="include_clip_end_620"/>
      <w:bookmarkEnd w:id="563"/>
      <w:r>
        <w:t>Referred to Committee on Judiciary</w:t>
      </w:r>
    </w:p>
    <w:p w:rsidR="00556A33" w:rsidRDefault="00556A33" w:rsidP="00556A33"/>
    <w:p w:rsidR="00556A33" w:rsidRDefault="00556A33" w:rsidP="00556A33">
      <w:pPr>
        <w:keepNext/>
      </w:pPr>
      <w:bookmarkStart w:id="564" w:name="include_clip_start_622"/>
      <w:bookmarkEnd w:id="564"/>
      <w:r>
        <w:t>H. 3225 -- Rep. M. S. McLeod: A BILL TO AMEND THE CODE OF LAWS OF SOUTH CAROLINA, 1976, BY ADDING SECTION 38-55-325 SO AS TO REQUIRE THAT A LIFE INSURANCE COMPANY MUST PROVIDE CERTAIN INFORMATION ABOUT A DECEASED INSURED'S LIFE INSURANCE TO A FUNERAL DIRECTOR OR AN EMPLOYEE OF A FUNERAL DIRECTOR, AND TO PROVIDE REMEDIES FOR A VIOLATION.</w:t>
      </w:r>
    </w:p>
    <w:p w:rsidR="00556A33" w:rsidRDefault="00556A33" w:rsidP="00556A33">
      <w:bookmarkStart w:id="565" w:name="include_clip_end_622"/>
      <w:bookmarkEnd w:id="565"/>
      <w:r>
        <w:t>Referred to Committee on Labor, Commerce and Industry</w:t>
      </w:r>
    </w:p>
    <w:p w:rsidR="00556A33" w:rsidRDefault="00556A33" w:rsidP="00556A33"/>
    <w:p w:rsidR="00556A33" w:rsidRDefault="00556A33" w:rsidP="00556A33">
      <w:pPr>
        <w:keepNext/>
      </w:pPr>
      <w:bookmarkStart w:id="566" w:name="include_clip_start_624"/>
      <w:bookmarkEnd w:id="566"/>
      <w:r>
        <w:t>H. 3226 -- Rep. M. S. McLeod: A BILL TO AMEND THE CODE OF LAWS OF SOUTH CAROLINA, 1976, BY ADDING CHAPTER 38 TO TITLE 1 SO AS TO CREATE THE DEPARTMENT OF INFORMATION SECURITY TO PROVIDE A COMPREHENSIVE FRAMEWORK FOR ENSURING THE EFFECTIVENESS OF INFORMATION SECURITY CONTROLS OVER INFORMATION RESOURCES THAT SUPPORT STATE OPERATIONS AND ASSETS, TO PROVIDE THAT THE DEPARTMENT OF INFORMATION SECURITY'S DIRECTOR IS THE CHIEF INFORMATION SECURITY OFFICER, TO PROVIDE THAT THE DEPARTMENT SHALL OVERSEE AGENCY INFORMATION SECURITY POLICIES AND PRACTICES, TO PROVIDE THAT THE DEPARTMENT MAY PROMULGATE BINDING REGULATIONS REGARDING MINIMUM INFORMATION SECURITY REQUIREMENTS, TO PROVIDE STEPS EACH STATE AGENCY MUST TAKE REGARDING INFORMATION SECURITY, TO PROVIDE FOR AN ANNUAL INDEPENDENT EXTERNAL AUDIT OF EACH AGENCY'S INFORMATION SECURITY PROGRAM, AND TO PROVIDE FOR THE OPERATION OF A CENTRAL INFORMATION SECURITY INCIDENT CENTER; AND TO AMEND SECTION 1-30-10, AS AMENDED, RELATING TO DEPARTMENTS WITHIN THE EXECUTIVE BRANCH OF STATE GOVERNMENT, SO AS TO ADD THE DEPARTMENT OF INFORMATION SECURITY.</w:t>
      </w:r>
    </w:p>
    <w:p w:rsidR="00556A33" w:rsidRDefault="00556A33" w:rsidP="00556A33">
      <w:bookmarkStart w:id="567" w:name="include_clip_end_624"/>
      <w:bookmarkEnd w:id="567"/>
      <w:r>
        <w:t>Referred to Committee on Judiciary</w:t>
      </w:r>
    </w:p>
    <w:p w:rsidR="00556A33" w:rsidRDefault="00556A33" w:rsidP="00556A33"/>
    <w:p w:rsidR="00556A33" w:rsidRDefault="00556A33" w:rsidP="00556A33">
      <w:pPr>
        <w:keepNext/>
      </w:pPr>
      <w:bookmarkStart w:id="568" w:name="include_clip_start_626"/>
      <w:bookmarkEnd w:id="568"/>
      <w:r>
        <w:t>H. 3227 -- Reps. W. J. McLeod, G. R. Smith and Cobb-Hunter: A BILL TO AMEND THE CODE OF LAWS OF SOUTH CAROLINA, 1976, BY ADDING ARTICLE 4 TO CHAPTER 13, TITLE 8 SO AS TO ESTABLISH THE SOUTH CAROLINA COMMISSION ON ETHICS ENFORCEMENT AND DISCLOSURE EFFECTIVE JULY 1, 2015, TO CONSIST OF FOUR MEMBERS APPOINTED BY THE GOVERNOR, FOUR MEMBERS ELECTED BY THE SUPREME COURT, TWO MEMBERS ELECTED BY THE HOUSE OF REPRESENTATIVES, AND TWO MEMBERS ELECTED BY THE SENATE, RESPECTIVELY, TO PROVIDE FOR THE QUALIFICATIONS OF THESE MEMBERS, TO PROVIDE FOR OFFICERS OF THE COMMISSION, TO PROVIDE FOR THE MEMBERS' TERMS OF OFFICE AND MANNER OF THEIR REMOVAL UNDER CERTAIN CONDITIONS, TO PROVIDE THAT THE COMMISSION ON ETHICS ENFORCEMENT AND DISCLOSURE SHALL ADMINISTER, SUPERVISE AND IF NECESSARY, INVESTIGATE THE ETHICAL CONDUCT AND ETHICS REQUIREMENTS IMPOSED BY LAW OR RULE ON MEMBERS OF THE GENERAL ASSEMBLY AND OTHERS NOW ADMINISTERED BY THE HOUSE OF REPRESENTATIVES AND SENATE ETHICS COMMITTEES, IMPOSED BY LAW ON PUBLIC OFFICIALS, PUBLIC MEMBERS, PUBLIC EMPLOYEES, AND OTHERS BY THE PROVISIONS OF CHAPTER 17, TITLE 2 AND CHAPTER 13, TITLE 8 NOW ADMINISTERED BY THE STATE ETHICS COMMISSION, AND IMPOSED BY LAW, RULE, AND THE CANNONS OF JUDICIAL CONDUCT ON JUDGES AND OTHER JUDICIAL OFFICIALS OF THE UNIFIED JUDICIAL SYSTEM NOW ADMINISTERED BY THE SUPREME COURT THROUGH ITS COMMISSION ON JUDICIAL CONDUCT, TO PROVIDE THAT THE PUNISHMENT OR SANCTIONS, IF ANY, FOR VIOLATIONS SHALL REMAIN WITH THE ETHICS COMMITTEES OF EACH HOUSE OF THE GENERAL ASSEMBLY, THE STATE ETHICS COMMISSION, AND THE SUPREME COURT THROUGH ITS COMMISSION ON JUDICIAL CONDUCT, RESPECTIVELY FOR THOSE PERSONS UNDER THEIR JURISDICTION, AND TO PROVIDE FOR THE PROCEDURES, DUTIES, AND FUNCTIONS OF THE COMMISSION ON ETHICS ENFORCEMENT AND DISCLOSURE NECESSARY TO DISCHARGE ITS RESPONSIBILITIES; TO AMEND ARTICLE 3, CHAPTER 13, TITLE 8, RELATING TO THE STATE ETHICS COMMISSION AND ITS DUTIES, POWERS, AND PROCEDURES, SO AS TO RECONSTITUTE THE MEMBERSHIP OF THE ETHICS COMMISSION AND ITS DUTIES, POWERS, AND PROCEDURES IN ORDER TO CONFORM THEM TO THE ABOVE PROVISIONS; TO AMEND ARTICLE 5, CHAPTER 13, TITLE 8, RELATING TO THE SENATE AND HOUSE OF REPRESENTATIVES ETHICS COMMITTEES, SO AS TO REVISE THE DUTIES, POWERS, AND PROCEDURES OF THESE COMMITTEES IN ORDER TO CONFORM THEM TO THE ABOVE PROVISIONS; TO AMEND SECTION 8-13-100, AS AMENDED, RELATING TO DEFINITIONS IN REGARD TO ETHICS, GOVERNMENT ACCOUNTABILITY, AND CAMPAIGN REFORM, SO AS TO REVISE THE DEFINITIONS OF "CANDIDATE" AND "CONTRIBUTION"; TO AMEND SECTION 8-13-740, AS AMENDED, RELATING TO REPRESENTATION OF ANOTHER BY A PUBLIC OFFICIAL, PUBLIC MEMBER, OR PUBLIC EMPLOYEE BEFORE A GOVERNMENTAL ENTITY, SO AS TO PERMIT SUCH REPRESENTATION BY A MEMBER OF THE GENERAL ASSEMBLY OR AN INDIVIDUAL OR BUSINESS WITH WHICH HE IS ASSOCIATED IN A MATTER THAT MAY BECOME A CONTESTED CASE, AS WELL AS A MATTER THAT IS A CONTESTED CASE BEFORE CERTAIN ENTITIES; TO AMEND SECTION 8-13-745, RELATING TO PAID REPRESENTATION OF CLIENTS BY MEMBERS OF THE GENERAL ASSEMBLY OR THEIR ASSOCIATES AND CONTRACTING BY A MEMBER OF THE GENERAL ASSEMBLY, SO AS TO REVISE THE PROVISIONS OF THE SECTION PERTAINING TO PAID REPRESENTATION BY ASSOCIATES OF THE MEMBERS OF THE GENERAL ASSEMBLY, TO DELETE CERTAIN PROHIBITIONS AGAINST CONTRACTING, AND TO PROVIDE THAT A PUBLIC OFFICIAL, INCLUDING MEMBERS OF THE GENERAL ASSEMBLY, OR A PUBLIC EMPLOYEE, MAY NOT TAKE A VOTE ON OR TAKE AN ACTION ON A MATTER IN WHICH HE, AN IMMEDIATE FAMILY MEMBER, OR A BUSINESS WITH WHICH HE IS ASSOCIATED HAS A KNOWN FINANCIAL INTEREST; BY ADDING SECTION 8-13-756 SO AS TO PROVIDE THAT CERTAIN PROVISIONS PERTAINING TO USE OF OFFICIAL POSITION OR OFFICE FOR FINANCIAL GAIN, REPORTING OF PARTICULAR GIFTS, RESTRICTIONS, OR CERTAIN FUTURE EMPLOYMENT AND RELATED PROVISIONS, DO NOT APPLY TO A PUBLIC EMPLOYEE OF AN INSTITUTION OF HIGHER EDUCATION WHO PARTICIPATES IN THE DEVELOPMENT OF INTELLECTUAL PROPERTY THAT BENEFITS THE INSTITUTION AND THE STATE OF SOUTH CAROLINA, IF THE INSTITUTION OF HIGHER EDUCATION RETAINS SOME ROYALTY RIGHTS TO THE INTELLECTUAL PROPERTY; TO AMEND SECTION 8-13-780, RELATING TO REMEDIES FOR BREACHES OF ETHICAL STANDARDS, SO AS TO PROVIDE THAT THE ETHICS COMMISSION IN ADDITION TO ALL OTHER REMEDIES, MAY IMPOSE A WRITTEN BUT NOT AN ORAL WARNING FOR VIOLATIONS OF LAW BUT NOT REGULATIONS PROMULGATED THEREUNDER; TO AMEND SECTION 8-13-1120, AS AMENDED, RELATING TO CONTENTS OF STATEMENTS OF ECONOMIC INTERESTS, SO AS TO REVISE THE FORM AND REQUIRED CONTENTS OF STATEMENTS OF ECONOMIC INTERESTS; TO AMEND SECTION 8-13-1300, AS AMENDED, RELATING TO DEFINITIONS IN REGARD TO CAMPAIGN PRACTICES, SO AS TO REVISE CERTAIN DEFINITIONS AND ADD CERTAIN DEFINITIONS; TO AMEND SECTION 8-13-1302, AS AMENDED, RELATING TO THE REQUIRED MAINTENANCE OF RECORDS OF CONTRIBUTIONS, CONTRIBUTORS, AND EXPENDITURES BY CANDIDATES AND COMMITTEES, SO AS TO REQUIRE CANDIDATES AND COMMITTEES, IF REQUESTED BY THEIR APPROPRIATE SUPERVISORY OFFICE, TO PRODUCE CERTAIN REQUIRED RECORDS TO THE SUPERVISORY OFFICE FOR THE PURPOSE OF VERIFYING CAMPAIGN REPORTS; TO AMEND SECTION 8-13-1308, AS AMENDED, RELATING TO CERTIFIED CAMPAIGN DISCLOSURE REPORTS, SO AS TO PROVIDE THAT TWO DAYS BEFORE AN ELECTION, A CERTIFIED CAMPAIGN REPORT MUST BE FILED SHOWING CONTRIBUTIONS OF MORE THAN ONE HUNDRED DOLLARS AND EXPENDITURES TO OR BY THE CANDIDATE OR COMMITTEE FOR THE PERIOD COMMENCING AT LEAST TWENTY DAYS BEFORE THE ELECTION AND ENDING TWO DAYS BEFORE THE ELECTION; TO AMEND SECTION 8-13-1312, AS AMENDED, RELATING TO CAMPAIGN BANK ACCOUNTS, SO AS TO PROVIDE FOR THE MANNER IN WHICH CAMPAIGN EXPENSES MUST BE PAID; BY ADDING SECTION 8-13-1313 SO AS TO PROVIDE THAT A PERSON WHO IS NOT A PARTICULAR COMMITTEE REQUIRED TO FILE AND WHO MAKES AN INDEPENDENT EXPENDITURE IN AN AGGREGATE AMOUNT OR VALUE IN EXCESS OF FIVE HUNDRED DOLLARS DURING A CALENDAR YEAR OR MAKES AN ELECTIONEERING COMMUNICATION MUST FILE A REPORT OF SUCH EXPENDITURE OR COMMUNICATION WITH THE STATE ETHICS COMMISSION ELECTRONICALLY, AND TO PROVIDE FOR THE CONTENTS OF THE REPORT; TO AMEND SECTION 8-13-1318, RELATING TO ACCEPTANCE OF CONTRIBUTIONS TO RETIRE CAMPAIGN DEBT, SO AS TO PROVIDE THAT IF A CANDIDATE ACCEPTS A CAMPAIGN CONTRIBUTION TO RETIRE A DEBT FROM A CAMPAIGN FOR AN ELECTIVE OFFICE, THE CONTRIBUTION MUST BE UTILIZED TO RETIRE THE DEBT; TO AMEND SECTION 8-13-1320, RELATING TO THE AUTHORIZATION OF CONTRIBUTIONS, SO AS TO FURTHER PROVIDE FOR THE MANNER IN WHICH CAMPAIGN CONTRIBUTIONS ARE ATTRIBUTED FOR THE PURPOSES OF APPLYING CONTRIBUTION LIMITS; TO AMEND SECTION 8-13-1338, RELATING TO PERSONS PROHIBITED FROM SOLICITING CONTRIBUTIONS, SO AS TO PROHIBIT SOLICITATIONS BY THE HEAD OF ANY STATE AGENCY OR DEPARTMENT WHO IS SELECTED BY THE GOVERNOR, GENERAL ASSEMBLY, OR AN APPOINTED OR ELECTED BOARD; TO AMEND SECTION 8-13-1340, RELATING TO RESTRICTIONS ON CONTRIBUTIONS BY ONE CANDIDATE OR PUBLIC OFFICIAL TO ANOTHER CANDIDATE OR RESTRICTIONS ON INDEPENDENT EXPENDITURES ON BEHALF OF ANOTHER CANDIDATE OR PUBLIC OFFICIAL, AND EXCEPTIONS TO THESE PROVISIONS, INCLUDING A PROVISION THAT THE ABOVE RESTRICTIONS DO NOT APPLY TO A COMMITTEE ESTABLISHED, FINANCED, MAINTAINED, OR CONTROLLED BY A CANDIDATE OR PUBLIC OFFICIAL UNDER CERTAIN CONDITIONS, SO AS TO DELETE THIS EXCEPTION FOR THOSE TYPES OF COMMITTEES; TO AMEND SECTION 8-13-1348, AS AMENDED, RELATING TO THE USE AND EXPENDITURE OF CAMPAIGN FUNDS AND THE PROHIBITION AGAINST THE USE OF CAMPAIGN FUNDS FOR PERSONAL USE OR EXPENSES, SO AS TO REVISE THE MANNER IN WHICH AND PROCEDURES AND CONDITIONS UNDER WHICH CAMPAIGN FUNDS MAY BE EXPENDED; AND TO ESTABLISH THE SOUTH CAROLINA ETHICS VIOLATIONS STUDY COMMITTEE TO EXAMINE AND ASSESS ALL OF THE GOVERNMENTAL ETHICS RULES, DIRECTIVES, AND VIOLATIONS CONTAINED IN CHAPTER 17, TITLE 2, AND ARTICLE 7, CHAPTER 13, TITLE 8, TO IDENTIFY AND RECOMMEND WHICH SPECIFIC ETHICS VIOLATIONS CONTAINED IN THE ABOVE REFERENCED PROVISIONS OF LAW SHOULD BE APPROPRIATELY DESIGNATED AS CRIMINAL VIOLATIONS AND WHICH SHOULD BE APPROPRIATELY DESIGNATED AS CIVIL VIOLATIONS, AND TO PROVIDE FOR THE MEMBERSHIP OF THE STUDY COMMITTEE AND THE DATE BY WHICH THE COMMITTEE'S REPORT MUST BE SUBMITTED.</w:t>
      </w:r>
    </w:p>
    <w:p w:rsidR="00556A33" w:rsidRDefault="00556A33" w:rsidP="00556A33">
      <w:bookmarkStart w:id="569" w:name="include_clip_end_626"/>
      <w:bookmarkEnd w:id="569"/>
      <w:r>
        <w:t>Referred to Committee on Judiciary</w:t>
      </w:r>
    </w:p>
    <w:p w:rsidR="00556A33" w:rsidRDefault="00556A33" w:rsidP="00556A33"/>
    <w:p w:rsidR="00556A33" w:rsidRDefault="00556A33" w:rsidP="00556A33">
      <w:pPr>
        <w:keepNext/>
      </w:pPr>
      <w:bookmarkStart w:id="570" w:name="include_clip_start_628"/>
      <w:bookmarkEnd w:id="570"/>
      <w:r>
        <w:t>H. 3228 -- Reps. Merrill, Douglas, G. M. Smith, G. R. Smith and McCoy: A BILL TO AMEND THE CODE OF LAWS OF SOUTH CAROLINA, 1976, BY ADDING SECTION 2-17-55 SO AS TO PROHIBIT THE USE OF PUBLIC FUNDS TO CONTRACT WITH A PERSON WHOSE ACTIVITIES INCLUDE LOBBYING.</w:t>
      </w:r>
    </w:p>
    <w:p w:rsidR="00556A33" w:rsidRDefault="00556A33" w:rsidP="00556A33">
      <w:bookmarkStart w:id="571" w:name="include_clip_end_628"/>
      <w:bookmarkEnd w:id="571"/>
      <w:r>
        <w:t>Referred to Committee on Judiciary</w:t>
      </w:r>
    </w:p>
    <w:p w:rsidR="00556A33" w:rsidRDefault="00556A33" w:rsidP="00556A33"/>
    <w:p w:rsidR="00556A33" w:rsidRDefault="00556A33" w:rsidP="00556A33">
      <w:pPr>
        <w:keepNext/>
      </w:pPr>
      <w:bookmarkStart w:id="572" w:name="include_clip_start_630"/>
      <w:bookmarkEnd w:id="572"/>
      <w:r>
        <w:t>H. 3229 -- Reps. Merrill, Stavrinakis, McCoy and G. R. Smith: A BILL TO AMEND SECTIONS 61-6-1140 AND 61-6-1150, BOTH RELATED TO TASTINGS AND RETAIL SALES OF ALCOHOLIC LIQUORS AT LICENSED PREMISES OF A MICRO-DISTILLERY OR MANUFACTURER, SO AS TO REVISE THE OUNCE AMOUNT OF ALCOHOLIC LIQUORS DISPENSED AT LICENSED PREMISES AND TO REVISE THE SALE AT RETAIL OF ALCOHOLIC LIQUORS AT LICENSED PREMISES AND TO ALLOW MIXERS TO BE USED IN TASTINGS.</w:t>
      </w:r>
    </w:p>
    <w:p w:rsidR="00556A33" w:rsidRDefault="00556A33" w:rsidP="00556A33">
      <w:bookmarkStart w:id="573" w:name="include_clip_end_630"/>
      <w:bookmarkEnd w:id="573"/>
      <w:r>
        <w:t>Referred to Committee on Judiciary</w:t>
      </w:r>
    </w:p>
    <w:p w:rsidR="00556A33" w:rsidRDefault="00556A33" w:rsidP="00556A33"/>
    <w:p w:rsidR="00556A33" w:rsidRDefault="00556A33" w:rsidP="00556A33">
      <w:pPr>
        <w:keepNext/>
      </w:pPr>
      <w:bookmarkStart w:id="574" w:name="include_clip_start_632"/>
      <w:bookmarkEnd w:id="574"/>
      <w:r>
        <w:t>H. 3230 -- Rep. Merrill: A BILL TO AMEND SECTION 61-6-2010, AS AMENDED, CODE OF LAWS OF SOUTH CAROLINA, 1976, RELATING TO  TEMPORARY PERMITS TO ALLOW THE POSSESSION, SALE, AND CONSUMPTION OF ALCOHOLIC LIQUORS BY THE DRINK, SO AS TO PROVIDE THAT THE DEPARTMENT OF REVENUE SHALL NOTIFY THE HOLDER OF AN OPTIONAL FIFTY-TWO WEEK TEMPORARY PERMIT OF ITS UPCOMING EXPIRATION AT LEAST THIRTY DAYS BEFORE THE EXPIRATION OF THE PERMIT.</w:t>
      </w:r>
    </w:p>
    <w:p w:rsidR="00556A33" w:rsidRDefault="00556A33" w:rsidP="00556A33">
      <w:bookmarkStart w:id="575" w:name="include_clip_end_632"/>
      <w:bookmarkEnd w:id="575"/>
      <w:r>
        <w:t>Referred to Committee on Judiciary</w:t>
      </w:r>
    </w:p>
    <w:p w:rsidR="00556A33" w:rsidRDefault="00556A33" w:rsidP="00556A33"/>
    <w:p w:rsidR="00556A33" w:rsidRDefault="00556A33" w:rsidP="00556A33">
      <w:pPr>
        <w:keepNext/>
      </w:pPr>
      <w:bookmarkStart w:id="576" w:name="include_clip_start_634"/>
      <w:bookmarkEnd w:id="576"/>
      <w:r>
        <w:t>H. 3231 -- Rep. Merrill: A BILL TO AMEND THE CODE OF LAWS OF SOUTH CAROLINA, 1976, BY ADDING SECTION 56-3-116 SO AS TO PROVIDE THAT THE OWNER OF A BOAT TRAILER, UNDER TWENTY-FIVE HUNDRED POUNDS, FARM TRAILER, OR OTHER UTILITY TRAILER WHICH IS PRIVATELY OWNED AND NOT FOR HIRE MUST OBTAIN A PERMIT TO OPERATE THE TRAILER UNDER THE CONDITIONS PROVIDED IN THIS SECTION; AND TO REPEAL SECTION 56-3-130 RELATING TO THE EXEMPTION FROM THE LICENSING AND REGISTRATION OF THESE TRAILERS.</w:t>
      </w:r>
    </w:p>
    <w:p w:rsidR="00556A33" w:rsidRDefault="00556A33" w:rsidP="00556A33">
      <w:bookmarkStart w:id="577" w:name="include_clip_end_634"/>
      <w:bookmarkEnd w:id="577"/>
      <w:r>
        <w:t>Referred to Committee on Education and Public Works</w:t>
      </w:r>
    </w:p>
    <w:p w:rsidR="00556A33" w:rsidRDefault="00556A33" w:rsidP="00556A33"/>
    <w:p w:rsidR="00556A33" w:rsidRDefault="00556A33" w:rsidP="00556A33">
      <w:pPr>
        <w:keepNext/>
      </w:pPr>
      <w:bookmarkStart w:id="578" w:name="include_clip_start_636"/>
      <w:bookmarkEnd w:id="578"/>
      <w:r>
        <w:t>H. 3232 -- Reps. Merrill and G. R. Smith: A BILL TO AMEND SECTION 56-10-225, AS AMENDED, CODE OF LAWS OF SOUTH CAROLINA, 1976, RELATING TO THE MAINTENANCE OF PROOF OF INSURANCE IN A VEHICLE, SO AS TO PROVIDE PROOF OF INSURANCE MAY BE CONTAINED IN A PHYSICAL DOCUMENT ISSUED BY AN AUTOMOBILE INSURER OR IN AN ELECTRONIC FORMAT TO A MOBILE ELECTRONIC DEVICE PROVIDED BY AN AUTOMOBILE INSURER, AND TO PROVIDE THAT IF A PERSON FAILS TO PROVIDE PROOF OF INSURANCE UPON DEMAND BY A LAW ENFORCEMENT OFFICER, THEN HIS VEHICLE MUST BE IMPOUNDED, ITS OWNER MUST BE FINED, THE VEHICLE MAY NOT BE RETRIEVED UNTIL PROOF OF INSURANCE IS PROVIDED, AND THE VEHICLE MUST BE DISPOSED OF IF IT HAS BEEN ABANDONED.</w:t>
      </w:r>
    </w:p>
    <w:p w:rsidR="00556A33" w:rsidRDefault="00556A33" w:rsidP="00556A33">
      <w:bookmarkStart w:id="579" w:name="include_clip_end_636"/>
      <w:bookmarkEnd w:id="579"/>
      <w:r>
        <w:t>Referred to Committee on Labor, Commerce and Industry</w:t>
      </w:r>
    </w:p>
    <w:p w:rsidR="00556A33" w:rsidRDefault="00556A33" w:rsidP="00556A33"/>
    <w:p w:rsidR="00556A33" w:rsidRDefault="00556A33" w:rsidP="00556A33">
      <w:pPr>
        <w:keepNext/>
      </w:pPr>
      <w:bookmarkStart w:id="580" w:name="include_clip_start_638"/>
      <w:bookmarkEnd w:id="580"/>
      <w:r>
        <w:t>H. 3233 -- Rep. Merrill: A BILL TO AMEND SECTION 4-9-30, AS AMENDED, CODE OF LAWS OF SOUTH CAROLINA, 1976, RELATING TO DESIGNATIONS OF POWERS TO COUNTY GOVERNMENTS, AND SECTION 5-7-30, AS AMENDED, RELATING TO DESIGNATIONS OF POWERS TO MUNICIPAL GOVERNMENTS, BOTH SO AS TO REQUIRE THAT THE IMPOSITION OF A BUSINESS LICENSE TAX ON A BUSINESS MUST BE BASED ON THE SIZE OF THE BUSINESS IN TERMS OF THE NUMBER OF ITS EMPLOYEES AND NOT ON ITS GROSS INCOME, AND PROVIDE THAT COUNTY AND MUNICIPAL GOVERNING BODIES SHALL ESTABLISH A CLEAR AND CONCISE POLICY FOR THE ADMINISTRATIVE ENFORCEMENT OF THEIR BUSINESS LICENSE TAX WHICH IS CONSISTENT WITH THE REQUIREMENTS OF THIS SECTION AND OTHER APPLICABLE PROVISIONS OF LAW.</w:t>
      </w:r>
    </w:p>
    <w:p w:rsidR="00556A33" w:rsidRDefault="00556A33" w:rsidP="00556A33">
      <w:bookmarkStart w:id="581" w:name="include_clip_end_638"/>
      <w:bookmarkEnd w:id="581"/>
      <w:r>
        <w:t>Referred to Committee on Ways and Means</w:t>
      </w:r>
    </w:p>
    <w:p w:rsidR="00556A33" w:rsidRDefault="00556A33" w:rsidP="00556A33"/>
    <w:p w:rsidR="00556A33" w:rsidRDefault="00556A33" w:rsidP="00556A33">
      <w:pPr>
        <w:keepNext/>
      </w:pPr>
      <w:bookmarkStart w:id="582" w:name="include_clip_start_640"/>
      <w:bookmarkEnd w:id="582"/>
      <w:r>
        <w:t>H. 3234 -- Rep. Merrill: A BILL TO AMEND SECTION 54-3-119, CODE OF LAWS OF SOUTH CAROLINA, 1976, RELATING TO THE STATUTORY DIRECTION TO THE STATE PORTS AUTHORITY TO SELL ALL REAL PROPERTY IT OWNS ON DANIEL ISLAND AND THOMAS (ST. THOMAS) ISLAND WITH CERTAIN EXCEPTIONS, THE REQUIREMENT THAT THE PORTS AUTHORITY GIVE THE RIGHT OF FIRST REFUSAL TO FORMER LANDOWNERS ON THOMAS ISLAND WHO SOLD THEIR REAL PROPERTY LOCATED WITHIN THE TRANSPORTATION CORRIDOR TO THE PORTS AUTHORITY IN ANTICIPATION OF THE AUTHORITY'S EXERCISE OF THE POWER OF EMINENT DOMAIN, AND THE REQUIREMENT THAT EACH CONTRACT OF SALE PERTAINING TO THESE PARCELS ON THOMAS ISLAND MUST CONTAIN A COVENANT CREATING AN EASEMENT OVER THESE PARCELS IN FAVOR OF THE PORTS AUTHORITY FOR INGRESS AND EGRESS TO REAL PROPERTY IT OWNS ON DANIEL ISLAND, SO AS TO DELETE THE REQUIREMENT FOR SUCH AN EASEMENT.</w:t>
      </w:r>
    </w:p>
    <w:p w:rsidR="00556A33" w:rsidRDefault="00556A33" w:rsidP="00556A33">
      <w:bookmarkStart w:id="583" w:name="include_clip_end_640"/>
      <w:bookmarkEnd w:id="583"/>
      <w:r>
        <w:t>Referred to Committee on Judiciary</w:t>
      </w:r>
    </w:p>
    <w:p w:rsidR="00556A33" w:rsidRDefault="00556A33" w:rsidP="00556A33"/>
    <w:p w:rsidR="00556A33" w:rsidRDefault="00556A33" w:rsidP="00556A33">
      <w:pPr>
        <w:keepNext/>
      </w:pPr>
      <w:bookmarkStart w:id="584" w:name="include_clip_start_642"/>
      <w:bookmarkEnd w:id="584"/>
      <w:r>
        <w:t>H. 3235 -- Rep. Merrill: A BILL TO AMEND THE CODE OF LAWS OF SOUTH CAROLINA, 1976, BY ADDING SECTION 4-5-135 SO AS TO REQUIRE AN ANNEXATION COMMISSION TO PREPARE A PROPOSED BUDGET AND SUBMIT IT TO THE GOVERNOR WITHIN THIRTY DAYS OF THE COMMISSION'S APPOINTMENT; TO AMEND SECTION 4-5-130, RELATING TO THE APPOINTMENT OF AN ANNEXATION COMMISSION, SO AS TO ALTER THE COMPOSITION OF THE COMMISSION; TO AMEND SECTION 4-5-140, RELATING TO THE EMPLOYMENT OF SURVEYORS TO SURVEY AND MARK LINE ON THE LAND, SO AS TO AUTHORIZE THE UTILIZATION OF PREVIOUS SURVEYS; TO AMEND SECTION 4-5-160, RELATING TO AN ANNEXATION COMMISSION'S REPORT, SO AS TO REFERENCE THE CONSTITUTIONAL MEANING OF "INDEBTEDNESS" AND TO PROVIDE AN ANNEXATION COMMISSION A PROCEDURE FOR DOCUMENTATION AND INFORMATION NECESSARY TO DETERMINE ACTUAL INDEBTEDNESS; AND TO AMEND SECTION 59-17-20, RELATING TO THE ALTERATION OR DIVISION OF SCHOOL DISTRICTS, SO AS TO REFERENCE THE ALTERATION OF COUNTY LINES PURSUANT TO THE PROVISIONS OF CHAPTER 5, TITLE 4.</w:t>
      </w:r>
    </w:p>
    <w:p w:rsidR="00556A33" w:rsidRDefault="00556A33" w:rsidP="00556A33">
      <w:bookmarkStart w:id="585" w:name="include_clip_end_642"/>
      <w:bookmarkEnd w:id="585"/>
      <w:r>
        <w:t>Referred to Committee on Judiciary</w:t>
      </w:r>
    </w:p>
    <w:p w:rsidR="00556A33" w:rsidRDefault="00556A33" w:rsidP="00556A33"/>
    <w:p w:rsidR="00556A33" w:rsidRDefault="00556A33" w:rsidP="003B45C1">
      <w:bookmarkStart w:id="586" w:name="include_clip_start_644"/>
      <w:bookmarkEnd w:id="586"/>
      <w:r>
        <w:t>H. 3236 -- Reps. Merrill and G. R. Smith: A BILL TO AMEND THE CODE OF LAWS OF SOUTH CAROLINA, 1976, BY ADDING SECTION 41-7-35 SO AS TO PROVIDE A STATE, COUNTY, MUNICIPAL, OR LIKE GOVERNMENTAL OFFICER, AGENT, OR GOVERNING BODY MAY NOT RECOGNIZE A LABOR UNION OR OTHER EMPLOYEE ASSOCIATION AS BEING A BARGAINING AGENT OF PUBLIC OFFICERS OR EMPLOYEES, OR COLLECTIVELY BARGAIN OR ENTER INTO A COLLECTIVE BARGAINING CONTRACT WITH A LABOR UNION OR ASSOCIATION OR ITS AGENTS WITH RESPECT TO  MATTERS RELATING TO THEM OR THEIR EMPLOYMENT OR SERVICE; TO PROVIDE A GROUP OF EMPLOYEES OF THE STATE OR A POLITICAL SUBDIVISION OF THE STATE MAY NOT COLLECTIVELY STRIKE AGAINST ITS EMPLOYER; TO PROVIDE A GROUP OF PEOPLE WHO WORK FOR A PRIVATE ENTERPRISE THAT CONTRACTUALLY PROVIDES SERVICES TO THE STATE OR A POLITICAL SUBDIVISION OF THE STATE MAY NOT STRIKE COLLECTIVELY AGAINST THEIR EMPLOYER OR THE CONTRACTING GOVERNMENTAL ENTITY WITH RESPECT TO THE SERVICE THEY ARE EMPLOYED TO PERFORM IN CONJUNCTION WITH THE CONTRACT BETWEEN THE EMPLOYER AND THE STATE OR POLITICAL SUBDIVISION OF THE STATE, AND TO PROVIDE PENALTIES FOR VIOLATIONS.</w:t>
      </w:r>
    </w:p>
    <w:p w:rsidR="00556A33" w:rsidRDefault="00556A33" w:rsidP="00556A33">
      <w:bookmarkStart w:id="587" w:name="include_clip_end_644"/>
      <w:bookmarkEnd w:id="587"/>
      <w:r>
        <w:t>Referred to Committee on Labor, Commerce and Industry</w:t>
      </w:r>
    </w:p>
    <w:p w:rsidR="00556A33" w:rsidRDefault="00556A33" w:rsidP="00556A33"/>
    <w:p w:rsidR="00556A33" w:rsidRDefault="00556A33" w:rsidP="00556A33">
      <w:pPr>
        <w:keepNext/>
      </w:pPr>
      <w:bookmarkStart w:id="588" w:name="include_clip_start_646"/>
      <w:bookmarkEnd w:id="588"/>
      <w:r>
        <w:t>H. 3237 -- Reps. Putnam, G. M. Smith, G. R. Smith and M. S. McLeod: A BILL TO AMEND SECTION 8-13-350, CODE OF LAWS OF SOUTH CAROLINA, 1976, RELATING TO ETHICS BROCHURES TO BE PROVIDED TO CERTAIN PUBLIC OFFICIALS AND EMPLOYEES BY THE STATE ETHICS COMMISSION, SO AS TO REQUIRE ALL STATE OR LOCAL PUBLIC OFFICIALS ELECTED TO OFFICE AFTER JULY 1, 2015, TO RECEIVE SPECIFIC ETHICS INSTRUCTION BY THE STATE ETHICS COMMISSION OR IN THE CASE OF MEMBERS OF THE GENERAL ASSEMBLY BY THE APPROPRIATE ETHICS COMMITTEES OF EACH HOUSE, TO REQUIRE CONTINUING ETHICS INSTRUCTION OF THESE PUBLIC OFFICIALS UPON REELECTION, AND TO PROVIDE CIVIL PENALTIES FOR CERTAIN VIOLATIONS.</w:t>
      </w:r>
    </w:p>
    <w:p w:rsidR="00556A33" w:rsidRDefault="00556A33" w:rsidP="00556A33">
      <w:bookmarkStart w:id="589" w:name="include_clip_end_646"/>
      <w:bookmarkEnd w:id="589"/>
      <w:r>
        <w:t>Referred to Committee on Judiciary</w:t>
      </w:r>
    </w:p>
    <w:p w:rsidR="00556A33" w:rsidRDefault="00556A33" w:rsidP="00556A33"/>
    <w:p w:rsidR="00556A33" w:rsidRDefault="00556A33" w:rsidP="00556A33">
      <w:pPr>
        <w:keepNext/>
      </w:pPr>
      <w:bookmarkStart w:id="590" w:name="include_clip_start_648"/>
      <w:bookmarkEnd w:id="590"/>
      <w:r>
        <w:t>H. 3238 -- Reps. Putnam, McKnight and M. S. McLeod: A BILL TO AMEND THE CODE OF LAWS OF SOUTH CAROLINA, 1976, BY ADDING SECTION 59-102-145 SO AS TO PROVIDE THAT STUDENT-ATHLETES WHO PARTICIPATE IN INTERCOLLEGIATE ATHLETICS MAY RECEIVE REMUNERATION FOR THEIR ENDORSEMENT OF COMMERCIAL VENTURES AND FROM THE SALE OF MERCHANDISE OR MEMORABILIA USING HIS APPEARANCE AND BEARING HIS NAME AND IMAGE; AND TO AMEND SECTION 59-102-150, RELATING TO VIOLATIONS AND PENALTIES OF THE UNIFORM ATHLETE AGENTS ACT OF 2004, SO AS TO MAKE A CONFORMING CHANGE.</w:t>
      </w:r>
    </w:p>
    <w:p w:rsidR="00556A33" w:rsidRDefault="00556A33" w:rsidP="00556A33">
      <w:bookmarkStart w:id="591" w:name="include_clip_end_648"/>
      <w:bookmarkEnd w:id="591"/>
      <w:r>
        <w:t>Referred to Committee on Education and Public Works</w:t>
      </w:r>
    </w:p>
    <w:p w:rsidR="00556A33" w:rsidRDefault="00556A33" w:rsidP="00556A33"/>
    <w:p w:rsidR="00556A33" w:rsidRDefault="00556A33" w:rsidP="00556A33">
      <w:pPr>
        <w:keepNext/>
      </w:pPr>
      <w:bookmarkStart w:id="592" w:name="include_clip_start_650"/>
      <w:bookmarkEnd w:id="592"/>
      <w:r>
        <w:t>H. 3239 -- Reps. Robinson-Simpson, McKnight and M. S. McLeod: A BILL TO AMEND THE CODE OF LAWS OF SOUTH CAROLINA, 1976, SO AS TO ENACT THE "STOP THE SCHOOL HOUSE TO JAIL HOUSE PIPELINE ACT" BY CREATING THE RESTORATIVE JUSTICE STUDY COMMITTEE TO REVIEW THE JUVENILE JUSTICE LAWS OF THE STATE AND MAKE RECOMMENDATIONS CONCERNING PROPOSED CHANGES TO FACILITATE AND ENCOURAGE DIVERSION OF JUVENILES FROM THE JUVENILE JUSTICE SYSTEM TO RESTORATIVE JUSTICE PRACTICES FOR SPECIFIC PURPOSES AND IN CERTAIN CIRCUMSTANCES, TO PROVIDE THE STUDY COMMITTEE SHALL MAKE RECOMMENDATIONS CONCERNING A RELATED PILOT PROGRAM, TO PROVIDE SPECIFIC REQUIREMENTS FOR THE PILOT PROGRAM, AND TO DEFINE A NECESSARY TERM; BY ADDING SECTION 59-63-212 SO AS TO PROVIDE THAT SCHOOL DISTRICTS SHALL ADOPT ZERO-TOLERANCE POLICIES THAT NOT BE RIGOROUSLY APPLIED TO PETTY ACTS OF MISCONDUCT AND MISDEMEANORS, MUST APPLY EQUALLY TO ALL STUDENTS REGARDLESS OF THEIR ECONOMIC STATUS, RACE, OR DISABILITY, AND THAT ARE INTENDED TO PROMOTE SAFE AND SUPPORTIVE LEARNING ENVIRONMENTS IN SCHOOLS, PROTECT STUDENTS AND STAFF FROM CONDUCT THAT POSES A SERIOUS THREAT TO SCHOOL SAFETY, ENCOURAGES SCHOOLS TO USE ALTERNATIVES TO EXPULSION OR REFERRAL, AMONG OTHER THINGS; BY ADDING SECTION 23-23-117 SO AS TO PROVIDE THAT THE CRIMINAL JUSTICE ACADEMY SHALL DEVELOP AND IMPLEMENT A CULTURAL COMPETENCY MODEL TRAINING PROGRAM CURRICULUM FOR SCHOOL RESOURCE OFFICERS, TO PROVIDE CONTENT REQUIREMENTS FOR THE CURRICULUM, AND TO REQUIRE SCHOOL RESOURCE OFFICERS TO COMPLETE TRAINING BASED ON THE CURRICULUM; AND TO REPEAL SECTIONS 59-63-235 AND 59-63-240 BOTH RELATING TO STUDENT EXPULSIONS.</w:t>
      </w:r>
    </w:p>
    <w:p w:rsidR="00556A33" w:rsidRDefault="00556A33" w:rsidP="00556A33">
      <w:bookmarkStart w:id="593" w:name="include_clip_end_650"/>
      <w:bookmarkEnd w:id="593"/>
      <w:r>
        <w:t>Referred to Committee on Judiciary</w:t>
      </w:r>
    </w:p>
    <w:p w:rsidR="00556A33" w:rsidRDefault="00556A33" w:rsidP="00556A33"/>
    <w:p w:rsidR="00556A33" w:rsidRDefault="00556A33" w:rsidP="003B45C1">
      <w:bookmarkStart w:id="594" w:name="include_clip_start_652"/>
      <w:bookmarkEnd w:id="594"/>
      <w:r>
        <w:t>H. 3240 -- Rep. Robinson-Simpson: A BILL TO AMEND THE CODE OF LAWS OF SOUTH CAROLINA, 1976, BY ADDING SECTION 59-150-385 SO AS TO PROVIDE A DESIGNATED LOTTERY GAME FROM WHICH PROCEEDS MUST BE USED TO PROVIDE ADDITIONAL FUNDS TO FACILITATE ACCELERATED LEARNING FOR UNDERACHIEVING STUDENTS TO ELIMINATE DISPARITY IN STUDENT ACHIEVEMENT IN KINDERGARTEN THROUGH TWELFTH GRADE, AND TO NAME THE GAME "THE BOOST LEARNING GAME".</w:t>
      </w:r>
    </w:p>
    <w:p w:rsidR="00556A33" w:rsidRDefault="00556A33" w:rsidP="00556A33">
      <w:bookmarkStart w:id="595" w:name="include_clip_end_652"/>
      <w:bookmarkEnd w:id="595"/>
      <w:r>
        <w:t>Referred to Committee on Ways and Means</w:t>
      </w:r>
    </w:p>
    <w:p w:rsidR="00556A33" w:rsidRDefault="00556A33" w:rsidP="00556A33"/>
    <w:p w:rsidR="00556A33" w:rsidRDefault="00556A33" w:rsidP="00556A33">
      <w:pPr>
        <w:keepNext/>
      </w:pPr>
      <w:bookmarkStart w:id="596" w:name="include_clip_start_654"/>
      <w:bookmarkEnd w:id="596"/>
      <w:r>
        <w:t>H. 3241 -- Rep. Robinson-Simpson: A BILL TO AMEND THE CODE OF LAWS OF SOUTH CAROLINA, 1976, BY ADDING SECTION 41-1-25 SO AS TO PROVIDE THAT NO JOB APPLICATION MAY INCLUDE QUESTIONS RELATED TO CONVICTIONS OF A CRIME, UNLESS THE CRIME FOR WHICH HE WAS CONVICTED DIRECTLY RELATES TO THE POSITION OF EMPLOYMENT SOUGHT OR THE OCCUPATION FOR WHICH THE LICENSE IS SOUGHT, TO PROVIDE A RELATED POLICY STATEMENT, AND TO PROVIDE NECESSARY DEFINITIONS, AMONG OTHER THINGS, IN ORDER TO GIVE A BETTER CHANCE FOR APPLICANTS TO BE CONSIDERED FOR EMPLOYMENT PRIOR TO THE STAGE IN THE APPLICATION PROCESS WHEN BACKGROUND CHECKS ARE CONDUCTED.</w:t>
      </w:r>
    </w:p>
    <w:p w:rsidR="00556A33" w:rsidRDefault="00556A33" w:rsidP="00556A33">
      <w:bookmarkStart w:id="597" w:name="include_clip_end_654"/>
      <w:bookmarkEnd w:id="597"/>
      <w:r>
        <w:t>Referred to Committee on Judiciary</w:t>
      </w:r>
    </w:p>
    <w:p w:rsidR="00556A33" w:rsidRDefault="00556A33" w:rsidP="00556A33"/>
    <w:p w:rsidR="00556A33" w:rsidRDefault="00556A33" w:rsidP="00556A33">
      <w:pPr>
        <w:keepNext/>
      </w:pPr>
      <w:bookmarkStart w:id="598" w:name="include_clip_start_656"/>
      <w:bookmarkEnd w:id="598"/>
      <w:r>
        <w:t>H. 3242 -- Reps. Robinson-Simpson and Cobb-Hunter: A BILL TO AMEND THE CODE OF LAWS OF SOUTH CAROLINA, 1976, BY ADDING SECTION 12-6-3710 SO AS TO ALLOW A FIVE THOUSAND DOLLAR TAX CREDIT TO ANY TAXPAYER THAT EMPLOYS A FORMERLY INCARCERATED INDIVIDUAL AS A FULL-TIME EMPLOYEE FOR ONE YEAR, TO SPECIFY THE TAXES FOR WHICH THE CREDIT MAY BE APPLIED, AND SPECIFY ELIGIBILITY REQUIREMENTS.</w:t>
      </w:r>
    </w:p>
    <w:p w:rsidR="00556A33" w:rsidRDefault="00556A33" w:rsidP="00556A33">
      <w:bookmarkStart w:id="599" w:name="include_clip_end_656"/>
      <w:bookmarkEnd w:id="599"/>
      <w:r>
        <w:t>Referred to Committee on Ways and Means</w:t>
      </w:r>
    </w:p>
    <w:p w:rsidR="00556A33" w:rsidRDefault="00556A33" w:rsidP="00556A33">
      <w:pPr>
        <w:keepNext/>
      </w:pPr>
      <w:bookmarkStart w:id="600" w:name="include_clip_start_658"/>
      <w:bookmarkEnd w:id="600"/>
      <w:r>
        <w:t>H. 3243 -- Reps. Robinson-Simpson and M. S. McLeod: A BILL TO AMEND SECTION 63-17-490, CODE OF LAWS OF SOUTH CAROLINA, 1976, RELATING TO EMPLOYMENT TRAINING PROGRAMS TARGETING UNEMPLOYED OR UNDEREMPLOYED NONCUSTODIAL PARENTS WHO OWE CHILD SUPPORT, SO AS TO REQUIRE THE DEPARTMENT OF EMPLOYMENT AND WORKFORCE TO OFFER EMPLOYMENT TRAINING AND PLACEMENT PROGRAMS FUNDED BY THE WORKFORCE INVESTMENT ACT AND TO UNDERTAKE EFFORTS TO OFFER STIPENDS TO PROGRAM PARTICIPANTS.</w:t>
      </w:r>
    </w:p>
    <w:p w:rsidR="00556A33" w:rsidRDefault="00556A33" w:rsidP="00556A33">
      <w:bookmarkStart w:id="601" w:name="include_clip_end_658"/>
      <w:bookmarkEnd w:id="601"/>
      <w:r>
        <w:t>Referred to Committee on Labor, Commerce and Industry</w:t>
      </w:r>
    </w:p>
    <w:p w:rsidR="00556A33" w:rsidRDefault="00556A33" w:rsidP="00556A33"/>
    <w:p w:rsidR="00556A33" w:rsidRDefault="00556A33" w:rsidP="00556A33">
      <w:pPr>
        <w:keepNext/>
      </w:pPr>
      <w:bookmarkStart w:id="602" w:name="include_clip_start_660"/>
      <w:bookmarkEnd w:id="602"/>
      <w:r>
        <w:t>H. 3244 -- Rep. Robinson-Simpson: A BILL TO AMEND THE CODE OF LAWS OF SOUTH CAROLINA, 1976, BY ADDING SECTION 59-150-365 SO AS TO PROVIDE SOUTH CAROLINA LEADERSHIP SCHOLARSHIPS TO COVER THE COST OF ATTENDING A PUBLIC INSTITUTION OF HIGHER EDUCATION IN SOUTH CAROLINA FOR STUDENTS WHO DEMONSTRATE LEADERSHIP POTENTIAL, TO DEFINE NECESSARY TERMINOLOGY, TO PROVIDE CRITERIA FOR ELIGIBILITY FOR THE SCHOLARSHIP, TO PROVIDE THE SCHOLARSHIP IN COMBINATION WITH ALL OTHER GRANTS AND SCHOLARSHIPS MUST NOT EXCEED ACTUAL ATTENDANCE COSTS, TO PROVIDE THE COMMISSION ON HIGHER EDUCATION MUST PROMULGATE RELATED REGULATIONS, AND TO PROVIDE THAT ALL PARTICIPATING INSTITUTIONS MUST REPORT THEIR ENROLLMENT AND OTHER RELEVANT DATA AS SOLICITED BY THE COMMISSION WHICH MAY AUDIT THESE INSTITUTIONS TO ENSURE THEIR COMPLIANCE; AND TO AMEND SECTION 59-150-355, RELATING TO EDUCATION LOTTERY APPROPRIATIONS AND USES, SO AS TO INCLUDE THE SOUTH CAROLINA LEADERSHIP SCHOLARSHIPS AMONG THOSE RECEIVING LOTTERY APPROPRIATIONS.</w:t>
      </w:r>
    </w:p>
    <w:p w:rsidR="00556A33" w:rsidRDefault="00556A33" w:rsidP="00556A33">
      <w:bookmarkStart w:id="603" w:name="include_clip_end_660"/>
      <w:bookmarkEnd w:id="603"/>
      <w:r>
        <w:t>Referred to Committee on Ways and Means</w:t>
      </w:r>
    </w:p>
    <w:p w:rsidR="00556A33" w:rsidRDefault="00556A33" w:rsidP="00556A33"/>
    <w:p w:rsidR="00556A33" w:rsidRDefault="00556A33" w:rsidP="00556A33">
      <w:pPr>
        <w:keepNext/>
      </w:pPr>
      <w:bookmarkStart w:id="604" w:name="include_clip_start_662"/>
      <w:bookmarkEnd w:id="604"/>
      <w:r>
        <w:t>H. 3245 -- Reps. Robinson-Simpson and M. S. McLeod: A JOINT RESOLUTION TO CREATE THE "PUBLIC SCHOOL FLEXIBILITY AND PARITY STUDY COMMITTEE", AND TO PROVIDE FOR THE MEMBERSHIP, RESPONSIBILITIES, AND TERMINATION OF THE STUDY COMMITTEE.</w:t>
      </w:r>
    </w:p>
    <w:p w:rsidR="00556A33" w:rsidRDefault="00556A33" w:rsidP="00556A33">
      <w:bookmarkStart w:id="605" w:name="include_clip_end_662"/>
      <w:bookmarkEnd w:id="605"/>
      <w:r>
        <w:t>Referred to Committee on Education and Public Works</w:t>
      </w:r>
    </w:p>
    <w:p w:rsidR="00556A33" w:rsidRDefault="00556A33" w:rsidP="00556A33"/>
    <w:p w:rsidR="00556A33" w:rsidRDefault="00556A33" w:rsidP="00556A33">
      <w:pPr>
        <w:keepNext/>
      </w:pPr>
      <w:bookmarkStart w:id="606" w:name="include_clip_start_664"/>
      <w:bookmarkEnd w:id="606"/>
      <w:r>
        <w:t>H. 3246 -- Reps. Robinson-Simpson, Cobb-Hunter and M. S. McLeod: A BILL TO AMEND THE CODE OF LAWS OF SOUTH CAROLINA, 1976, BY ADDING SECTION 59-20-52 SO AS TO ENACT THE STEP INCENTIVE FOR SUCCESSFUL TEACHERS IN LOW-PERFORMING SCHOOLS (STILPS) STUDY COMMITTEE TO DEVELOP A STEP INCREASE COMPENSATION PLAN FOR HIGHLY QUALIFIED TEACHERS WITH DEMONSTRATED SUCCESS IN ELEVATING STUDENT ACADEMIC ACHIEVEMENT AND WHO SERVE IN LOW-PERFORMING SCHOOLS AS A REWARD FOR GAINS IN ACADEMIC ACHIEVEMENT BY THEIR STUDENTS; TO PROVIDE FOR ITS MEMBERSHIP AND DUTIES, AND TO REQUIRE THE COMMITTEE TO MAKE A REPORT OF ITS FINDINGS WITH RECOMMENDATIONS TO THE GENERAL ASSEMBLY, THE SUPERINTENDENT OF EDUCATION, AND THE GOVERNOR, AND TO PROVIDE FOR ITS TERMINATION; AND TO PROVIDE THAT THE DEPARTMENT OF EDUCATION SHALL PROMULGATE REGULATIONS TO IMPLEMENT THE RECOMMENDATIONS OF THE STUDY COMMITTEE EFFECTIVE STARTING WITH THE 2016-2017 SCHOOL YEAR.</w:t>
      </w:r>
    </w:p>
    <w:p w:rsidR="00556A33" w:rsidRDefault="00556A33" w:rsidP="00556A33">
      <w:bookmarkStart w:id="607" w:name="include_clip_end_664"/>
      <w:bookmarkEnd w:id="607"/>
      <w:r>
        <w:t>Referred to Committee on Education and Public Works</w:t>
      </w:r>
    </w:p>
    <w:p w:rsidR="00556A33" w:rsidRDefault="00556A33" w:rsidP="00556A33"/>
    <w:p w:rsidR="00556A33" w:rsidRDefault="00556A33" w:rsidP="00556A33">
      <w:pPr>
        <w:keepNext/>
      </w:pPr>
      <w:bookmarkStart w:id="608" w:name="include_clip_start_666"/>
      <w:bookmarkEnd w:id="608"/>
      <w:r>
        <w:t>H. 3247 -- Reps. Rutherford, Douglas, McCoy and McKnight: A JOINT RESOLUTION TO CONTINUE THE "STUDY COMMITTEE ON EXPUNGEMENT OF CRIMINAL OFFENSES" UNTIL DECEMBER 31, 2015.</w:t>
      </w:r>
    </w:p>
    <w:p w:rsidR="00556A33" w:rsidRDefault="00556A33" w:rsidP="00556A33">
      <w:bookmarkStart w:id="609" w:name="include_clip_end_666"/>
      <w:bookmarkEnd w:id="609"/>
      <w:r>
        <w:t>Referred to Committee on Judiciary</w:t>
      </w:r>
    </w:p>
    <w:p w:rsidR="00556A33" w:rsidRDefault="00556A33" w:rsidP="00556A33"/>
    <w:p w:rsidR="00556A33" w:rsidRDefault="00556A33" w:rsidP="00556A33">
      <w:pPr>
        <w:keepNext/>
      </w:pPr>
      <w:bookmarkStart w:id="610" w:name="include_clip_start_668"/>
      <w:bookmarkEnd w:id="610"/>
      <w:r>
        <w:t>H. 3248 -- Reps. Ryhal, Hardwick, Long and M. S. McLeod: A BILL TO AMEND THE CODE OF LAWS OF SOUTH CAROLINA, 1976, BY ADDING CHAPTER 28 TO TITLE 27 SO AS TO PROVIDE REQUIREMENTS CONCERNING THE GOVERNANCE OF HOMEOWNERS ASSOCIATIONS, TO DEFINE NECESSARY TERMINOLOGY, TO PROVIDE HOMEOWNERS ASSOCIATIONS MUST REGISTER WITH THE REAL ESTATE COMMISSION AND FILE COPIES OF ITS GOVERNING DOCUMENTS WITH THE CLERK OF COURT, REGISTER OF DEEDS, AND THE COMMISSION, TO PROVIDE HOMEOWNERS ASSOCIATIONS OTHERWISE ALSO MUST MAKE ITS GOVERNING DOCUMENTS AVAILABLE TO THE PUBLIC AND PROSPECTIVE BUYERS IN A CERTAIN MANNER, TO PROVIDE MECHANISMS FOR THE AUTOMATIC TRANSFER OF CONTROL OF PROPERTY GOVERNED BY A HOMEOWNERS ASSOCIATION FROM THE DECLARANT TO AN ELECTED BOARD OF THE HOMEOWNERS, TO PROVIDE RELATED NOTICE REQUIREMENTS, TO PROVIDE TRAINING REQUIREMENTS FOR HOMEOWNERS ASSOCIATION BOARD MEMBERS, TO PROVIDE HOMEOWNERS MAY INSPECT CERTAIN ASSOCIATION DOCUMENTS, TO PROVIDE HOMEOWNERS ASSOCIATIONS MUST PROVIDE CERTAIN NOTICE FOR BOARD MEETINGS, TO PROVIDE THAT HOMEOWNERS ASSOCIATIONS MAY NOT PLACE A LIEN AGAINST THE PROPERTY OF A HOMEOWNER OR OTHERWISE FINE OR ASSESS COSTS AGAINST A HOMEOWNER WITHOUT FIRST GIVING THE HOMEOWNER A HEARING BEFORE THE BOARD, AND TO PROVIDE HOMEOWNERS OR HOMEOWNERS ASSOCIATIONS MAY SEEK FROM MAGISTRATES COURT EQUITABLE RELIEF TO ENFORCE THE PROVISIONS OF THIS CHAPTER, AND TO PROVIDE THAT THE PREVAILING PARTY IN SUCH AN ACTION MAY RECOVER REASONABLE ATTORNEY'S FEES AND RELATED COSTS; AND BY ADDING SECTION 40-57-63 SO AS TO IMPOSE RELATED POWERS AND DUTIES ON THE REAL ESTATE COMMISSION, AND TO DEFINE NECESSARY TERMINOLOGY.</w:t>
      </w:r>
    </w:p>
    <w:p w:rsidR="00556A33" w:rsidRDefault="00556A33" w:rsidP="00556A33">
      <w:bookmarkStart w:id="611" w:name="include_clip_end_668"/>
      <w:bookmarkEnd w:id="611"/>
      <w:r>
        <w:t>Referred to Committee on Judiciary</w:t>
      </w:r>
    </w:p>
    <w:p w:rsidR="00556A33" w:rsidRDefault="00556A33" w:rsidP="00556A33"/>
    <w:p w:rsidR="00556A33" w:rsidRDefault="00556A33" w:rsidP="00556A33">
      <w:pPr>
        <w:keepNext/>
      </w:pPr>
      <w:bookmarkStart w:id="612" w:name="include_clip_start_670"/>
      <w:bookmarkEnd w:id="612"/>
      <w:r>
        <w:t>H. 3249 -- Reps. G. M. Smith, G. R. Smith and Cobb-Hunter: A BILL TO AMEND THE CODE OF LAWS OF SOUTH CAROLINA, 1976, BY ADDING CHAPTER 138 TO TITLE 59 SO AS TO ESTABLISH THE SOUTH CAROLINA COLLEGE AND UNIVERSITY BOARD OF REGENTS AND PROVIDE FOR ITS MEMBERSHIP, POWERS, DUTIES, AND RESPONSIBILITIES; TO PROVIDE FOR THE SERVICE OF TRUSTEES OR MEMBERS OF THE GOVERNING BODY OF "CONSTITUENT INSTITUTIONS", DEFINED AS ALL TWO-YEAR AND FOUR-YEAR COLLEGES AND UNIVERSITIES IN THIS STATE INCLUDING TECHNICAL COLLEGES; TO PROVIDE THAT ON JULY 1, 2016, THE POWERS, DUTIES, AND RESPONSIBILITIES OF THE STATE COMMISSION ON HIGHER EDUCATION AND THE STATE BOARD FOR TECHNICAL AND COMPREHENSIVE EDUCATION NOT INCONSISTENT WITH CHAPTER 138, TITLE 59 ARE DEVOLVED UPON THE SOUTH CAROLINA COLLEGE AND UNIVERSITY BOARD OF REGENTS; AND TO REPEAL SECTION 59-103-10 RELATING TO THE STATE COMMISSION ON HIGHER EDUCATION AND SECTION 59-53-10 RELATING TO THE STATE BOARD FOR TECHNICAL AND COMPREHENSIVE EDUCATION.</w:t>
      </w:r>
    </w:p>
    <w:p w:rsidR="00556A33" w:rsidRDefault="00556A33" w:rsidP="00556A33">
      <w:bookmarkStart w:id="613" w:name="include_clip_end_670"/>
      <w:bookmarkEnd w:id="613"/>
      <w:r>
        <w:t>Referred to Committee on Education and Public Works</w:t>
      </w:r>
    </w:p>
    <w:p w:rsidR="00556A33" w:rsidRDefault="00556A33" w:rsidP="00556A33"/>
    <w:p w:rsidR="00556A33" w:rsidRDefault="00556A33" w:rsidP="00556A33">
      <w:pPr>
        <w:keepNext/>
      </w:pPr>
      <w:bookmarkStart w:id="614" w:name="include_clip_start_672"/>
      <w:bookmarkEnd w:id="614"/>
      <w:r>
        <w:t>H. 3250 -- Reps. G. M. Smith, Clyburn, Merrill and Anthony: A BILL TO AMEND SECTION 44-7-130, AS AMENDED, CODE OF LAWS OF SOUTH CAROLINA, 1976, RELATING TO TERMINOLOGY FOR THE CERTIFICATE OF NEED PROGRAM, SO AS TO ADD THE TERM "NEW AND EMERGING TECHNOLOGY"; BY ADDING SECTION 44-7-215 SO AS TO ENTITLE THE DEPARTMENT OF HEALTH AND ENVIRONMENTAL CONTROL TO HAVE ACCESS TO CERTAIN DATA MAINTAINED BY THE REVENUE AND FISCAL AFFAIRS OFFICE; TO AMEND SECTION 13-7-10, AS AMENDED, RELATING TO THE DEFINITION OF "NONIONIZING RADIATION", SO AS TO CHANGE THE DEFINITION; TO AMEND SECTION 13-7-45, AS AMENDED, RELATING TO REGULATION OF SOURCES OF IONIZING AND NONIONIZING RADIATION, SO AS TO REQUIRE ACCREDITATION OR CERTIFICATION FOR CERTAIN SOURCES OF RADIATION AND TO CHANGE ALLOWABLE FEES; TO AMEND SECTION 44-1-60, AS AMENDED, RELATING TO THE REVIEW OF CERTIFICATE OF NEED DECISIONS OF THE DEPARTMENT OF HEALTH AND ENVIRONMENTAL CONTROL BY THE BOARD OF HEALTH AND ENVIRONMENTAL CONTROL AND REQUESTS FOR CONTESTED CARE HEARINGS IN CERTIFICATE OF NEED CASES, SO AS TO ELIMINATE BOARD REVIEW; TO AMEND SECTION 44-7-120, RELATING TO THE PURPOSE OF THE CERTIFICATE OF NEED PROGRAM, SO AS TO ELIMINATE THE USE OF A STATE HEALTH PLAN; TO AMEND SECTION 44-7-130, AS AMENDED, RELATING TO CERTIFICATE OF NEED PROGRAM DEFINITIONS, SO AS TO REVISE DEFINITIONS FOR "AFFECTED PERSON", "HEALTH SERVICE", "FREESTANDING OR MOBILE TECHNOLOGY", AND "LIKE NEW AND EMERGING TECHNOLOGY WITH SIMILAR CAPABILITIES"; TO AMEND SECTION 44-7-150, AS AMENDED, RELATING TO THE USE OF CERTIFICATE OF NEED FEES, SO AS TO ALLOW THE DEPARTMENT TO RETAIN ALL FEES COLLECTED FOR THE USE OF THE PROGRAM; TO AMEND SECTION 44-7-160, AS AMENDED, RELATING TO CIRCUMSTANCES UNDER WHICH A CERTIFICATE OF NEED IS REQUIRED, SO AS TO CHANGE CERTAIN REQUIREMENTS; TO AMEND SECTION 44-7-170, AS AMENDED, RELATING TO CERTIFICATE OF NEED EXCEPTIONS, SO AS TO ADD NEW EXCEPTIONS AND MAKE CHANGES TO EXISTING EXCEPTIONS; TO AMEND SECTION 44-7-200, AS AMENDED, RELATING TO NOTICE REQUIREMENTS ABOUT CERTIFICATE OF NEED APPLICATIONS, SO AS TO ELIMINATE THE REQUIREMENT FOR PUBLICATION OF NOTICE AND INSTEAD TO REQUIRE THE APPLICANT TO FILE A LETTER OF INTENT WITH THE DEPARTMENT AND TO ELIMINATE THE REFERENCE TO BOARD REVIEW OF DEPARTMENT DECISIONS; TO AMEND SECTION 44-7-210, AS AMENDED, RELATING TO CERTIFICATE OF NEED REVIEW PROCEDURES, SO AS TO ELIMINATE THE REQUIREMENT OF A PUBLIC HEARING, THE APPLICATION OF THE STATE HEALTH PLAN, AND BOARD REVIEW OF DEPARTMENT DECISIONS; TO AMEND SECTION 44-7-220, AS AMENDED, RELATING TO JUDICIAL REVIEW OF ADMINISTRATIVE LAW COURT DECISIONS ON CERTIFICATE OF NEED MATTERS, SO AS TO ADD CERTAIN REQUIREMENTS RELATED TO THE AWARD OF ATTORNEY FEES AND COSTS AND TO CHANGE THE DEFINITION OF FRIVOLOUS APPEAL; TO AMEND SECTION 44-7-230, AS AMENDED, RELATING TO LIMITATIONS ON CERTIFICATES OF NEED, SO AS TO SUBSTITUTE THE TERM "NEW AND EMERGING TECHNOLOGY" FOR "MEDICAL EQUIPMENT" AND TO ELIMINATE THE ROLE OF THE BOARD; TO AMEND SECTION 44-7-240, RELATING TO CONSTRUCTION PROGRAMS IN THE STATE, SO AS TO ELIMINATE REFERENCE TO THE STATE HEALTH PLAN; TO AMEND SECTION 44-7-1590, RELATING TO PROCEDURES FOR APPROVAL OF HOSPITAL BONDS, SO AS TO ELIMINATE THE RIGHT TO CHALLENGE AN ACTION BY THE DEPARTMENT; TO REPEAL SECTION 44-7-180 RELATING TO THE STATE HEALTH PLANNING COMMITTEE AND THE STATE HEALTH PLAN, AND SECTION 44-7-225 RELATING TO JUDICIAL CONSIDERATION OF THE STATE HEALTH PLAN IN MATTERS BEFORE THE COURT; AND TO REQUIRE THE BOARD TO REVIEW CERTAIN PROJECTS FOR WHICH A CERTIFICATE OF NEED WAS REQUIRED BUT NOT OBTAINED BETWEEN JULY 1, 2013, AND APRIL 14, 2014, TO DETERMINE WHETHER THE PROJECTS MEET THE REQUIREMENTS FOR ISSUANCE OF A CERTIFICATE OF NEED, AND TO ISSUE CERTIFICATES OF NEED IN APPROPRIATE CASES.</w:t>
      </w:r>
    </w:p>
    <w:p w:rsidR="00556A33" w:rsidRDefault="00556A33" w:rsidP="00556A33">
      <w:bookmarkStart w:id="615" w:name="include_clip_end_672"/>
      <w:bookmarkEnd w:id="615"/>
      <w:r>
        <w:t>Referred to Committee on Ways and Means</w:t>
      </w:r>
    </w:p>
    <w:p w:rsidR="00556A33" w:rsidRDefault="00556A33" w:rsidP="00556A33"/>
    <w:p w:rsidR="00556A33" w:rsidRDefault="00556A33" w:rsidP="00556A33">
      <w:pPr>
        <w:keepNext/>
      </w:pPr>
      <w:bookmarkStart w:id="616" w:name="include_clip_start_674"/>
      <w:bookmarkEnd w:id="616"/>
      <w:r>
        <w:t>H. 3251 -- Reps. G. M. Smith and G. R. Smith: A BILL TO AMEND THE CODE OF LAWS OF SOUTH CAROLINA, 1976, BY ADDING SECTION 44-1-310 SO AS TO REQUIRE THE DEPARTMENT OF HEALTH AND ENVIRONMENTAL CONTROL TO ESTABLISH THE MATERNAL MORBIDITY AND MORTALITY REVIEW COMMITTEE TO REVIEW AND STUDY MATERNAL DEATHS AND TO REPORT THE FINDINGS TO THE GENERAL ASSEMBLY.</w:t>
      </w:r>
    </w:p>
    <w:p w:rsidR="00556A33" w:rsidRDefault="00556A33" w:rsidP="00556A33">
      <w:bookmarkStart w:id="617" w:name="include_clip_end_674"/>
      <w:bookmarkEnd w:id="617"/>
      <w:r>
        <w:t>Referred to Committee on Medical, Military, Public and Municipal Affairs</w:t>
      </w:r>
    </w:p>
    <w:p w:rsidR="00556A33" w:rsidRDefault="00556A33" w:rsidP="00556A33"/>
    <w:p w:rsidR="00556A33" w:rsidRDefault="00556A33" w:rsidP="00556A33">
      <w:pPr>
        <w:keepNext/>
      </w:pPr>
      <w:bookmarkStart w:id="618" w:name="include_clip_start_676"/>
      <w:bookmarkEnd w:id="618"/>
      <w:r>
        <w:t>H. 3252 -- Rep. Stavrinakis: A BILL TO AMEND THE CODE OF LAWS OF SOUTH CAROLINA, 1976, BY ADDING SECTION 38-3-102 SO AS TO PROVIDE THAT THE DIRECTOR OF THE DEPARTMENT OF INSURANCE MUST BE ELECTED TO OFFICE BY THE QUALIFIED ELECTORS OF THE STATE IN THE GENERAL ELECTION AND PROVIDE FOR THE DIRECTOR'S TERM OF OFFICE, QUALIFICATIONS, VACANCY, AND RELATED MATTERS; TO AMEND SECTION 1-30-10, AS AMENDED, RELATING TO THE DEPARTMENTS OF STATE GOVERNMENT, SO AS TO PROVIDE THAT THE GOVERNING AUTHORITY OF THE DEPARTMENT OF INSURANCE IS THE DIRECTOR OF THE DEPARTMENT OF INSURANCE ELECTED TO OFFICE UNDER THE LAWS OF THIS STATE; TO AMEND SECTION 38-1-20, AS AMENDED, RELATING TO DEFINITIONS UNDER THE INSURANCE LAWS OF THIS STATE, SO AS TO MAKE CERTAIN CHANGES TO THE DEFINITION OF "DIRECTOR" OF THE DEPARTMENT OF INSURANCE; TO AMEND SECTION 38-3-10, RELATING TO THE DEPARTMENT OF INSURANCE, SO AS TO DELETE CERTAIN PROVISIONS RELATING TO THE DEPARTMENT'S DIRECTOR, TO PROVIDE THAT THE DIRECTOR IS ELECTED RATHER THAN APPOINTED, AND TO MAKE CHANGES IN THE PROVISIONS CONCERNING THE REMOVAL OF THE DIRECTOR; TO AMEND SECTION 38-3-100, RELATING TO THE DIRECTOR OF THE DEPARTMENT OF INSURANCE, SO AS TO, AMONG OTHER CHANGES, DELETE THE REQUIREMENT THAT, IF THE DIRECTOR BECOMES A CANDIDATE FOR PUBLIC OFFICE OR BECOMES A MEMBER OF A POLITICAL COMMITTEE DURING TENURE, HIS OFFICE IMMEDIATELY MUST BE VACATED; AND TO PROVIDE THAT THE ELECTION OF THE DIRECTOR OF THE DEPARTMENT OF INSURANCE BEGINS WITH THE 2016 STATEWIDE ELECTION PROCESS AND THAT THE DIRECTOR SERVING ON THE EFFECTIVE DATE OF THIS ACT SHALL CONTINUE TO SERVE UNTIL HIS SUCCESSOR IS ELECTED AND QUALIFIES FOR OFFICE.</w:t>
      </w:r>
    </w:p>
    <w:p w:rsidR="00556A33" w:rsidRDefault="00556A33" w:rsidP="00556A33">
      <w:bookmarkStart w:id="619" w:name="include_clip_end_676"/>
      <w:bookmarkEnd w:id="619"/>
      <w:r>
        <w:t>Referred to Committee on Labor, Commerce and Industry</w:t>
      </w:r>
    </w:p>
    <w:p w:rsidR="00556A33" w:rsidRDefault="00556A33" w:rsidP="00556A33"/>
    <w:p w:rsidR="00556A33" w:rsidRDefault="00556A33" w:rsidP="00556A33">
      <w:pPr>
        <w:keepNext/>
      </w:pPr>
      <w:bookmarkStart w:id="620" w:name="include_clip_start_678"/>
      <w:bookmarkEnd w:id="620"/>
      <w:r>
        <w:t>H. 3253 -- Reps. Stavrinakis, Cobb-Hunter, McKnight and M. S. McLeod: A BILL TO AMEND THE CODE OF LAWS OF SOUTH CAROLINA, 1976, BY ADDING ARTICLE 12 TO CHAPTER 11, TITLE 8 ENACTING THE "SOUTH CAROLINA STATE EMPLOYEE EQUAL PAY FOR EQUAL WORK ACT" SO AS TO PROHIBIT DISCRIMINATION BY GENDER REGARDLESS OF GENDER IN COMPENSATION PAID STATE EMPLOYEES FOR SAME KIND, GRADE, AND QUALITY OF THE STATE EMPLOYMENT, TO PROVIDE DEFINITIONS, EXCEPTIONS, AND PROHIBIT SPECIFIC EMPLOYER ACTIONS WITH REGARD TO THE ENFORCEMENT OF THIS ACT, AND TO PROVIDE ADMINISTRATIVE AND WHERE APPLICABLE, JUDICIAL REMEDIES FOR VIOLATIONS.</w:t>
      </w:r>
    </w:p>
    <w:p w:rsidR="00556A33" w:rsidRDefault="00556A33" w:rsidP="00556A33">
      <w:bookmarkStart w:id="621" w:name="include_clip_end_678"/>
      <w:bookmarkEnd w:id="621"/>
      <w:r>
        <w:t>Referred to Committee on Ways and Means</w:t>
      </w:r>
    </w:p>
    <w:p w:rsidR="00556A33" w:rsidRDefault="00556A33" w:rsidP="00556A33"/>
    <w:p w:rsidR="00556A33" w:rsidRDefault="00556A33" w:rsidP="00556A33">
      <w:pPr>
        <w:keepNext/>
      </w:pPr>
      <w:bookmarkStart w:id="622" w:name="include_clip_start_680"/>
      <w:bookmarkEnd w:id="622"/>
      <w:r>
        <w:t>H. 3254 -- Reps. Stavrinakis, Douglas, Cobb-Hunter and McKnight: A BILL TO AMEND THE CODE OF LAWS OF SOUTH CAROLINA, 1976, BY ADDING SECTION 57-1-75 SO AS TO ESTABLISH A HIGH SPEED RAIL SYSTEM COMMISSION TO EXAMINE AND DEVELOP A PLAN FOR ACTION FOR A HIGH SPEED RAIL SYSTEM IN THIS STATE, TO PROVIDE FOR THE DUTIES OF THE COMMISSION, AND TO REQUIRE THE COMMISSION TO REPORT ITS FINDINGS AND RECOMMENDATIONS TO THE GENERAL ASSEMBLY BY JANUARY 1, 2016.</w:t>
      </w:r>
    </w:p>
    <w:p w:rsidR="00556A33" w:rsidRDefault="00556A33" w:rsidP="00556A33">
      <w:bookmarkStart w:id="623" w:name="include_clip_end_680"/>
      <w:bookmarkEnd w:id="623"/>
      <w:r>
        <w:t>Referred to Committee on Education and Public Works</w:t>
      </w:r>
    </w:p>
    <w:p w:rsidR="00183272" w:rsidRDefault="00183272" w:rsidP="00556A33">
      <w:pPr>
        <w:keepNext/>
      </w:pPr>
      <w:bookmarkStart w:id="624" w:name="include_clip_start_682"/>
      <w:bookmarkEnd w:id="624"/>
    </w:p>
    <w:p w:rsidR="00556A33" w:rsidRDefault="00556A33" w:rsidP="00556A33">
      <w:pPr>
        <w:keepNext/>
      </w:pPr>
      <w:r>
        <w:t>H. 3255 -- Reps. Stavrinakis, Long and G. M. Smith: A BILL TO AMEND THE CODE OF LAWS OF SOUTH CAROLINA, 1976, BY ADDING SECTION 11-11-85 SO AS TO PROVIDE FOR A ZERO BASE BUDGET PROCESS BEGINNING WITH FISCAL YEAR 2015-2016.</w:t>
      </w:r>
    </w:p>
    <w:p w:rsidR="00556A33" w:rsidRDefault="00556A33" w:rsidP="00556A33">
      <w:bookmarkStart w:id="625" w:name="include_clip_end_682"/>
      <w:bookmarkEnd w:id="625"/>
      <w:r>
        <w:t>Referred to Committee on Ways and Means</w:t>
      </w:r>
    </w:p>
    <w:p w:rsidR="00556A33" w:rsidRDefault="00556A33" w:rsidP="00556A33"/>
    <w:p w:rsidR="00556A33" w:rsidRDefault="00556A33" w:rsidP="00556A33">
      <w:pPr>
        <w:keepNext/>
      </w:pPr>
      <w:bookmarkStart w:id="626" w:name="include_clip_start_684"/>
      <w:bookmarkEnd w:id="626"/>
      <w:r>
        <w:t>H. 3256 -- Rep. Stavrinakis: A BILL TO AMEND THE CODE OF LAWS OF SOUTH CAROLINA, 1976, BY ADDING SECTION 6-1-780 SO AS TO PROVIDE THAT A PENALTY, FINE, OR OTHER ADDITIONAL COST MAY NOT BE IMPOSED WITH RESPECT TO LOCAL HOSPITALITY TAX PAYMENTS RECEIVED WITHIN SEVEN DAYS OF THE DUE DATE THAT IN THE AGGREGATE EXCEEDS FIVE PERCENT OF THE DELINQUENT TAX.</w:t>
      </w:r>
    </w:p>
    <w:p w:rsidR="00556A33" w:rsidRDefault="00556A33" w:rsidP="00556A33">
      <w:bookmarkStart w:id="627" w:name="include_clip_end_684"/>
      <w:bookmarkEnd w:id="627"/>
      <w:r>
        <w:t>Referred to Committee on Ways and Means</w:t>
      </w:r>
    </w:p>
    <w:p w:rsidR="00556A33" w:rsidRDefault="00556A33" w:rsidP="00556A33"/>
    <w:p w:rsidR="00556A33" w:rsidRDefault="00556A33" w:rsidP="00556A33">
      <w:pPr>
        <w:keepNext/>
      </w:pPr>
      <w:bookmarkStart w:id="628" w:name="include_clip_start_686"/>
      <w:bookmarkEnd w:id="628"/>
      <w:r>
        <w:t>H. 3257 -- Rep. Stavrinakis: A BILL TO AMEND SECTION 12-36-2120, CODE OF LAWS OF SOUTH CAROLINA, 1976, RELATING TO EXEMPTIONS FROM THE STATE SALES TAX, SO AS TO INCLUDE THE GROSS PROCEEDS OF SALES OR THE SALES PRICE OF ANY DEVICE, EQUIPMENT, OR MACHINERY ACTUALLY USED IN THE PRODUCTION OF ELECTRIC OR HYBRID MOTOR VEHICLES.</w:t>
      </w:r>
    </w:p>
    <w:p w:rsidR="00556A33" w:rsidRDefault="00556A33" w:rsidP="00556A33">
      <w:bookmarkStart w:id="629" w:name="include_clip_end_686"/>
      <w:bookmarkEnd w:id="629"/>
      <w:r>
        <w:t>Referred to Committee on Ways and Means</w:t>
      </w:r>
    </w:p>
    <w:p w:rsidR="00556A33" w:rsidRDefault="00556A33" w:rsidP="00556A33"/>
    <w:p w:rsidR="00556A33" w:rsidRDefault="00556A33" w:rsidP="00556A33">
      <w:pPr>
        <w:keepNext/>
      </w:pPr>
      <w:bookmarkStart w:id="630" w:name="include_clip_start_688"/>
      <w:bookmarkEnd w:id="630"/>
      <w:r>
        <w:t>H. 3258 -- Rep. Stavrinakis: A BILL TO AMEND SECTION 12-36-2120, CODE OF LAWS OF SOUTH CAROLINA, 1976, RELATING TO EXEMPTIONS FROM THE STATE SALES TAX, SO AS TO INCLUDE THE GROSS PROCEEDS OF SALES OR THE SALES PRICE OF MACHINERY, MACHINE TOOLS, AND PARTS OF THEM, USED IN THE PRODUCTION OF ELECTRICITY FROM A RENEWABLE ENERGY SOURCE.</w:t>
      </w:r>
    </w:p>
    <w:p w:rsidR="00556A33" w:rsidRDefault="00556A33" w:rsidP="00556A33">
      <w:bookmarkStart w:id="631" w:name="include_clip_end_688"/>
      <w:bookmarkEnd w:id="631"/>
      <w:r>
        <w:t>Referred to Committee on Ways and Means</w:t>
      </w:r>
    </w:p>
    <w:p w:rsidR="00556A33" w:rsidRDefault="00556A33" w:rsidP="00556A33"/>
    <w:p w:rsidR="00556A33" w:rsidRDefault="00556A33" w:rsidP="00556A33">
      <w:pPr>
        <w:keepNext/>
      </w:pPr>
      <w:bookmarkStart w:id="632" w:name="include_clip_start_690"/>
      <w:bookmarkEnd w:id="632"/>
      <w:r>
        <w:t>H. 3259 -- Rep. Stavrinakis: A BILL TO AMEND SECTION 6-34-30, CODE OF LAWS OF SOUTH CAROLINA, 1976, RELATING TO DEFINITIONS APPLICABLE TO THE SOUTH CAROLINA RETAIL FACILITIES REVITALIZATION ACT, SO AS TO REDUCE THE MINIMUM SQUARE FOOTAGE REQUIREMENT CONTAINED IN THE DEFINITION OF "ELIGIBLE SITE".</w:t>
      </w:r>
    </w:p>
    <w:p w:rsidR="00556A33" w:rsidRDefault="00556A33" w:rsidP="00556A33">
      <w:bookmarkStart w:id="633" w:name="include_clip_end_690"/>
      <w:bookmarkEnd w:id="633"/>
      <w:r>
        <w:t>Referred to Committee on Ways and Means</w:t>
      </w:r>
    </w:p>
    <w:p w:rsidR="00183272" w:rsidRDefault="00183272" w:rsidP="003B45C1">
      <w:bookmarkStart w:id="634" w:name="include_clip_start_692"/>
      <w:bookmarkEnd w:id="634"/>
    </w:p>
    <w:p w:rsidR="00556A33" w:rsidRDefault="00556A33" w:rsidP="003B45C1">
      <w:r>
        <w:t>H. 3260 -- Reps. Stavrinakis and McKnight: A BILL TO AMEND SECTION 56-7-10, AS AMENDED, CODE OF LAWS OF SOUTH CAROLINA, 1976, RELATING TO UNIFORM TRAFFIC TICKETS, SO AS TO AUTHORIZE LAW ENFORCEMENT OFFICERS AND OTHER PERSONS AUTHORIZED TO PROSECUTE THOSE OFFENSES TO REISSUE A UNIFORM TRAFFIC TICKET FOR ANOTHER OFFENSE INCIDENT TO A PLEA NEGOTIATION OR AGREEMENT.</w:t>
      </w:r>
    </w:p>
    <w:p w:rsidR="00556A33" w:rsidRDefault="00556A33" w:rsidP="00556A33">
      <w:bookmarkStart w:id="635" w:name="include_clip_end_692"/>
      <w:bookmarkEnd w:id="635"/>
      <w:r>
        <w:t>Referred to Committee on Judiciary</w:t>
      </w:r>
    </w:p>
    <w:p w:rsidR="00556A33" w:rsidRDefault="00556A33" w:rsidP="00556A33"/>
    <w:p w:rsidR="00556A33" w:rsidRDefault="00556A33" w:rsidP="00556A33">
      <w:pPr>
        <w:keepNext/>
      </w:pPr>
      <w:bookmarkStart w:id="636" w:name="include_clip_start_694"/>
      <w:bookmarkEnd w:id="636"/>
      <w:r>
        <w:t>H. 3261 -- Reps. Stavrinakis, Douglas and M. S. McLeod: A BILL TO AMEND THE CODE OF LAWS OF SOUTH CAROLINA, 1976, BY ADDING SECTION 12-6-3760 SO AS TO ALLOW A REFUNDABLE TAX CREDIT FOR COSTS AND EXPENSES INCURRED BY A TAXPAYER RELATED TO PURCHASING AND MAINTAINING IDENTITY FRAUD AND THEFT PROTECTION SERVICES.</w:t>
      </w:r>
    </w:p>
    <w:p w:rsidR="00556A33" w:rsidRDefault="00556A33" w:rsidP="00556A33">
      <w:bookmarkStart w:id="637" w:name="include_clip_end_694"/>
      <w:bookmarkEnd w:id="637"/>
      <w:r>
        <w:t>Referred to Committee on Ways and Means</w:t>
      </w:r>
    </w:p>
    <w:p w:rsidR="00556A33" w:rsidRDefault="00556A33" w:rsidP="00556A33"/>
    <w:p w:rsidR="00556A33" w:rsidRDefault="00556A33" w:rsidP="00556A33">
      <w:pPr>
        <w:keepNext/>
      </w:pPr>
      <w:bookmarkStart w:id="638" w:name="include_clip_start_696"/>
      <w:bookmarkEnd w:id="638"/>
      <w:r>
        <w:t>H. 3262 -- Rep. Stringer: A BILL TO AMEND THE CODE OF LAWS OF SOUTH CAROLINA, 1976, BY ADDING ARTICLE 4 TO CHAPTER 28, TITLE 12 SO AS TO IMPOSE AN ADDITIONAL USER FEE EQUAL TO FIVE CENTS A GALLON ON CERTAIN MOTOR FUELS, TO PROVIDE THAT THE REVENUE BE CREDITED TO THE COUNTY ROAD TRANSFER FUND, AND TO TERMINATE THE ADDITIONAL USER FEE ONCE CERTAIN ROADS ARE TRANSFERRED TO COUNTY CONTROL; BY ADDING ARTICLE 6 TO CHAPTER 11, TITLE 56 SO AS TO IMPOSE AN ADDITIONAL ROAD TAX IN THE SAME MANNER AS THE ADDITIONAL USER FEE; BY ADDING CHAPTER 29 TO TITLE 57 SO AS TO SET FORTH THE PROCESS BY WHICH THE DEPARTMENT OF TRANSPORTATION TRANSFERS NON-FEDERAL AID STATE ROADS TO THE COUNTIES OF THIS STATE, TO ESTABLISH THE COUNTY ROAD TRANSFER FUND, AND TO SPECIFY THE MANNER IN WHICH REVENUES ARE DISTRIBUTED AND EXPENDED; AND BY ADDING SECTION 12-6-3765, SO AS TO ALLOW AN INDIVIDUAL TAXPAYER TO CLAIM A FIFTY DOLLAR INCOME TAX CREDIT IF THE INDIVIDUALS LISTED ON THE RETURN HAVE DRIVEN FIVE THOUSAND MILES IN THIS STATE DURING THE TAX YEAR.</w:t>
      </w:r>
    </w:p>
    <w:p w:rsidR="00556A33" w:rsidRDefault="00556A33" w:rsidP="00556A33">
      <w:bookmarkStart w:id="639" w:name="include_clip_end_696"/>
      <w:bookmarkEnd w:id="639"/>
      <w:r>
        <w:t>Referred to Committee on Ways and Means</w:t>
      </w:r>
    </w:p>
    <w:p w:rsidR="00556A33" w:rsidRDefault="00556A33" w:rsidP="00556A33"/>
    <w:p w:rsidR="00556A33" w:rsidRDefault="00556A33" w:rsidP="00556A33">
      <w:pPr>
        <w:keepNext/>
      </w:pPr>
      <w:bookmarkStart w:id="640" w:name="include_clip_start_698"/>
      <w:bookmarkEnd w:id="640"/>
      <w:r>
        <w:t>H. 3263 -- Rep. Stringer: A BILL TO AMEND THE CODE OF LAWS OF SOUTH CAROLINA, 1976, BY ADDING SECTION 12-28-2745 SO AS TO REQUIRE THAT THE PROCEEDS FROM THE FIVE CENTS A GALLON OF THE USER FEE IMPOSED ON GASOLINE BE CREDITED TO THE COUNTY ROAD TRANSFER FUND; BY ADDING SECTION 56-11-495 SO AS TO REQUIRE THAT THE PROCEEDS FROM THE FIVE CENTS A GALLON OF THE ROAD TAX BE CREDITED TO THE COUNTY ROAD TRANSFER FUND; AND BY ADDING CHAPTER 29 TO TITLE 57 SO AS TO SET FORTH THE PROCESS BY WHICH THE DEPARTMENT OF TRANSPORTATION TRANSFERS NON-FEDERAL AID STATE ROADS TO THE COUNTIES OF THIS STATE, TO ESTABLISH THE COUNTY ROAD TRANSFER FUND, AND TO SPECIFY THE MANNER IN WHICH REVENUES ARE DISTRIBUTED AND EXPENDED.</w:t>
      </w:r>
    </w:p>
    <w:p w:rsidR="00556A33" w:rsidRDefault="00556A33" w:rsidP="00556A33">
      <w:bookmarkStart w:id="641" w:name="include_clip_end_698"/>
      <w:bookmarkEnd w:id="641"/>
      <w:r>
        <w:t>Referred to Committee on Ways and Means</w:t>
      </w:r>
    </w:p>
    <w:p w:rsidR="00556A33" w:rsidRDefault="00556A33" w:rsidP="00556A33"/>
    <w:p w:rsidR="00556A33" w:rsidRDefault="00556A33" w:rsidP="00556A33">
      <w:pPr>
        <w:keepNext/>
      </w:pPr>
      <w:bookmarkStart w:id="642" w:name="include_clip_start_700"/>
      <w:bookmarkEnd w:id="642"/>
      <w:r>
        <w:t>H. 3264 -- Rep. Taylor: A BILL TO AMEND THE CODE OF LAWS OF SOUTH CAROLINA, 1976, BY ADDING ARTICLE 137 TO CHAPTER 3, TITLE 56 SO AS TO PROVIDE FOR THE ISSUANCE OF "AMERICAN RED CROSS SPECIAL LICENSE PLATES".</w:t>
      </w:r>
    </w:p>
    <w:p w:rsidR="00556A33" w:rsidRDefault="00556A33" w:rsidP="00556A33">
      <w:bookmarkStart w:id="643" w:name="include_clip_end_700"/>
      <w:bookmarkEnd w:id="643"/>
      <w:r>
        <w:t>Referred to Committee on Education and Public Works</w:t>
      </w:r>
    </w:p>
    <w:p w:rsidR="00556A33" w:rsidRDefault="00556A33" w:rsidP="00556A33"/>
    <w:p w:rsidR="00556A33" w:rsidRDefault="00556A33" w:rsidP="00556A33">
      <w:pPr>
        <w:keepNext/>
      </w:pPr>
      <w:bookmarkStart w:id="644" w:name="include_clip_start_702"/>
      <w:bookmarkEnd w:id="644"/>
      <w:r>
        <w:t>H. 3265 -- Reps. Wells, Taylor, Cole, Bedingfield, Sottile, Ridgeway, Hiott, Ott, Anthony, M. S. McLeod, Bannister, Henderson, Collins, Clary, Daning and McKnight: A BILL TO AMEND SECTION 59-32-30, AS AMENDED, CODE OF LAWS OF SOUTH CAROLINA, 1976, RELATING TO COMPREHENSIVE HEALTH EDUCATION PROGRAMS, SO AS TO PROVIDE THAT EACH STUDENT MUST RECEIVE INSTRUCTION IN CARDIOPULMONARY RESUSCITATION AT LEAST ONCE DURING THE ENTIRE FOUR YEARS OF GRADES NINE THROUGH TWELVE, AND TO PROVIDE THAT SCHOOL DISTRICTS MUST IMPLEMENT THE PROVISIONS OF THIS ACT BEFORE THE BEGINNING OF THE 2017-2018 SCHOOL YEAR.</w:t>
      </w:r>
    </w:p>
    <w:p w:rsidR="00556A33" w:rsidRDefault="00556A33" w:rsidP="00556A33">
      <w:bookmarkStart w:id="645" w:name="include_clip_end_702"/>
      <w:bookmarkEnd w:id="645"/>
      <w:r>
        <w:t>Referred to Committee on Education and Public Works</w:t>
      </w:r>
    </w:p>
    <w:p w:rsidR="00556A33" w:rsidRDefault="00556A33" w:rsidP="00556A33">
      <w:pPr>
        <w:keepNext/>
      </w:pPr>
      <w:bookmarkStart w:id="646" w:name="include_clip_start_704"/>
      <w:bookmarkEnd w:id="646"/>
      <w:r>
        <w:t>H. 3266 -- Reps. Hiott, Bannister, Brannon, Erickson, Henderson, Collins, Sandifer, Corley, Tallon, Taylor, Thayer and Wells: A BILL TO AMEND THE CODE OF LAWS OF SOUTH CAROLINA, 1976, BY ADDING CHAPTER 82 TO TITLE 15 SO AS TO ESTABLISH THE "TRESPASSER RESPONSIBILITY ACT" WHICH PROVIDES A LIMITATION ON LIABILITY BY LAND POSSESSORS TO TRESPASSERS, AND TO PROVIDE EXCEPTIONS.</w:t>
      </w:r>
    </w:p>
    <w:p w:rsidR="00556A33" w:rsidRDefault="00556A33" w:rsidP="00556A33">
      <w:bookmarkStart w:id="647" w:name="include_clip_end_704"/>
      <w:bookmarkEnd w:id="647"/>
      <w:r>
        <w:t>Referred to Committee on Judiciary</w:t>
      </w:r>
    </w:p>
    <w:p w:rsidR="00556A33" w:rsidRDefault="00556A33" w:rsidP="00556A33"/>
    <w:p w:rsidR="00556A33" w:rsidRDefault="00556A33" w:rsidP="00556A33">
      <w:pPr>
        <w:keepNext/>
      </w:pPr>
      <w:bookmarkStart w:id="648" w:name="include_clip_start_706"/>
      <w:bookmarkEnd w:id="648"/>
      <w:r>
        <w:t>H. 3285 -- Rep. Rutherford: A BILL TO AMEND THE CODE OF LAWS OF SOUTH CAROLINA, 1976, BY ADDING SECTION 16-17-485 SO AS TO DEFINE THE TERM "TRACKING DEVICE", CREATE THE OFFENSE OF UNLAWFUL TRACKING, TO PROVIDE A PENALTY, AND TO PROVIDE EXCEPTIONS.</w:t>
      </w:r>
    </w:p>
    <w:p w:rsidR="00556A33" w:rsidRDefault="00556A33" w:rsidP="00556A33">
      <w:bookmarkStart w:id="649" w:name="include_clip_end_706"/>
      <w:bookmarkEnd w:id="649"/>
      <w:r>
        <w:t>Referred to Committee on Judiciary</w:t>
      </w:r>
    </w:p>
    <w:p w:rsidR="00556A33" w:rsidRDefault="00556A33" w:rsidP="00556A33"/>
    <w:p w:rsidR="00556A33" w:rsidRDefault="00556A33" w:rsidP="00183272">
      <w:bookmarkStart w:id="650" w:name="include_clip_start_708"/>
      <w:bookmarkEnd w:id="650"/>
      <w:r>
        <w:t>H. 3286 -- Rep. Rutherford: A BILL TO AMEND THE CODE OF LAWS OF SOUTH CAROLINA, 1976, BY ADDING ARTICLE 4 TO CHAPTER 13, TITLE 24 SO AS TO PROVIDE THAT THE DIRECTOR OF THE DEPARTMENT OF CORRECTIONS MAY CONDITIONALLY RELEASE AN INMATE WHO IS SERVING A SENTENCE FOR THE UNLAWFUL POSSESSION, MANUFACTURE, SALE, OR DISTRIBUTION OF A CONTROLLED SUBSTANCE.</w:t>
      </w:r>
    </w:p>
    <w:p w:rsidR="00556A33" w:rsidRDefault="00556A33" w:rsidP="00183272">
      <w:bookmarkStart w:id="651" w:name="include_clip_end_708"/>
      <w:bookmarkEnd w:id="651"/>
      <w:r>
        <w:t>Referred to Committee on Judiciary</w:t>
      </w:r>
    </w:p>
    <w:p w:rsidR="00556A33" w:rsidRDefault="00556A33" w:rsidP="00183272"/>
    <w:p w:rsidR="00183272" w:rsidRDefault="00556A33" w:rsidP="00183272">
      <w:bookmarkStart w:id="652" w:name="include_clip_start_710"/>
      <w:bookmarkEnd w:id="652"/>
      <w:r>
        <w:t xml:space="preserve">H. 3287 -- Rep. Crosby: A BILL TO AMEND THE CODE OF LAWS OF SOUTH CAROLINA, 1976, BY ADDING SECTION 16-3-605 SO AS TO PROVIDE THAT IT IS UNLAWFUL FOR A PERSON TO IMPEDE THE NORMAL BREATHING OR BLOOD CIRCULATION OF ANOTHER PERSON WITHOUT CONSENT BY INTENTIONALLY APPLYING PRESSURE TO THE OTHER PERSON'S THROAT OR NECK OR OBSTRUCTING THE OTHER PERSON'S NOSE OR MOUTH AND TO PROVIDE PENALTIES; AND TO AMEND SECTION 16-25-65, AS AMENDED, RELATING TO CRIMINAL DOMESTIC VIOLENCE OF A HIGH AND AGGRAVATED NATURE, SO AS TO PROVIDE THAT A PERSON WHO VIOLATES SECTION 16-25-20 IS GUILTY OF THE OFFENSE OF CRIMINAL DOMESTIC VIOLENCE OF A HIGH </w:t>
      </w:r>
      <w:r w:rsidR="00183272">
        <w:br/>
      </w:r>
    </w:p>
    <w:p w:rsidR="00183272" w:rsidRDefault="00183272">
      <w:pPr>
        <w:ind w:firstLine="0"/>
        <w:jc w:val="left"/>
      </w:pPr>
      <w:r>
        <w:br w:type="page"/>
      </w:r>
    </w:p>
    <w:p w:rsidR="00556A33" w:rsidRDefault="00556A33" w:rsidP="00183272">
      <w:pPr>
        <w:ind w:firstLine="0"/>
      </w:pPr>
      <w:r>
        <w:t>AND AGGRAVATED NATURE WHEN THE PERSON COMMITS A VIOLATION OF SECTION 16-3-605.</w:t>
      </w:r>
    </w:p>
    <w:p w:rsidR="00556A33" w:rsidRDefault="00556A33" w:rsidP="00183272">
      <w:bookmarkStart w:id="653" w:name="include_clip_end_710"/>
      <w:bookmarkEnd w:id="653"/>
      <w:r>
        <w:t>Referred to Committee on Judiciary</w:t>
      </w:r>
    </w:p>
    <w:p w:rsidR="00556A33" w:rsidRDefault="00556A33" w:rsidP="00183272"/>
    <w:p w:rsidR="00556A33" w:rsidRDefault="00556A33" w:rsidP="00183272">
      <w:bookmarkStart w:id="654" w:name="include_clip_start_712"/>
      <w:bookmarkEnd w:id="654"/>
      <w:r>
        <w:t>H. 3288 -- Rep. Crosby: A JOINT RESOLUTION PROPOSING AMENDMENTS TO THE CONSTITUTION OF SOUTH CAROLINA, 1895, BY AMENDING SECTION 7, ARTICLE III, RELATING TO QUALIFICATIONS OF MEMBERS OF THE SOUTH CAROLINA SENATE AND HOUSE OF REPRESENTATIVES, SO AS TO PROVIDE THAT A CANDIDATE FOR THE SENATE OR HOUSE OF REPRESENTATIVES MUST BE A QUALIFIED ELECTOR OF THE DISTRICT IN WHICH HE IS A CANDIDATE FOR AT LEAST NINETY CONSECUTIVE DAYS PRIOR TO THE FIRST DAY THAT CANDIDATES MAY FILE FOR THAT OFFICE; AND BY ADDING SECTION 16 TO ARTICLE XVII SO AS TO REQUIRE A CANDIDATE SEEKING ELECTIVE OFFICE TO BE A QUALIFIED ELECTOR OF THE DISTRICT IN WHICH HE IS A CANDIDATE FOR AT LEAST NINETY CONSECUTIVE DAYS PRIOR TO THE FIRST DAY THAT CANDIDATES MAY FILE FOR THAT OFFICE.</w:t>
      </w:r>
    </w:p>
    <w:p w:rsidR="00556A33" w:rsidRDefault="00556A33" w:rsidP="00183272">
      <w:bookmarkStart w:id="655" w:name="include_clip_end_712"/>
      <w:bookmarkEnd w:id="655"/>
      <w:r>
        <w:t>Referred to Committee on Judiciary</w:t>
      </w:r>
    </w:p>
    <w:p w:rsidR="00556A33" w:rsidRDefault="00556A33" w:rsidP="00183272"/>
    <w:p w:rsidR="00556A33" w:rsidRDefault="00556A33" w:rsidP="00183272">
      <w:bookmarkStart w:id="656" w:name="include_clip_start_714"/>
      <w:bookmarkEnd w:id="656"/>
      <w:r>
        <w:t>H. 3289 -- Rep. Crosby: A BILL TO AMEND THE CODE OF LAWS OF SOUTH CAROLINA, 1976, BY ADDING SECTION 56-5-3815 SO AS TO PROVIDE THAT IT IS UNLAWFUL TO DRIVE A VEHICLE WHILE DISTRACTED, TO PROVIDE A PENALTY, AND TO ALLOW A WARNING TICKET TO BE ISSUED TO A DRIVER WHOSE ACTIONS COULD RESULT IN A DISTRACTED DRIVING VIOLATION.</w:t>
      </w:r>
    </w:p>
    <w:p w:rsidR="00556A33" w:rsidRDefault="00556A33" w:rsidP="00556A33">
      <w:bookmarkStart w:id="657" w:name="include_clip_end_714"/>
      <w:bookmarkEnd w:id="657"/>
      <w:r>
        <w:t>Referred to Committee on Judiciary</w:t>
      </w:r>
    </w:p>
    <w:p w:rsidR="00556A33" w:rsidRDefault="00556A33" w:rsidP="00556A33"/>
    <w:p w:rsidR="00556A33" w:rsidRDefault="00556A33" w:rsidP="00556A33">
      <w:pPr>
        <w:keepNext/>
      </w:pPr>
      <w:bookmarkStart w:id="658" w:name="include_clip_start_716"/>
      <w:bookmarkEnd w:id="658"/>
      <w:r>
        <w:t>H. 3290 -- Rep. Crosby: A BILL TO AMEND THE CODE OF LAWS OF SOUTH CAROLINA, 1976, BY ADDING SECTION 11-11-86 SO AS TO PROVIDE FOR A ZERO-BASE BUDGET REVIEW ON A TEN YEAR SCHEDULE OF EACH STATE AGENCY, BEGINNING WITH APPROPRIATIONS FOR FISCAL YEAR 2016-2017, TO PROVIDE FOR ESTABLISHING THE SCHEDULE, AND TO PROVIDE DEFINITIONS.</w:t>
      </w:r>
    </w:p>
    <w:p w:rsidR="00556A33" w:rsidRDefault="00556A33" w:rsidP="00556A33">
      <w:bookmarkStart w:id="659" w:name="include_clip_end_716"/>
      <w:bookmarkEnd w:id="659"/>
      <w:r>
        <w:t>Referred to Committee on Ways and Means</w:t>
      </w:r>
    </w:p>
    <w:p w:rsidR="00556A33" w:rsidRDefault="00556A33" w:rsidP="00556A33"/>
    <w:p w:rsidR="00556A33" w:rsidRDefault="00556A33" w:rsidP="00556A33">
      <w:pPr>
        <w:keepNext/>
      </w:pPr>
      <w:bookmarkStart w:id="660" w:name="include_clip_start_718"/>
      <w:bookmarkEnd w:id="660"/>
      <w:r>
        <w:t>H. 3303 -- Reps. Newton, Herbkersman and Bowers: A BILL TO AMEND ACT 476 OF 1998, RELATING TO JASPER COUNTY BOARD OF EDUCATION AS THE GOVERNING BODY OF THE SCHOOL DISTRICT OF JASPER COUNTY, SO AS TO REAPPORTION THE SPECIFIC ELECTION DISTRICTS FROM WHICH MEMBERS OF THE JASPER COUNTY BOARD OF EDUCATION MUST BE ELECTED BEGINNING WITH SCHOOL BOARD ELECTIONS IN 2016, AND TO PROVIDE FOR DEMOGRAPHIC INFORMATION IN REGARD TO THESE NEWLY DRAWN ELECTION DISTRICTS.</w:t>
      </w:r>
    </w:p>
    <w:p w:rsidR="00556A33" w:rsidRDefault="00556A33" w:rsidP="00556A33">
      <w:bookmarkStart w:id="661" w:name="include_clip_end_718"/>
      <w:bookmarkEnd w:id="661"/>
      <w:r>
        <w:t>Referred to Jasper Delegation</w:t>
      </w:r>
    </w:p>
    <w:p w:rsidR="00556A33" w:rsidRDefault="00556A33" w:rsidP="00556A33"/>
    <w:p w:rsidR="00556A33" w:rsidRDefault="00556A33" w:rsidP="00183272">
      <w:bookmarkStart w:id="662" w:name="include_clip_start_720"/>
      <w:bookmarkEnd w:id="662"/>
      <w:r>
        <w:t>H. 3304 -- Reps. Brannon, Allison, Cole, Hicks and Tallon: A BILL TO CREATE THE LANDRUM FIRE AND RESCUE DISTRICT IN GREENVILLE AND SPARTANBURG COUNTIES, TO ESTABLISH A GOVERNING COMMISSION, AND TO PRESCRIBE THE FUNCTIONS AND POWERS OF THE COMMISSION.</w:t>
      </w:r>
    </w:p>
    <w:p w:rsidR="00556A33" w:rsidRDefault="00556A33" w:rsidP="00183272">
      <w:bookmarkStart w:id="663" w:name="include_clip_end_720"/>
      <w:bookmarkEnd w:id="663"/>
      <w:r>
        <w:t>Referred to Committee on Education and Public Works</w:t>
      </w:r>
    </w:p>
    <w:p w:rsidR="00556A33" w:rsidRDefault="00556A33" w:rsidP="00183272"/>
    <w:p w:rsidR="00556A33" w:rsidRDefault="00556A33" w:rsidP="00183272">
      <w:bookmarkStart w:id="664" w:name="include_clip_start_722"/>
      <w:bookmarkEnd w:id="664"/>
      <w:r>
        <w:t>H. 3305 -- Reps. Lowe, Bingham and Horne: A BILL TO AMEND SECTION 41-35-120, AS AMENDED, CODE OF LAWS OF SOUTH CAROLINA, 1976, RELATING TO THE DENIAL OF UNEMPLOYMENT BENEFITS FOR AN EMPLOYEE WHO TESTS POSITIVE FOR ILLEGAL DRUG USE OR THE UNLAWFUL USE OF LEGAL DRUGS, SO AS TO REVISE THE RANGE OF SPECIMENS FROM AN EMPLOYEE THAT MAY BE TESTED TO INCLUDE ORAL FLUIDS.</w:t>
      </w:r>
    </w:p>
    <w:p w:rsidR="00556A33" w:rsidRDefault="00556A33" w:rsidP="00183272">
      <w:bookmarkStart w:id="665" w:name="include_clip_end_722"/>
      <w:bookmarkEnd w:id="665"/>
      <w:r>
        <w:t>Referred to Committee on Judiciary</w:t>
      </w:r>
    </w:p>
    <w:p w:rsidR="00556A33" w:rsidRDefault="00556A33" w:rsidP="00183272"/>
    <w:p w:rsidR="00183272" w:rsidRDefault="00556A33" w:rsidP="00183272">
      <w:bookmarkStart w:id="666" w:name="include_clip_start_724"/>
      <w:bookmarkEnd w:id="666"/>
      <w:r>
        <w:t xml:space="preserve">H. 3306 -- Reps. G. R. Smith and Bedingfield: A BILL TO AMEND THE CODE OF LAWS OF SOUTH CAROLINA, 1976, BY ADDING SECTION 23-31-250 SO AS TO PROHIBIT A BUSINESS ENTITY, PROPERTY OWNER, OR PUBLIC OR PRIVATE EMPLOYER FROM CREATING OR MAINTAINING A POLICY WHICH PROHIBITS A PERSON FROM STORING LEGALLY POSSESSED AMMUNITION OR FIREARM IN AN ENCLOSED COMPARTMENT OR AREA WITH THE PERSON'S PRIVATELY OWNED LOCKED MOTOR VEHICLE, AND TO PROVIDE CIRCUMSTANCES FOR WHICH A PERSON MAY BRING A CIVIL </w:t>
      </w:r>
      <w:r w:rsidR="00183272">
        <w:br/>
      </w:r>
    </w:p>
    <w:p w:rsidR="00183272" w:rsidRDefault="00183272">
      <w:pPr>
        <w:ind w:firstLine="0"/>
        <w:jc w:val="left"/>
      </w:pPr>
      <w:r>
        <w:br w:type="page"/>
      </w:r>
    </w:p>
    <w:p w:rsidR="00556A33" w:rsidRDefault="00556A33" w:rsidP="00183272">
      <w:pPr>
        <w:ind w:firstLine="0"/>
      </w:pPr>
      <w:r>
        <w:t>ACTION AGAINST A BUSINESS ENTITY, PROPERTY OWNER, OR PUBLIC OR PRIVATE EMPLOYER.</w:t>
      </w:r>
    </w:p>
    <w:p w:rsidR="00556A33" w:rsidRDefault="00556A33" w:rsidP="00183272">
      <w:bookmarkStart w:id="667" w:name="include_clip_end_724"/>
      <w:bookmarkEnd w:id="667"/>
      <w:r>
        <w:t>Referred to Committee on Judiciary</w:t>
      </w:r>
    </w:p>
    <w:p w:rsidR="00556A33" w:rsidRDefault="00556A33" w:rsidP="00183272"/>
    <w:p w:rsidR="00556A33" w:rsidRDefault="00556A33" w:rsidP="00183272">
      <w:bookmarkStart w:id="668" w:name="include_clip_start_726"/>
      <w:bookmarkEnd w:id="668"/>
      <w:r>
        <w:t>H. 3308 -- Rep. G. A. Brown: A BILL TO AMEND SECTION 59-150-20, CODE OF LAWS OF SOUTH CAROLINA, 1976, RELATING TO DEFINITIONS IN REGARD TO THE SOUTH CAROLINA EDUCATION LOTTERY, SO AS TO REVISE THE DEFINITION OF LOTTERY OR LOTTERY GAMES AND THE PROHIBITION AGAINST PARI-MUTUAL BETTING BY PROVIDING THAT A PERMITTED LOTTERY GAME INCLUDES THE ABILITY OF A PLAYER TO PURCHASE A QUICK-PICK LOTTERY TICKET WITH ONE-HALF OF THE TICKET PRICE BEING PLACED DIRECTLY INTO A HORSERACING PARI-MUTUEL POOL UNDER SPECIFIED TERMS AND CONDITIONS.</w:t>
      </w:r>
    </w:p>
    <w:p w:rsidR="00556A33" w:rsidRDefault="00556A33" w:rsidP="00556A33">
      <w:bookmarkStart w:id="669" w:name="include_clip_end_726"/>
      <w:bookmarkEnd w:id="669"/>
      <w:r>
        <w:t>Referred to Committee on Judiciary</w:t>
      </w:r>
    </w:p>
    <w:p w:rsidR="00556A33" w:rsidRDefault="00556A33" w:rsidP="00556A33"/>
    <w:p w:rsidR="00556A33" w:rsidRDefault="00556A33" w:rsidP="00556A33">
      <w:pPr>
        <w:keepNext/>
      </w:pPr>
      <w:bookmarkStart w:id="670" w:name="include_clip_start_728"/>
      <w:bookmarkEnd w:id="670"/>
      <w:r>
        <w:t>H. 3309 -- Rep. G. A. Brown: A BILL TO AMEND SECTION 12-36-2120, CODE OF LAWS OF SOUTH CAROLINA, 1976, RELATING TO EXEMPTIONS FROM THE STATE SALES TAX, SO AS TO ADD ITEMS PURCHASED BY A RELIGIOUS ORGANIZATION.</w:t>
      </w:r>
    </w:p>
    <w:p w:rsidR="00556A33" w:rsidRDefault="00556A33" w:rsidP="00556A33">
      <w:bookmarkStart w:id="671" w:name="include_clip_end_728"/>
      <w:bookmarkEnd w:id="671"/>
      <w:r>
        <w:t>Referred to Committee on Ways and Means</w:t>
      </w:r>
    </w:p>
    <w:p w:rsidR="00556A33" w:rsidRDefault="00556A33" w:rsidP="00556A33"/>
    <w:p w:rsidR="00556A33" w:rsidRDefault="00556A33" w:rsidP="00556A33">
      <w:pPr>
        <w:keepNext/>
        <w:jc w:val="center"/>
        <w:rPr>
          <w:b/>
        </w:rPr>
      </w:pPr>
      <w:r w:rsidRPr="00556A33">
        <w:rPr>
          <w:b/>
        </w:rPr>
        <w:t>ROLL CALL</w:t>
      </w:r>
    </w:p>
    <w:p w:rsidR="00556A33" w:rsidRDefault="00556A33" w:rsidP="00556A33">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556A33" w:rsidRPr="00556A33" w:rsidTr="00556A33">
        <w:tc>
          <w:tcPr>
            <w:tcW w:w="2179" w:type="dxa"/>
            <w:shd w:val="clear" w:color="auto" w:fill="auto"/>
          </w:tcPr>
          <w:p w:rsidR="00556A33" w:rsidRPr="00556A33" w:rsidRDefault="00556A33" w:rsidP="00556A33">
            <w:pPr>
              <w:keepNext/>
              <w:ind w:firstLine="0"/>
            </w:pPr>
            <w:bookmarkStart w:id="672" w:name="vote_start731"/>
            <w:bookmarkEnd w:id="672"/>
            <w:r>
              <w:t>Alexander</w:t>
            </w:r>
          </w:p>
        </w:tc>
        <w:tc>
          <w:tcPr>
            <w:tcW w:w="2179" w:type="dxa"/>
            <w:shd w:val="clear" w:color="auto" w:fill="auto"/>
          </w:tcPr>
          <w:p w:rsidR="00556A33" w:rsidRPr="00556A33" w:rsidRDefault="00556A33" w:rsidP="00556A33">
            <w:pPr>
              <w:keepNext/>
              <w:ind w:firstLine="0"/>
            </w:pPr>
            <w:r>
              <w:t>Allison</w:t>
            </w:r>
          </w:p>
        </w:tc>
        <w:tc>
          <w:tcPr>
            <w:tcW w:w="2180" w:type="dxa"/>
            <w:shd w:val="clear" w:color="auto" w:fill="auto"/>
          </w:tcPr>
          <w:p w:rsidR="00556A33" w:rsidRPr="00556A33" w:rsidRDefault="00556A33" w:rsidP="00556A33">
            <w:pPr>
              <w:keepNext/>
              <w:ind w:firstLine="0"/>
            </w:pPr>
            <w:r>
              <w:t>Anderson</w:t>
            </w:r>
          </w:p>
        </w:tc>
      </w:tr>
      <w:tr w:rsidR="00556A33" w:rsidRPr="00556A33" w:rsidTr="00556A33">
        <w:tc>
          <w:tcPr>
            <w:tcW w:w="2179" w:type="dxa"/>
            <w:shd w:val="clear" w:color="auto" w:fill="auto"/>
          </w:tcPr>
          <w:p w:rsidR="00556A33" w:rsidRPr="00556A33" w:rsidRDefault="00556A33" w:rsidP="00556A33">
            <w:pPr>
              <w:ind w:firstLine="0"/>
            </w:pPr>
            <w:r>
              <w:t>Anthony</w:t>
            </w:r>
          </w:p>
        </w:tc>
        <w:tc>
          <w:tcPr>
            <w:tcW w:w="2179" w:type="dxa"/>
            <w:shd w:val="clear" w:color="auto" w:fill="auto"/>
          </w:tcPr>
          <w:p w:rsidR="00556A33" w:rsidRPr="00556A33" w:rsidRDefault="00556A33" w:rsidP="00556A33">
            <w:pPr>
              <w:ind w:firstLine="0"/>
            </w:pPr>
            <w:r>
              <w:t>Atwater</w:t>
            </w:r>
          </w:p>
        </w:tc>
        <w:tc>
          <w:tcPr>
            <w:tcW w:w="2180" w:type="dxa"/>
            <w:shd w:val="clear" w:color="auto" w:fill="auto"/>
          </w:tcPr>
          <w:p w:rsidR="00556A33" w:rsidRPr="00556A33" w:rsidRDefault="00556A33" w:rsidP="00556A33">
            <w:pPr>
              <w:ind w:firstLine="0"/>
            </w:pPr>
            <w:r>
              <w:t>Bales</w:t>
            </w:r>
          </w:p>
        </w:tc>
      </w:tr>
      <w:tr w:rsidR="00556A33" w:rsidRPr="00556A33" w:rsidTr="00556A33">
        <w:tc>
          <w:tcPr>
            <w:tcW w:w="2179" w:type="dxa"/>
            <w:shd w:val="clear" w:color="auto" w:fill="auto"/>
          </w:tcPr>
          <w:p w:rsidR="00556A33" w:rsidRPr="00556A33" w:rsidRDefault="00556A33" w:rsidP="00556A33">
            <w:pPr>
              <w:ind w:firstLine="0"/>
            </w:pPr>
            <w:r>
              <w:t>Ballentine</w:t>
            </w:r>
          </w:p>
        </w:tc>
        <w:tc>
          <w:tcPr>
            <w:tcW w:w="2179" w:type="dxa"/>
            <w:shd w:val="clear" w:color="auto" w:fill="auto"/>
          </w:tcPr>
          <w:p w:rsidR="00556A33" w:rsidRPr="00556A33" w:rsidRDefault="00556A33" w:rsidP="00556A33">
            <w:pPr>
              <w:ind w:firstLine="0"/>
            </w:pPr>
            <w:r>
              <w:t>Bamberg</w:t>
            </w:r>
          </w:p>
        </w:tc>
        <w:tc>
          <w:tcPr>
            <w:tcW w:w="2180" w:type="dxa"/>
            <w:shd w:val="clear" w:color="auto" w:fill="auto"/>
          </w:tcPr>
          <w:p w:rsidR="00556A33" w:rsidRPr="00556A33" w:rsidRDefault="00556A33" w:rsidP="00556A33">
            <w:pPr>
              <w:ind w:firstLine="0"/>
            </w:pPr>
            <w:r>
              <w:t>Bannister</w:t>
            </w:r>
          </w:p>
        </w:tc>
      </w:tr>
      <w:tr w:rsidR="00556A33" w:rsidRPr="00556A33" w:rsidTr="00556A33">
        <w:tc>
          <w:tcPr>
            <w:tcW w:w="2179" w:type="dxa"/>
            <w:shd w:val="clear" w:color="auto" w:fill="auto"/>
          </w:tcPr>
          <w:p w:rsidR="00556A33" w:rsidRPr="00556A33" w:rsidRDefault="00556A33" w:rsidP="00556A33">
            <w:pPr>
              <w:ind w:firstLine="0"/>
            </w:pPr>
            <w:r>
              <w:t>Bedingfield</w:t>
            </w:r>
          </w:p>
        </w:tc>
        <w:tc>
          <w:tcPr>
            <w:tcW w:w="2179" w:type="dxa"/>
            <w:shd w:val="clear" w:color="auto" w:fill="auto"/>
          </w:tcPr>
          <w:p w:rsidR="00556A33" w:rsidRPr="00556A33" w:rsidRDefault="00556A33" w:rsidP="00556A33">
            <w:pPr>
              <w:ind w:firstLine="0"/>
            </w:pPr>
            <w:r>
              <w:t>Bernstein</w:t>
            </w:r>
          </w:p>
        </w:tc>
        <w:tc>
          <w:tcPr>
            <w:tcW w:w="2180" w:type="dxa"/>
            <w:shd w:val="clear" w:color="auto" w:fill="auto"/>
          </w:tcPr>
          <w:p w:rsidR="00556A33" w:rsidRPr="00556A33" w:rsidRDefault="00556A33" w:rsidP="00556A33">
            <w:pPr>
              <w:ind w:firstLine="0"/>
            </w:pPr>
            <w:r>
              <w:t>Bingham</w:t>
            </w:r>
          </w:p>
        </w:tc>
      </w:tr>
      <w:tr w:rsidR="00556A33" w:rsidRPr="00556A33" w:rsidTr="00556A33">
        <w:tc>
          <w:tcPr>
            <w:tcW w:w="2179" w:type="dxa"/>
            <w:shd w:val="clear" w:color="auto" w:fill="auto"/>
          </w:tcPr>
          <w:p w:rsidR="00556A33" w:rsidRPr="00556A33" w:rsidRDefault="00556A33" w:rsidP="00556A33">
            <w:pPr>
              <w:ind w:firstLine="0"/>
            </w:pPr>
            <w:r>
              <w:t>Bowers</w:t>
            </w:r>
          </w:p>
        </w:tc>
        <w:tc>
          <w:tcPr>
            <w:tcW w:w="2179" w:type="dxa"/>
            <w:shd w:val="clear" w:color="auto" w:fill="auto"/>
          </w:tcPr>
          <w:p w:rsidR="00556A33" w:rsidRPr="00556A33" w:rsidRDefault="00556A33" w:rsidP="00556A33">
            <w:pPr>
              <w:ind w:firstLine="0"/>
            </w:pPr>
            <w:r>
              <w:t>Bradley</w:t>
            </w:r>
          </w:p>
        </w:tc>
        <w:tc>
          <w:tcPr>
            <w:tcW w:w="2180" w:type="dxa"/>
            <w:shd w:val="clear" w:color="auto" w:fill="auto"/>
          </w:tcPr>
          <w:p w:rsidR="00556A33" w:rsidRPr="00556A33" w:rsidRDefault="00556A33" w:rsidP="00556A33">
            <w:pPr>
              <w:ind w:firstLine="0"/>
            </w:pPr>
            <w:r>
              <w:t>Brannon</w:t>
            </w:r>
          </w:p>
        </w:tc>
      </w:tr>
      <w:tr w:rsidR="00556A33" w:rsidRPr="00556A33" w:rsidTr="00556A33">
        <w:tc>
          <w:tcPr>
            <w:tcW w:w="2179" w:type="dxa"/>
            <w:shd w:val="clear" w:color="auto" w:fill="auto"/>
          </w:tcPr>
          <w:p w:rsidR="00556A33" w:rsidRPr="00556A33" w:rsidRDefault="00556A33" w:rsidP="00556A33">
            <w:pPr>
              <w:ind w:firstLine="0"/>
            </w:pPr>
            <w:r>
              <w:t>G. A. Brown</w:t>
            </w:r>
          </w:p>
        </w:tc>
        <w:tc>
          <w:tcPr>
            <w:tcW w:w="2179" w:type="dxa"/>
            <w:shd w:val="clear" w:color="auto" w:fill="auto"/>
          </w:tcPr>
          <w:p w:rsidR="00556A33" w:rsidRPr="00556A33" w:rsidRDefault="00556A33" w:rsidP="00556A33">
            <w:pPr>
              <w:ind w:firstLine="0"/>
            </w:pPr>
            <w:r>
              <w:t>R. L. Brown</w:t>
            </w:r>
          </w:p>
        </w:tc>
        <w:tc>
          <w:tcPr>
            <w:tcW w:w="2180" w:type="dxa"/>
            <w:shd w:val="clear" w:color="auto" w:fill="auto"/>
          </w:tcPr>
          <w:p w:rsidR="00556A33" w:rsidRPr="00556A33" w:rsidRDefault="00556A33" w:rsidP="00556A33">
            <w:pPr>
              <w:ind w:firstLine="0"/>
            </w:pPr>
            <w:r>
              <w:t>Burns</w:t>
            </w:r>
          </w:p>
        </w:tc>
      </w:tr>
      <w:tr w:rsidR="00556A33" w:rsidRPr="00556A33" w:rsidTr="00556A33">
        <w:tc>
          <w:tcPr>
            <w:tcW w:w="2179" w:type="dxa"/>
            <w:shd w:val="clear" w:color="auto" w:fill="auto"/>
          </w:tcPr>
          <w:p w:rsidR="00556A33" w:rsidRPr="00556A33" w:rsidRDefault="00556A33" w:rsidP="00556A33">
            <w:pPr>
              <w:ind w:firstLine="0"/>
            </w:pPr>
            <w:r>
              <w:t>Chumley</w:t>
            </w:r>
          </w:p>
        </w:tc>
        <w:tc>
          <w:tcPr>
            <w:tcW w:w="2179" w:type="dxa"/>
            <w:shd w:val="clear" w:color="auto" w:fill="auto"/>
          </w:tcPr>
          <w:p w:rsidR="00556A33" w:rsidRPr="00556A33" w:rsidRDefault="00556A33" w:rsidP="00556A33">
            <w:pPr>
              <w:ind w:firstLine="0"/>
            </w:pPr>
            <w:r>
              <w:t>Clary</w:t>
            </w:r>
          </w:p>
        </w:tc>
        <w:tc>
          <w:tcPr>
            <w:tcW w:w="2180" w:type="dxa"/>
            <w:shd w:val="clear" w:color="auto" w:fill="auto"/>
          </w:tcPr>
          <w:p w:rsidR="00556A33" w:rsidRPr="00556A33" w:rsidRDefault="00556A33" w:rsidP="00556A33">
            <w:pPr>
              <w:ind w:firstLine="0"/>
            </w:pPr>
            <w:r>
              <w:t>Clemmons</w:t>
            </w:r>
          </w:p>
        </w:tc>
      </w:tr>
      <w:tr w:rsidR="00556A33" w:rsidRPr="00556A33" w:rsidTr="00556A33">
        <w:tc>
          <w:tcPr>
            <w:tcW w:w="2179" w:type="dxa"/>
            <w:shd w:val="clear" w:color="auto" w:fill="auto"/>
          </w:tcPr>
          <w:p w:rsidR="00556A33" w:rsidRPr="00556A33" w:rsidRDefault="00556A33" w:rsidP="00556A33">
            <w:pPr>
              <w:ind w:firstLine="0"/>
            </w:pPr>
            <w:r>
              <w:t>Clyburn</w:t>
            </w:r>
          </w:p>
        </w:tc>
        <w:tc>
          <w:tcPr>
            <w:tcW w:w="2179" w:type="dxa"/>
            <w:shd w:val="clear" w:color="auto" w:fill="auto"/>
          </w:tcPr>
          <w:p w:rsidR="00556A33" w:rsidRPr="00556A33" w:rsidRDefault="00556A33" w:rsidP="00556A33">
            <w:pPr>
              <w:ind w:firstLine="0"/>
            </w:pPr>
            <w:r>
              <w:t>Cobb-Hunter</w:t>
            </w:r>
          </w:p>
        </w:tc>
        <w:tc>
          <w:tcPr>
            <w:tcW w:w="2180" w:type="dxa"/>
            <w:shd w:val="clear" w:color="auto" w:fill="auto"/>
          </w:tcPr>
          <w:p w:rsidR="00556A33" w:rsidRPr="00556A33" w:rsidRDefault="00556A33" w:rsidP="00556A33">
            <w:pPr>
              <w:ind w:firstLine="0"/>
            </w:pPr>
            <w:r>
              <w:t>Cole</w:t>
            </w:r>
          </w:p>
        </w:tc>
      </w:tr>
      <w:tr w:rsidR="00556A33" w:rsidRPr="00556A33" w:rsidTr="00556A33">
        <w:tc>
          <w:tcPr>
            <w:tcW w:w="2179" w:type="dxa"/>
            <w:shd w:val="clear" w:color="auto" w:fill="auto"/>
          </w:tcPr>
          <w:p w:rsidR="00556A33" w:rsidRPr="00556A33" w:rsidRDefault="00556A33" w:rsidP="00556A33">
            <w:pPr>
              <w:ind w:firstLine="0"/>
            </w:pPr>
            <w:r>
              <w:t>Collins</w:t>
            </w:r>
          </w:p>
        </w:tc>
        <w:tc>
          <w:tcPr>
            <w:tcW w:w="2179" w:type="dxa"/>
            <w:shd w:val="clear" w:color="auto" w:fill="auto"/>
          </w:tcPr>
          <w:p w:rsidR="00556A33" w:rsidRPr="00556A33" w:rsidRDefault="00556A33" w:rsidP="00556A33">
            <w:pPr>
              <w:ind w:firstLine="0"/>
            </w:pPr>
            <w:r>
              <w:t>Corley</w:t>
            </w:r>
          </w:p>
        </w:tc>
        <w:tc>
          <w:tcPr>
            <w:tcW w:w="2180" w:type="dxa"/>
            <w:shd w:val="clear" w:color="auto" w:fill="auto"/>
          </w:tcPr>
          <w:p w:rsidR="00556A33" w:rsidRPr="00556A33" w:rsidRDefault="00556A33" w:rsidP="00556A33">
            <w:pPr>
              <w:ind w:firstLine="0"/>
            </w:pPr>
            <w:r>
              <w:t>H. A. Crawford</w:t>
            </w:r>
          </w:p>
        </w:tc>
      </w:tr>
      <w:tr w:rsidR="00556A33" w:rsidRPr="00556A33" w:rsidTr="00556A33">
        <w:tc>
          <w:tcPr>
            <w:tcW w:w="2179" w:type="dxa"/>
            <w:shd w:val="clear" w:color="auto" w:fill="auto"/>
          </w:tcPr>
          <w:p w:rsidR="00556A33" w:rsidRPr="00556A33" w:rsidRDefault="00556A33" w:rsidP="00556A33">
            <w:pPr>
              <w:ind w:firstLine="0"/>
            </w:pPr>
            <w:r>
              <w:t>Crosby</w:t>
            </w:r>
          </w:p>
        </w:tc>
        <w:tc>
          <w:tcPr>
            <w:tcW w:w="2179" w:type="dxa"/>
            <w:shd w:val="clear" w:color="auto" w:fill="auto"/>
          </w:tcPr>
          <w:p w:rsidR="00556A33" w:rsidRPr="00556A33" w:rsidRDefault="00556A33" w:rsidP="00556A33">
            <w:pPr>
              <w:ind w:firstLine="0"/>
            </w:pPr>
            <w:r>
              <w:t>Daning</w:t>
            </w:r>
          </w:p>
        </w:tc>
        <w:tc>
          <w:tcPr>
            <w:tcW w:w="2180" w:type="dxa"/>
            <w:shd w:val="clear" w:color="auto" w:fill="auto"/>
          </w:tcPr>
          <w:p w:rsidR="00556A33" w:rsidRPr="00556A33" w:rsidRDefault="00556A33" w:rsidP="00556A33">
            <w:pPr>
              <w:ind w:firstLine="0"/>
            </w:pPr>
            <w:r>
              <w:t>Delleney</w:t>
            </w:r>
          </w:p>
        </w:tc>
      </w:tr>
      <w:tr w:rsidR="00556A33" w:rsidRPr="00556A33" w:rsidTr="00556A33">
        <w:tc>
          <w:tcPr>
            <w:tcW w:w="2179" w:type="dxa"/>
            <w:shd w:val="clear" w:color="auto" w:fill="auto"/>
          </w:tcPr>
          <w:p w:rsidR="00556A33" w:rsidRPr="00556A33" w:rsidRDefault="00556A33" w:rsidP="00556A33">
            <w:pPr>
              <w:ind w:firstLine="0"/>
            </w:pPr>
            <w:r>
              <w:t>Dillard</w:t>
            </w:r>
          </w:p>
        </w:tc>
        <w:tc>
          <w:tcPr>
            <w:tcW w:w="2179" w:type="dxa"/>
            <w:shd w:val="clear" w:color="auto" w:fill="auto"/>
          </w:tcPr>
          <w:p w:rsidR="00556A33" w:rsidRPr="00556A33" w:rsidRDefault="00556A33" w:rsidP="00556A33">
            <w:pPr>
              <w:ind w:firstLine="0"/>
            </w:pPr>
            <w:r>
              <w:t>Douglas</w:t>
            </w:r>
          </w:p>
        </w:tc>
        <w:tc>
          <w:tcPr>
            <w:tcW w:w="2180" w:type="dxa"/>
            <w:shd w:val="clear" w:color="auto" w:fill="auto"/>
          </w:tcPr>
          <w:p w:rsidR="00556A33" w:rsidRPr="00556A33" w:rsidRDefault="00556A33" w:rsidP="00556A33">
            <w:pPr>
              <w:ind w:firstLine="0"/>
            </w:pPr>
            <w:r>
              <w:t>Duckworth</w:t>
            </w:r>
          </w:p>
        </w:tc>
      </w:tr>
      <w:tr w:rsidR="00556A33" w:rsidRPr="00556A33" w:rsidTr="00556A33">
        <w:tc>
          <w:tcPr>
            <w:tcW w:w="2179" w:type="dxa"/>
            <w:shd w:val="clear" w:color="auto" w:fill="auto"/>
          </w:tcPr>
          <w:p w:rsidR="00556A33" w:rsidRPr="00556A33" w:rsidRDefault="00556A33" w:rsidP="00556A33">
            <w:pPr>
              <w:ind w:firstLine="0"/>
            </w:pPr>
            <w:r>
              <w:t>Erickson</w:t>
            </w:r>
          </w:p>
        </w:tc>
        <w:tc>
          <w:tcPr>
            <w:tcW w:w="2179" w:type="dxa"/>
            <w:shd w:val="clear" w:color="auto" w:fill="auto"/>
          </w:tcPr>
          <w:p w:rsidR="00556A33" w:rsidRPr="00556A33" w:rsidRDefault="00556A33" w:rsidP="00556A33">
            <w:pPr>
              <w:ind w:firstLine="0"/>
            </w:pPr>
            <w:r>
              <w:t>Felder</w:t>
            </w:r>
          </w:p>
        </w:tc>
        <w:tc>
          <w:tcPr>
            <w:tcW w:w="2180" w:type="dxa"/>
            <w:shd w:val="clear" w:color="auto" w:fill="auto"/>
          </w:tcPr>
          <w:p w:rsidR="00556A33" w:rsidRPr="00556A33" w:rsidRDefault="00556A33" w:rsidP="00556A33">
            <w:pPr>
              <w:ind w:firstLine="0"/>
            </w:pPr>
            <w:r>
              <w:t>Finlay</w:t>
            </w:r>
          </w:p>
        </w:tc>
      </w:tr>
      <w:tr w:rsidR="00556A33" w:rsidRPr="00556A33" w:rsidTr="00556A33">
        <w:tc>
          <w:tcPr>
            <w:tcW w:w="2179" w:type="dxa"/>
            <w:shd w:val="clear" w:color="auto" w:fill="auto"/>
          </w:tcPr>
          <w:p w:rsidR="00556A33" w:rsidRPr="00556A33" w:rsidRDefault="00556A33" w:rsidP="00556A33">
            <w:pPr>
              <w:ind w:firstLine="0"/>
            </w:pPr>
            <w:r>
              <w:t>Forrester</w:t>
            </w:r>
          </w:p>
        </w:tc>
        <w:tc>
          <w:tcPr>
            <w:tcW w:w="2179" w:type="dxa"/>
            <w:shd w:val="clear" w:color="auto" w:fill="auto"/>
          </w:tcPr>
          <w:p w:rsidR="00556A33" w:rsidRPr="00556A33" w:rsidRDefault="00556A33" w:rsidP="00556A33">
            <w:pPr>
              <w:ind w:firstLine="0"/>
            </w:pPr>
            <w:r>
              <w:t>Funderburk</w:t>
            </w:r>
          </w:p>
        </w:tc>
        <w:tc>
          <w:tcPr>
            <w:tcW w:w="2180" w:type="dxa"/>
            <w:shd w:val="clear" w:color="auto" w:fill="auto"/>
          </w:tcPr>
          <w:p w:rsidR="00556A33" w:rsidRPr="00556A33" w:rsidRDefault="00556A33" w:rsidP="00556A33">
            <w:pPr>
              <w:ind w:firstLine="0"/>
            </w:pPr>
            <w:r>
              <w:t>Gagnon</w:t>
            </w:r>
          </w:p>
        </w:tc>
      </w:tr>
      <w:tr w:rsidR="00556A33" w:rsidRPr="00556A33" w:rsidTr="00556A33">
        <w:tc>
          <w:tcPr>
            <w:tcW w:w="2179" w:type="dxa"/>
            <w:shd w:val="clear" w:color="auto" w:fill="auto"/>
          </w:tcPr>
          <w:p w:rsidR="00556A33" w:rsidRPr="00556A33" w:rsidRDefault="00556A33" w:rsidP="00556A33">
            <w:pPr>
              <w:ind w:firstLine="0"/>
            </w:pPr>
            <w:r>
              <w:t>Gambrell</w:t>
            </w:r>
          </w:p>
        </w:tc>
        <w:tc>
          <w:tcPr>
            <w:tcW w:w="2179" w:type="dxa"/>
            <w:shd w:val="clear" w:color="auto" w:fill="auto"/>
          </w:tcPr>
          <w:p w:rsidR="00556A33" w:rsidRPr="00556A33" w:rsidRDefault="00556A33" w:rsidP="00556A33">
            <w:pPr>
              <w:ind w:firstLine="0"/>
            </w:pPr>
            <w:r>
              <w:t>George</w:t>
            </w:r>
          </w:p>
        </w:tc>
        <w:tc>
          <w:tcPr>
            <w:tcW w:w="2180" w:type="dxa"/>
            <w:shd w:val="clear" w:color="auto" w:fill="auto"/>
          </w:tcPr>
          <w:p w:rsidR="00556A33" w:rsidRPr="00556A33" w:rsidRDefault="00556A33" w:rsidP="00556A33">
            <w:pPr>
              <w:ind w:firstLine="0"/>
            </w:pPr>
            <w:r>
              <w:t>Gilliard</w:t>
            </w:r>
          </w:p>
        </w:tc>
      </w:tr>
      <w:tr w:rsidR="00556A33" w:rsidRPr="00556A33" w:rsidTr="00556A33">
        <w:tc>
          <w:tcPr>
            <w:tcW w:w="2179" w:type="dxa"/>
            <w:shd w:val="clear" w:color="auto" w:fill="auto"/>
          </w:tcPr>
          <w:p w:rsidR="00556A33" w:rsidRPr="00556A33" w:rsidRDefault="00556A33" w:rsidP="00556A33">
            <w:pPr>
              <w:ind w:firstLine="0"/>
            </w:pPr>
            <w:r>
              <w:t>Goldfinch</w:t>
            </w:r>
          </w:p>
        </w:tc>
        <w:tc>
          <w:tcPr>
            <w:tcW w:w="2179" w:type="dxa"/>
            <w:shd w:val="clear" w:color="auto" w:fill="auto"/>
          </w:tcPr>
          <w:p w:rsidR="00556A33" w:rsidRPr="00556A33" w:rsidRDefault="00556A33" w:rsidP="00556A33">
            <w:pPr>
              <w:ind w:firstLine="0"/>
            </w:pPr>
            <w:r>
              <w:t>Govan</w:t>
            </w:r>
          </w:p>
        </w:tc>
        <w:tc>
          <w:tcPr>
            <w:tcW w:w="2180" w:type="dxa"/>
            <w:shd w:val="clear" w:color="auto" w:fill="auto"/>
          </w:tcPr>
          <w:p w:rsidR="00556A33" w:rsidRPr="00556A33" w:rsidRDefault="00556A33" w:rsidP="00556A33">
            <w:pPr>
              <w:ind w:firstLine="0"/>
            </w:pPr>
            <w:r>
              <w:t>Hamilton</w:t>
            </w:r>
          </w:p>
        </w:tc>
      </w:tr>
      <w:tr w:rsidR="00556A33" w:rsidRPr="00556A33" w:rsidTr="00556A33">
        <w:tc>
          <w:tcPr>
            <w:tcW w:w="2179" w:type="dxa"/>
            <w:shd w:val="clear" w:color="auto" w:fill="auto"/>
          </w:tcPr>
          <w:p w:rsidR="00556A33" w:rsidRPr="00556A33" w:rsidRDefault="00556A33" w:rsidP="00556A33">
            <w:pPr>
              <w:ind w:firstLine="0"/>
            </w:pPr>
            <w:r>
              <w:t>Hardee</w:t>
            </w:r>
          </w:p>
        </w:tc>
        <w:tc>
          <w:tcPr>
            <w:tcW w:w="2179" w:type="dxa"/>
            <w:shd w:val="clear" w:color="auto" w:fill="auto"/>
          </w:tcPr>
          <w:p w:rsidR="00556A33" w:rsidRPr="00556A33" w:rsidRDefault="00556A33" w:rsidP="00556A33">
            <w:pPr>
              <w:ind w:firstLine="0"/>
            </w:pPr>
            <w:r>
              <w:t>Hardwick</w:t>
            </w:r>
          </w:p>
        </w:tc>
        <w:tc>
          <w:tcPr>
            <w:tcW w:w="2180" w:type="dxa"/>
            <w:shd w:val="clear" w:color="auto" w:fill="auto"/>
          </w:tcPr>
          <w:p w:rsidR="00556A33" w:rsidRPr="00556A33" w:rsidRDefault="00556A33" w:rsidP="00556A33">
            <w:pPr>
              <w:ind w:firstLine="0"/>
            </w:pPr>
            <w:r>
              <w:t>Hayes</w:t>
            </w:r>
          </w:p>
        </w:tc>
      </w:tr>
      <w:tr w:rsidR="00556A33" w:rsidRPr="00556A33" w:rsidTr="00556A33">
        <w:tc>
          <w:tcPr>
            <w:tcW w:w="2179" w:type="dxa"/>
            <w:shd w:val="clear" w:color="auto" w:fill="auto"/>
          </w:tcPr>
          <w:p w:rsidR="00556A33" w:rsidRPr="00556A33" w:rsidRDefault="00556A33" w:rsidP="00556A33">
            <w:pPr>
              <w:ind w:firstLine="0"/>
            </w:pPr>
            <w:r>
              <w:t>Henderson</w:t>
            </w:r>
          </w:p>
        </w:tc>
        <w:tc>
          <w:tcPr>
            <w:tcW w:w="2179" w:type="dxa"/>
            <w:shd w:val="clear" w:color="auto" w:fill="auto"/>
          </w:tcPr>
          <w:p w:rsidR="00556A33" w:rsidRPr="00556A33" w:rsidRDefault="00556A33" w:rsidP="00556A33">
            <w:pPr>
              <w:ind w:firstLine="0"/>
            </w:pPr>
            <w:r>
              <w:t>Henegan</w:t>
            </w:r>
          </w:p>
        </w:tc>
        <w:tc>
          <w:tcPr>
            <w:tcW w:w="2180" w:type="dxa"/>
            <w:shd w:val="clear" w:color="auto" w:fill="auto"/>
          </w:tcPr>
          <w:p w:rsidR="00556A33" w:rsidRPr="00556A33" w:rsidRDefault="00556A33" w:rsidP="00556A33">
            <w:pPr>
              <w:ind w:firstLine="0"/>
            </w:pPr>
            <w:r>
              <w:t>Herbkersman</w:t>
            </w:r>
          </w:p>
        </w:tc>
      </w:tr>
      <w:tr w:rsidR="00556A33" w:rsidRPr="00556A33" w:rsidTr="00556A33">
        <w:tc>
          <w:tcPr>
            <w:tcW w:w="2179" w:type="dxa"/>
            <w:shd w:val="clear" w:color="auto" w:fill="auto"/>
          </w:tcPr>
          <w:p w:rsidR="00556A33" w:rsidRPr="00556A33" w:rsidRDefault="00556A33" w:rsidP="00556A33">
            <w:pPr>
              <w:ind w:firstLine="0"/>
            </w:pPr>
            <w:r>
              <w:t>Hicks</w:t>
            </w:r>
          </w:p>
        </w:tc>
        <w:tc>
          <w:tcPr>
            <w:tcW w:w="2179" w:type="dxa"/>
            <w:shd w:val="clear" w:color="auto" w:fill="auto"/>
          </w:tcPr>
          <w:p w:rsidR="00556A33" w:rsidRPr="00556A33" w:rsidRDefault="00556A33" w:rsidP="00556A33">
            <w:pPr>
              <w:ind w:firstLine="0"/>
            </w:pPr>
            <w:r>
              <w:t>Hill</w:t>
            </w:r>
          </w:p>
        </w:tc>
        <w:tc>
          <w:tcPr>
            <w:tcW w:w="2180" w:type="dxa"/>
            <w:shd w:val="clear" w:color="auto" w:fill="auto"/>
          </w:tcPr>
          <w:p w:rsidR="00556A33" w:rsidRPr="00556A33" w:rsidRDefault="00556A33" w:rsidP="00556A33">
            <w:pPr>
              <w:ind w:firstLine="0"/>
            </w:pPr>
            <w:r>
              <w:t>Hiott</w:t>
            </w:r>
          </w:p>
        </w:tc>
      </w:tr>
      <w:tr w:rsidR="00556A33" w:rsidRPr="00556A33" w:rsidTr="00556A33">
        <w:tc>
          <w:tcPr>
            <w:tcW w:w="2179" w:type="dxa"/>
            <w:shd w:val="clear" w:color="auto" w:fill="auto"/>
          </w:tcPr>
          <w:p w:rsidR="00556A33" w:rsidRPr="00556A33" w:rsidRDefault="00556A33" w:rsidP="00556A33">
            <w:pPr>
              <w:ind w:firstLine="0"/>
            </w:pPr>
            <w:r>
              <w:t>Hixon</w:t>
            </w:r>
          </w:p>
        </w:tc>
        <w:tc>
          <w:tcPr>
            <w:tcW w:w="2179" w:type="dxa"/>
            <w:shd w:val="clear" w:color="auto" w:fill="auto"/>
          </w:tcPr>
          <w:p w:rsidR="00556A33" w:rsidRPr="00556A33" w:rsidRDefault="00556A33" w:rsidP="00556A33">
            <w:pPr>
              <w:ind w:firstLine="0"/>
            </w:pPr>
            <w:r>
              <w:t>Hodges</w:t>
            </w:r>
          </w:p>
        </w:tc>
        <w:tc>
          <w:tcPr>
            <w:tcW w:w="2180" w:type="dxa"/>
            <w:shd w:val="clear" w:color="auto" w:fill="auto"/>
          </w:tcPr>
          <w:p w:rsidR="00556A33" w:rsidRPr="00556A33" w:rsidRDefault="00556A33" w:rsidP="00556A33">
            <w:pPr>
              <w:ind w:firstLine="0"/>
            </w:pPr>
            <w:r>
              <w:t>Horne</w:t>
            </w:r>
          </w:p>
        </w:tc>
      </w:tr>
      <w:tr w:rsidR="00556A33" w:rsidRPr="00556A33" w:rsidTr="00556A33">
        <w:tc>
          <w:tcPr>
            <w:tcW w:w="2179" w:type="dxa"/>
            <w:shd w:val="clear" w:color="auto" w:fill="auto"/>
          </w:tcPr>
          <w:p w:rsidR="00556A33" w:rsidRPr="00556A33" w:rsidRDefault="00556A33" w:rsidP="00556A33">
            <w:pPr>
              <w:ind w:firstLine="0"/>
            </w:pPr>
            <w:r>
              <w:t>Hosey</w:t>
            </w:r>
          </w:p>
        </w:tc>
        <w:tc>
          <w:tcPr>
            <w:tcW w:w="2179" w:type="dxa"/>
            <w:shd w:val="clear" w:color="auto" w:fill="auto"/>
          </w:tcPr>
          <w:p w:rsidR="00556A33" w:rsidRPr="00556A33" w:rsidRDefault="00556A33" w:rsidP="00556A33">
            <w:pPr>
              <w:ind w:firstLine="0"/>
            </w:pPr>
            <w:r>
              <w:t>Howard</w:t>
            </w:r>
          </w:p>
        </w:tc>
        <w:tc>
          <w:tcPr>
            <w:tcW w:w="2180" w:type="dxa"/>
            <w:shd w:val="clear" w:color="auto" w:fill="auto"/>
          </w:tcPr>
          <w:p w:rsidR="00556A33" w:rsidRPr="00556A33" w:rsidRDefault="00556A33" w:rsidP="00556A33">
            <w:pPr>
              <w:ind w:firstLine="0"/>
            </w:pPr>
            <w:r>
              <w:t>Huggins</w:t>
            </w:r>
          </w:p>
        </w:tc>
      </w:tr>
      <w:tr w:rsidR="00556A33" w:rsidRPr="00556A33" w:rsidTr="00556A33">
        <w:tc>
          <w:tcPr>
            <w:tcW w:w="2179" w:type="dxa"/>
            <w:shd w:val="clear" w:color="auto" w:fill="auto"/>
          </w:tcPr>
          <w:p w:rsidR="00556A33" w:rsidRPr="00556A33" w:rsidRDefault="00556A33" w:rsidP="00556A33">
            <w:pPr>
              <w:ind w:firstLine="0"/>
            </w:pPr>
            <w:r>
              <w:t>Jefferson</w:t>
            </w:r>
          </w:p>
        </w:tc>
        <w:tc>
          <w:tcPr>
            <w:tcW w:w="2179" w:type="dxa"/>
            <w:shd w:val="clear" w:color="auto" w:fill="auto"/>
          </w:tcPr>
          <w:p w:rsidR="00556A33" w:rsidRPr="00556A33" w:rsidRDefault="00556A33" w:rsidP="00556A33">
            <w:pPr>
              <w:ind w:firstLine="0"/>
            </w:pPr>
            <w:r>
              <w:t>Johnson</w:t>
            </w:r>
          </w:p>
        </w:tc>
        <w:tc>
          <w:tcPr>
            <w:tcW w:w="2180" w:type="dxa"/>
            <w:shd w:val="clear" w:color="auto" w:fill="auto"/>
          </w:tcPr>
          <w:p w:rsidR="00556A33" w:rsidRPr="00556A33" w:rsidRDefault="00556A33" w:rsidP="00556A33">
            <w:pPr>
              <w:ind w:firstLine="0"/>
            </w:pPr>
            <w:r>
              <w:t>Kennedy</w:t>
            </w:r>
          </w:p>
        </w:tc>
      </w:tr>
      <w:tr w:rsidR="00556A33" w:rsidRPr="00556A33" w:rsidTr="00556A33">
        <w:tc>
          <w:tcPr>
            <w:tcW w:w="2179" w:type="dxa"/>
            <w:shd w:val="clear" w:color="auto" w:fill="auto"/>
          </w:tcPr>
          <w:p w:rsidR="00556A33" w:rsidRPr="00556A33" w:rsidRDefault="00556A33" w:rsidP="00556A33">
            <w:pPr>
              <w:ind w:firstLine="0"/>
            </w:pPr>
            <w:r>
              <w:t>King</w:t>
            </w:r>
          </w:p>
        </w:tc>
        <w:tc>
          <w:tcPr>
            <w:tcW w:w="2179" w:type="dxa"/>
            <w:shd w:val="clear" w:color="auto" w:fill="auto"/>
          </w:tcPr>
          <w:p w:rsidR="00556A33" w:rsidRPr="00556A33" w:rsidRDefault="00556A33" w:rsidP="00556A33">
            <w:pPr>
              <w:ind w:firstLine="0"/>
            </w:pPr>
            <w:r>
              <w:t>Kirby</w:t>
            </w:r>
          </w:p>
        </w:tc>
        <w:tc>
          <w:tcPr>
            <w:tcW w:w="2180" w:type="dxa"/>
            <w:shd w:val="clear" w:color="auto" w:fill="auto"/>
          </w:tcPr>
          <w:p w:rsidR="00556A33" w:rsidRPr="00556A33" w:rsidRDefault="00556A33" w:rsidP="00556A33">
            <w:pPr>
              <w:ind w:firstLine="0"/>
            </w:pPr>
            <w:r>
              <w:t>Knight</w:t>
            </w:r>
          </w:p>
        </w:tc>
      </w:tr>
      <w:tr w:rsidR="00556A33" w:rsidRPr="00556A33" w:rsidTr="00556A33">
        <w:tc>
          <w:tcPr>
            <w:tcW w:w="2179" w:type="dxa"/>
            <w:shd w:val="clear" w:color="auto" w:fill="auto"/>
          </w:tcPr>
          <w:p w:rsidR="00556A33" w:rsidRPr="00556A33" w:rsidRDefault="00556A33" w:rsidP="00556A33">
            <w:pPr>
              <w:ind w:firstLine="0"/>
            </w:pPr>
            <w:r>
              <w:t>Loftis</w:t>
            </w:r>
          </w:p>
        </w:tc>
        <w:tc>
          <w:tcPr>
            <w:tcW w:w="2179" w:type="dxa"/>
            <w:shd w:val="clear" w:color="auto" w:fill="auto"/>
          </w:tcPr>
          <w:p w:rsidR="00556A33" w:rsidRPr="00556A33" w:rsidRDefault="00556A33" w:rsidP="00556A33">
            <w:pPr>
              <w:ind w:firstLine="0"/>
            </w:pPr>
            <w:r>
              <w:t>Long</w:t>
            </w:r>
          </w:p>
        </w:tc>
        <w:tc>
          <w:tcPr>
            <w:tcW w:w="2180" w:type="dxa"/>
            <w:shd w:val="clear" w:color="auto" w:fill="auto"/>
          </w:tcPr>
          <w:p w:rsidR="00556A33" w:rsidRPr="00556A33" w:rsidRDefault="00556A33" w:rsidP="00556A33">
            <w:pPr>
              <w:ind w:firstLine="0"/>
            </w:pPr>
            <w:r>
              <w:t>Lowe</w:t>
            </w:r>
          </w:p>
        </w:tc>
      </w:tr>
      <w:tr w:rsidR="00556A33" w:rsidRPr="00556A33" w:rsidTr="00556A33">
        <w:tc>
          <w:tcPr>
            <w:tcW w:w="2179" w:type="dxa"/>
            <w:shd w:val="clear" w:color="auto" w:fill="auto"/>
          </w:tcPr>
          <w:p w:rsidR="00556A33" w:rsidRPr="00556A33" w:rsidRDefault="00556A33" w:rsidP="00556A33">
            <w:pPr>
              <w:ind w:firstLine="0"/>
            </w:pPr>
            <w:r>
              <w:t>Lucas</w:t>
            </w:r>
          </w:p>
        </w:tc>
        <w:tc>
          <w:tcPr>
            <w:tcW w:w="2179" w:type="dxa"/>
            <w:shd w:val="clear" w:color="auto" w:fill="auto"/>
          </w:tcPr>
          <w:p w:rsidR="00556A33" w:rsidRPr="00556A33" w:rsidRDefault="00556A33" w:rsidP="00556A33">
            <w:pPr>
              <w:ind w:firstLine="0"/>
            </w:pPr>
            <w:r>
              <w:t>Mack</w:t>
            </w:r>
          </w:p>
        </w:tc>
        <w:tc>
          <w:tcPr>
            <w:tcW w:w="2180" w:type="dxa"/>
            <w:shd w:val="clear" w:color="auto" w:fill="auto"/>
          </w:tcPr>
          <w:p w:rsidR="00556A33" w:rsidRPr="00556A33" w:rsidRDefault="00556A33" w:rsidP="00556A33">
            <w:pPr>
              <w:ind w:firstLine="0"/>
            </w:pPr>
            <w:r>
              <w:t>McCoy</w:t>
            </w:r>
          </w:p>
        </w:tc>
      </w:tr>
      <w:tr w:rsidR="00556A33" w:rsidRPr="00556A33" w:rsidTr="00556A33">
        <w:tc>
          <w:tcPr>
            <w:tcW w:w="2179" w:type="dxa"/>
            <w:shd w:val="clear" w:color="auto" w:fill="auto"/>
          </w:tcPr>
          <w:p w:rsidR="00556A33" w:rsidRPr="00556A33" w:rsidRDefault="00556A33" w:rsidP="00556A33">
            <w:pPr>
              <w:ind w:firstLine="0"/>
            </w:pPr>
            <w:r>
              <w:t>McEachern</w:t>
            </w:r>
          </w:p>
        </w:tc>
        <w:tc>
          <w:tcPr>
            <w:tcW w:w="2179" w:type="dxa"/>
            <w:shd w:val="clear" w:color="auto" w:fill="auto"/>
          </w:tcPr>
          <w:p w:rsidR="00556A33" w:rsidRPr="00556A33" w:rsidRDefault="00556A33" w:rsidP="00556A33">
            <w:pPr>
              <w:ind w:firstLine="0"/>
            </w:pPr>
            <w:r>
              <w:t>McKnight</w:t>
            </w:r>
          </w:p>
        </w:tc>
        <w:tc>
          <w:tcPr>
            <w:tcW w:w="2180" w:type="dxa"/>
            <w:shd w:val="clear" w:color="auto" w:fill="auto"/>
          </w:tcPr>
          <w:p w:rsidR="00556A33" w:rsidRPr="00556A33" w:rsidRDefault="00556A33" w:rsidP="00556A33">
            <w:pPr>
              <w:ind w:firstLine="0"/>
            </w:pPr>
            <w:r>
              <w:t>M. S. McLeod</w:t>
            </w:r>
          </w:p>
        </w:tc>
      </w:tr>
      <w:tr w:rsidR="00556A33" w:rsidRPr="00556A33" w:rsidTr="00556A33">
        <w:tc>
          <w:tcPr>
            <w:tcW w:w="2179" w:type="dxa"/>
            <w:shd w:val="clear" w:color="auto" w:fill="auto"/>
          </w:tcPr>
          <w:p w:rsidR="00556A33" w:rsidRPr="00556A33" w:rsidRDefault="00556A33" w:rsidP="00556A33">
            <w:pPr>
              <w:ind w:firstLine="0"/>
            </w:pPr>
            <w:r>
              <w:t>W. J. McLeod</w:t>
            </w:r>
          </w:p>
        </w:tc>
        <w:tc>
          <w:tcPr>
            <w:tcW w:w="2179" w:type="dxa"/>
            <w:shd w:val="clear" w:color="auto" w:fill="auto"/>
          </w:tcPr>
          <w:p w:rsidR="00556A33" w:rsidRPr="00556A33" w:rsidRDefault="00556A33" w:rsidP="00556A33">
            <w:pPr>
              <w:ind w:firstLine="0"/>
            </w:pPr>
            <w:r>
              <w:t>Merrill</w:t>
            </w:r>
          </w:p>
        </w:tc>
        <w:tc>
          <w:tcPr>
            <w:tcW w:w="2180" w:type="dxa"/>
            <w:shd w:val="clear" w:color="auto" w:fill="auto"/>
          </w:tcPr>
          <w:p w:rsidR="00556A33" w:rsidRPr="00556A33" w:rsidRDefault="00556A33" w:rsidP="00556A33">
            <w:pPr>
              <w:ind w:firstLine="0"/>
            </w:pPr>
            <w:r>
              <w:t>D. C. Moss</w:t>
            </w:r>
          </w:p>
        </w:tc>
      </w:tr>
      <w:tr w:rsidR="00556A33" w:rsidRPr="00556A33" w:rsidTr="00556A33">
        <w:tc>
          <w:tcPr>
            <w:tcW w:w="2179" w:type="dxa"/>
            <w:shd w:val="clear" w:color="auto" w:fill="auto"/>
          </w:tcPr>
          <w:p w:rsidR="00556A33" w:rsidRPr="00556A33" w:rsidRDefault="00556A33" w:rsidP="00556A33">
            <w:pPr>
              <w:ind w:firstLine="0"/>
            </w:pPr>
            <w:r>
              <w:t>V. S. Moss</w:t>
            </w:r>
          </w:p>
        </w:tc>
        <w:tc>
          <w:tcPr>
            <w:tcW w:w="2179" w:type="dxa"/>
            <w:shd w:val="clear" w:color="auto" w:fill="auto"/>
          </w:tcPr>
          <w:p w:rsidR="00556A33" w:rsidRPr="00556A33" w:rsidRDefault="00556A33" w:rsidP="00556A33">
            <w:pPr>
              <w:ind w:firstLine="0"/>
            </w:pPr>
            <w:r>
              <w:t>Murphy</w:t>
            </w:r>
          </w:p>
        </w:tc>
        <w:tc>
          <w:tcPr>
            <w:tcW w:w="2180" w:type="dxa"/>
            <w:shd w:val="clear" w:color="auto" w:fill="auto"/>
          </w:tcPr>
          <w:p w:rsidR="00556A33" w:rsidRPr="00556A33" w:rsidRDefault="00556A33" w:rsidP="00556A33">
            <w:pPr>
              <w:ind w:firstLine="0"/>
            </w:pPr>
            <w:r>
              <w:t>Nanney</w:t>
            </w:r>
          </w:p>
        </w:tc>
      </w:tr>
      <w:tr w:rsidR="00556A33" w:rsidRPr="00556A33" w:rsidTr="00556A33">
        <w:tc>
          <w:tcPr>
            <w:tcW w:w="2179" w:type="dxa"/>
            <w:shd w:val="clear" w:color="auto" w:fill="auto"/>
          </w:tcPr>
          <w:p w:rsidR="00556A33" w:rsidRPr="00556A33" w:rsidRDefault="00556A33" w:rsidP="00556A33">
            <w:pPr>
              <w:ind w:firstLine="0"/>
            </w:pPr>
            <w:r>
              <w:t>Newton</w:t>
            </w:r>
          </w:p>
        </w:tc>
        <w:tc>
          <w:tcPr>
            <w:tcW w:w="2179" w:type="dxa"/>
            <w:shd w:val="clear" w:color="auto" w:fill="auto"/>
          </w:tcPr>
          <w:p w:rsidR="00556A33" w:rsidRPr="00556A33" w:rsidRDefault="00556A33" w:rsidP="00556A33">
            <w:pPr>
              <w:ind w:firstLine="0"/>
            </w:pPr>
            <w:r>
              <w:t>Norman</w:t>
            </w:r>
          </w:p>
        </w:tc>
        <w:tc>
          <w:tcPr>
            <w:tcW w:w="2180" w:type="dxa"/>
            <w:shd w:val="clear" w:color="auto" w:fill="auto"/>
          </w:tcPr>
          <w:p w:rsidR="00556A33" w:rsidRPr="00556A33" w:rsidRDefault="00556A33" w:rsidP="00556A33">
            <w:pPr>
              <w:ind w:firstLine="0"/>
            </w:pPr>
            <w:r>
              <w:t>Norrell</w:t>
            </w:r>
          </w:p>
        </w:tc>
      </w:tr>
      <w:tr w:rsidR="00556A33" w:rsidRPr="00556A33" w:rsidTr="00556A33">
        <w:tc>
          <w:tcPr>
            <w:tcW w:w="2179" w:type="dxa"/>
            <w:shd w:val="clear" w:color="auto" w:fill="auto"/>
          </w:tcPr>
          <w:p w:rsidR="00556A33" w:rsidRPr="00556A33" w:rsidRDefault="00556A33" w:rsidP="00556A33">
            <w:pPr>
              <w:ind w:firstLine="0"/>
            </w:pPr>
            <w:r>
              <w:t>Ott</w:t>
            </w:r>
          </w:p>
        </w:tc>
        <w:tc>
          <w:tcPr>
            <w:tcW w:w="2179" w:type="dxa"/>
            <w:shd w:val="clear" w:color="auto" w:fill="auto"/>
          </w:tcPr>
          <w:p w:rsidR="00556A33" w:rsidRPr="00556A33" w:rsidRDefault="00556A33" w:rsidP="00556A33">
            <w:pPr>
              <w:ind w:firstLine="0"/>
            </w:pPr>
            <w:r>
              <w:t>Parks</w:t>
            </w:r>
          </w:p>
        </w:tc>
        <w:tc>
          <w:tcPr>
            <w:tcW w:w="2180" w:type="dxa"/>
            <w:shd w:val="clear" w:color="auto" w:fill="auto"/>
          </w:tcPr>
          <w:p w:rsidR="00556A33" w:rsidRPr="00556A33" w:rsidRDefault="00556A33" w:rsidP="00556A33">
            <w:pPr>
              <w:ind w:firstLine="0"/>
            </w:pPr>
            <w:r>
              <w:t>Pitts</w:t>
            </w:r>
          </w:p>
        </w:tc>
      </w:tr>
      <w:tr w:rsidR="00556A33" w:rsidRPr="00556A33" w:rsidTr="00556A33">
        <w:tc>
          <w:tcPr>
            <w:tcW w:w="2179" w:type="dxa"/>
            <w:shd w:val="clear" w:color="auto" w:fill="auto"/>
          </w:tcPr>
          <w:p w:rsidR="00556A33" w:rsidRPr="00556A33" w:rsidRDefault="00556A33" w:rsidP="00556A33">
            <w:pPr>
              <w:ind w:firstLine="0"/>
            </w:pPr>
            <w:r>
              <w:t>Pope</w:t>
            </w:r>
          </w:p>
        </w:tc>
        <w:tc>
          <w:tcPr>
            <w:tcW w:w="2179" w:type="dxa"/>
            <w:shd w:val="clear" w:color="auto" w:fill="auto"/>
          </w:tcPr>
          <w:p w:rsidR="00556A33" w:rsidRPr="00556A33" w:rsidRDefault="00556A33" w:rsidP="00556A33">
            <w:pPr>
              <w:ind w:firstLine="0"/>
            </w:pPr>
            <w:r>
              <w:t>Putnam</w:t>
            </w:r>
          </w:p>
        </w:tc>
        <w:tc>
          <w:tcPr>
            <w:tcW w:w="2180" w:type="dxa"/>
            <w:shd w:val="clear" w:color="auto" w:fill="auto"/>
          </w:tcPr>
          <w:p w:rsidR="00556A33" w:rsidRPr="00556A33" w:rsidRDefault="00556A33" w:rsidP="00556A33">
            <w:pPr>
              <w:ind w:firstLine="0"/>
            </w:pPr>
            <w:r>
              <w:t>Ridgeway</w:t>
            </w:r>
          </w:p>
        </w:tc>
      </w:tr>
      <w:tr w:rsidR="00556A33" w:rsidRPr="00556A33" w:rsidTr="00556A33">
        <w:tc>
          <w:tcPr>
            <w:tcW w:w="2179" w:type="dxa"/>
            <w:shd w:val="clear" w:color="auto" w:fill="auto"/>
          </w:tcPr>
          <w:p w:rsidR="00556A33" w:rsidRPr="00556A33" w:rsidRDefault="00556A33" w:rsidP="00556A33">
            <w:pPr>
              <w:ind w:firstLine="0"/>
            </w:pPr>
            <w:r>
              <w:t>Riley</w:t>
            </w:r>
          </w:p>
        </w:tc>
        <w:tc>
          <w:tcPr>
            <w:tcW w:w="2179" w:type="dxa"/>
            <w:shd w:val="clear" w:color="auto" w:fill="auto"/>
          </w:tcPr>
          <w:p w:rsidR="00556A33" w:rsidRPr="00556A33" w:rsidRDefault="00556A33" w:rsidP="00556A33">
            <w:pPr>
              <w:ind w:firstLine="0"/>
            </w:pPr>
            <w:r>
              <w:t>Rivers</w:t>
            </w:r>
          </w:p>
        </w:tc>
        <w:tc>
          <w:tcPr>
            <w:tcW w:w="2180" w:type="dxa"/>
            <w:shd w:val="clear" w:color="auto" w:fill="auto"/>
          </w:tcPr>
          <w:p w:rsidR="00556A33" w:rsidRPr="00556A33" w:rsidRDefault="00556A33" w:rsidP="00556A33">
            <w:pPr>
              <w:ind w:firstLine="0"/>
            </w:pPr>
            <w:r>
              <w:t>Rutherford</w:t>
            </w:r>
          </w:p>
        </w:tc>
      </w:tr>
      <w:tr w:rsidR="00556A33" w:rsidRPr="00556A33" w:rsidTr="00556A33">
        <w:tc>
          <w:tcPr>
            <w:tcW w:w="2179" w:type="dxa"/>
            <w:shd w:val="clear" w:color="auto" w:fill="auto"/>
          </w:tcPr>
          <w:p w:rsidR="00556A33" w:rsidRPr="00556A33" w:rsidRDefault="00556A33" w:rsidP="00556A33">
            <w:pPr>
              <w:ind w:firstLine="0"/>
            </w:pPr>
            <w:r>
              <w:t>Sandifer</w:t>
            </w:r>
          </w:p>
        </w:tc>
        <w:tc>
          <w:tcPr>
            <w:tcW w:w="2179" w:type="dxa"/>
            <w:shd w:val="clear" w:color="auto" w:fill="auto"/>
          </w:tcPr>
          <w:p w:rsidR="00556A33" w:rsidRPr="00556A33" w:rsidRDefault="00556A33" w:rsidP="00556A33">
            <w:pPr>
              <w:ind w:firstLine="0"/>
            </w:pPr>
            <w:r>
              <w:t>Simrill</w:t>
            </w:r>
          </w:p>
        </w:tc>
        <w:tc>
          <w:tcPr>
            <w:tcW w:w="2180" w:type="dxa"/>
            <w:shd w:val="clear" w:color="auto" w:fill="auto"/>
          </w:tcPr>
          <w:p w:rsidR="00556A33" w:rsidRPr="00556A33" w:rsidRDefault="00556A33" w:rsidP="00556A33">
            <w:pPr>
              <w:ind w:firstLine="0"/>
            </w:pPr>
            <w:r>
              <w:t>G. M. Smith</w:t>
            </w:r>
          </w:p>
        </w:tc>
      </w:tr>
      <w:tr w:rsidR="00556A33" w:rsidRPr="00556A33" w:rsidTr="00556A33">
        <w:tc>
          <w:tcPr>
            <w:tcW w:w="2179" w:type="dxa"/>
            <w:shd w:val="clear" w:color="auto" w:fill="auto"/>
          </w:tcPr>
          <w:p w:rsidR="00556A33" w:rsidRPr="00556A33" w:rsidRDefault="00556A33" w:rsidP="00556A33">
            <w:pPr>
              <w:ind w:firstLine="0"/>
            </w:pPr>
            <w:r>
              <w:t>G. R. Smith</w:t>
            </w:r>
          </w:p>
        </w:tc>
        <w:tc>
          <w:tcPr>
            <w:tcW w:w="2179" w:type="dxa"/>
            <w:shd w:val="clear" w:color="auto" w:fill="auto"/>
          </w:tcPr>
          <w:p w:rsidR="00556A33" w:rsidRPr="00556A33" w:rsidRDefault="00556A33" w:rsidP="00556A33">
            <w:pPr>
              <w:ind w:firstLine="0"/>
            </w:pPr>
            <w:r>
              <w:t>J. E. Smith</w:t>
            </w:r>
          </w:p>
        </w:tc>
        <w:tc>
          <w:tcPr>
            <w:tcW w:w="2180" w:type="dxa"/>
            <w:shd w:val="clear" w:color="auto" w:fill="auto"/>
          </w:tcPr>
          <w:p w:rsidR="00556A33" w:rsidRPr="00556A33" w:rsidRDefault="00556A33" w:rsidP="00556A33">
            <w:pPr>
              <w:ind w:firstLine="0"/>
            </w:pPr>
            <w:r>
              <w:t>Sottile</w:t>
            </w:r>
          </w:p>
        </w:tc>
      </w:tr>
      <w:tr w:rsidR="00556A33" w:rsidRPr="00556A33" w:rsidTr="00556A33">
        <w:tc>
          <w:tcPr>
            <w:tcW w:w="2179" w:type="dxa"/>
            <w:shd w:val="clear" w:color="auto" w:fill="auto"/>
          </w:tcPr>
          <w:p w:rsidR="00556A33" w:rsidRPr="00556A33" w:rsidRDefault="00556A33" w:rsidP="00556A33">
            <w:pPr>
              <w:ind w:firstLine="0"/>
            </w:pPr>
            <w:r>
              <w:t>Southard</w:t>
            </w:r>
          </w:p>
        </w:tc>
        <w:tc>
          <w:tcPr>
            <w:tcW w:w="2179" w:type="dxa"/>
            <w:shd w:val="clear" w:color="auto" w:fill="auto"/>
          </w:tcPr>
          <w:p w:rsidR="00556A33" w:rsidRPr="00556A33" w:rsidRDefault="00556A33" w:rsidP="00556A33">
            <w:pPr>
              <w:ind w:firstLine="0"/>
            </w:pPr>
            <w:r>
              <w:t>Spires</w:t>
            </w:r>
          </w:p>
        </w:tc>
        <w:tc>
          <w:tcPr>
            <w:tcW w:w="2180" w:type="dxa"/>
            <w:shd w:val="clear" w:color="auto" w:fill="auto"/>
          </w:tcPr>
          <w:p w:rsidR="00556A33" w:rsidRPr="00556A33" w:rsidRDefault="00556A33" w:rsidP="00556A33">
            <w:pPr>
              <w:ind w:firstLine="0"/>
            </w:pPr>
            <w:r>
              <w:t>Stavrinakis</w:t>
            </w:r>
          </w:p>
        </w:tc>
      </w:tr>
      <w:tr w:rsidR="00556A33" w:rsidRPr="00556A33" w:rsidTr="00556A33">
        <w:tc>
          <w:tcPr>
            <w:tcW w:w="2179" w:type="dxa"/>
            <w:shd w:val="clear" w:color="auto" w:fill="auto"/>
          </w:tcPr>
          <w:p w:rsidR="00556A33" w:rsidRPr="00556A33" w:rsidRDefault="00556A33" w:rsidP="00556A33">
            <w:pPr>
              <w:ind w:firstLine="0"/>
            </w:pPr>
            <w:r>
              <w:t>Stringer</w:t>
            </w:r>
          </w:p>
        </w:tc>
        <w:tc>
          <w:tcPr>
            <w:tcW w:w="2179" w:type="dxa"/>
            <w:shd w:val="clear" w:color="auto" w:fill="auto"/>
          </w:tcPr>
          <w:p w:rsidR="00556A33" w:rsidRPr="00556A33" w:rsidRDefault="00556A33" w:rsidP="00556A33">
            <w:pPr>
              <w:ind w:firstLine="0"/>
            </w:pPr>
            <w:r>
              <w:t>Tallon</w:t>
            </w:r>
          </w:p>
        </w:tc>
        <w:tc>
          <w:tcPr>
            <w:tcW w:w="2180" w:type="dxa"/>
            <w:shd w:val="clear" w:color="auto" w:fill="auto"/>
          </w:tcPr>
          <w:p w:rsidR="00556A33" w:rsidRPr="00556A33" w:rsidRDefault="00556A33" w:rsidP="00556A33">
            <w:pPr>
              <w:ind w:firstLine="0"/>
            </w:pPr>
            <w:r>
              <w:t>Taylor</w:t>
            </w:r>
          </w:p>
        </w:tc>
      </w:tr>
      <w:tr w:rsidR="00556A33" w:rsidRPr="00556A33" w:rsidTr="00556A33">
        <w:tc>
          <w:tcPr>
            <w:tcW w:w="2179" w:type="dxa"/>
            <w:shd w:val="clear" w:color="auto" w:fill="auto"/>
          </w:tcPr>
          <w:p w:rsidR="00556A33" w:rsidRPr="00556A33" w:rsidRDefault="00556A33" w:rsidP="00556A33">
            <w:pPr>
              <w:ind w:firstLine="0"/>
            </w:pPr>
            <w:r>
              <w:t>Thayer</w:t>
            </w:r>
          </w:p>
        </w:tc>
        <w:tc>
          <w:tcPr>
            <w:tcW w:w="2179" w:type="dxa"/>
            <w:shd w:val="clear" w:color="auto" w:fill="auto"/>
          </w:tcPr>
          <w:p w:rsidR="00556A33" w:rsidRPr="00556A33" w:rsidRDefault="00556A33" w:rsidP="00556A33">
            <w:pPr>
              <w:ind w:firstLine="0"/>
            </w:pPr>
            <w:r>
              <w:t>Tinkler</w:t>
            </w:r>
          </w:p>
        </w:tc>
        <w:tc>
          <w:tcPr>
            <w:tcW w:w="2180" w:type="dxa"/>
            <w:shd w:val="clear" w:color="auto" w:fill="auto"/>
          </w:tcPr>
          <w:p w:rsidR="00556A33" w:rsidRPr="00556A33" w:rsidRDefault="00556A33" w:rsidP="00556A33">
            <w:pPr>
              <w:ind w:firstLine="0"/>
            </w:pPr>
            <w:r>
              <w:t>Toole</w:t>
            </w:r>
          </w:p>
        </w:tc>
      </w:tr>
      <w:tr w:rsidR="00556A33" w:rsidRPr="00556A33" w:rsidTr="00556A33">
        <w:tc>
          <w:tcPr>
            <w:tcW w:w="2179" w:type="dxa"/>
            <w:shd w:val="clear" w:color="auto" w:fill="auto"/>
          </w:tcPr>
          <w:p w:rsidR="00556A33" w:rsidRPr="00556A33" w:rsidRDefault="00556A33" w:rsidP="00556A33">
            <w:pPr>
              <w:ind w:firstLine="0"/>
            </w:pPr>
            <w:r>
              <w:t>Weeks</w:t>
            </w:r>
          </w:p>
        </w:tc>
        <w:tc>
          <w:tcPr>
            <w:tcW w:w="2179" w:type="dxa"/>
            <w:shd w:val="clear" w:color="auto" w:fill="auto"/>
          </w:tcPr>
          <w:p w:rsidR="00556A33" w:rsidRPr="00556A33" w:rsidRDefault="00556A33" w:rsidP="00556A33">
            <w:pPr>
              <w:ind w:firstLine="0"/>
            </w:pPr>
            <w:r>
              <w:t>Wells</w:t>
            </w:r>
          </w:p>
        </w:tc>
        <w:tc>
          <w:tcPr>
            <w:tcW w:w="2180" w:type="dxa"/>
            <w:shd w:val="clear" w:color="auto" w:fill="auto"/>
          </w:tcPr>
          <w:p w:rsidR="00556A33" w:rsidRPr="00556A33" w:rsidRDefault="00556A33" w:rsidP="00556A33">
            <w:pPr>
              <w:ind w:firstLine="0"/>
            </w:pPr>
            <w:r>
              <w:t>White</w:t>
            </w:r>
          </w:p>
        </w:tc>
      </w:tr>
      <w:tr w:rsidR="00556A33" w:rsidRPr="00556A33" w:rsidTr="00556A33">
        <w:tc>
          <w:tcPr>
            <w:tcW w:w="2179" w:type="dxa"/>
            <w:shd w:val="clear" w:color="auto" w:fill="auto"/>
          </w:tcPr>
          <w:p w:rsidR="00556A33" w:rsidRPr="00556A33" w:rsidRDefault="00556A33" w:rsidP="00556A33">
            <w:pPr>
              <w:keepNext/>
              <w:ind w:firstLine="0"/>
            </w:pPr>
            <w:r>
              <w:t>Whitmire</w:t>
            </w:r>
          </w:p>
        </w:tc>
        <w:tc>
          <w:tcPr>
            <w:tcW w:w="2179" w:type="dxa"/>
            <w:shd w:val="clear" w:color="auto" w:fill="auto"/>
          </w:tcPr>
          <w:p w:rsidR="00556A33" w:rsidRPr="00556A33" w:rsidRDefault="00556A33" w:rsidP="00556A33">
            <w:pPr>
              <w:keepNext/>
              <w:ind w:firstLine="0"/>
            </w:pPr>
            <w:r>
              <w:t>Williams</w:t>
            </w:r>
          </w:p>
        </w:tc>
        <w:tc>
          <w:tcPr>
            <w:tcW w:w="2180" w:type="dxa"/>
            <w:shd w:val="clear" w:color="auto" w:fill="auto"/>
          </w:tcPr>
          <w:p w:rsidR="00556A33" w:rsidRPr="00556A33" w:rsidRDefault="00556A33" w:rsidP="00556A33">
            <w:pPr>
              <w:keepNext/>
              <w:ind w:firstLine="0"/>
            </w:pPr>
            <w:r>
              <w:t>Willis</w:t>
            </w:r>
          </w:p>
        </w:tc>
      </w:tr>
      <w:tr w:rsidR="00556A33" w:rsidRPr="00556A33" w:rsidTr="00556A33">
        <w:tc>
          <w:tcPr>
            <w:tcW w:w="2179" w:type="dxa"/>
            <w:shd w:val="clear" w:color="auto" w:fill="auto"/>
          </w:tcPr>
          <w:p w:rsidR="00556A33" w:rsidRPr="00556A33" w:rsidRDefault="00556A33" w:rsidP="00556A33">
            <w:pPr>
              <w:keepNext/>
              <w:ind w:firstLine="0"/>
            </w:pPr>
            <w:r>
              <w:t>Yow</w:t>
            </w:r>
          </w:p>
        </w:tc>
        <w:tc>
          <w:tcPr>
            <w:tcW w:w="2179" w:type="dxa"/>
            <w:shd w:val="clear" w:color="auto" w:fill="auto"/>
          </w:tcPr>
          <w:p w:rsidR="00556A33" w:rsidRPr="00556A33" w:rsidRDefault="00556A33" w:rsidP="00556A33">
            <w:pPr>
              <w:keepNext/>
              <w:ind w:firstLine="0"/>
            </w:pPr>
          </w:p>
        </w:tc>
        <w:tc>
          <w:tcPr>
            <w:tcW w:w="2180" w:type="dxa"/>
            <w:shd w:val="clear" w:color="auto" w:fill="auto"/>
          </w:tcPr>
          <w:p w:rsidR="00556A33" w:rsidRPr="00556A33" w:rsidRDefault="00556A33" w:rsidP="00556A33">
            <w:pPr>
              <w:keepNext/>
              <w:ind w:firstLine="0"/>
            </w:pPr>
          </w:p>
        </w:tc>
      </w:tr>
    </w:tbl>
    <w:p w:rsidR="00556A33" w:rsidRDefault="00556A33" w:rsidP="00556A33"/>
    <w:p w:rsidR="00556A33" w:rsidRDefault="00556A33" w:rsidP="00556A33">
      <w:pPr>
        <w:keepNext/>
        <w:jc w:val="center"/>
        <w:rPr>
          <w:b/>
        </w:rPr>
      </w:pPr>
      <w:r w:rsidRPr="00556A33">
        <w:rPr>
          <w:b/>
        </w:rPr>
        <w:t>STATEMENT OF ATTENDANCE</w:t>
      </w:r>
    </w:p>
    <w:p w:rsidR="00556A33" w:rsidRDefault="00556A33" w:rsidP="00556A33">
      <w:pPr>
        <w:keepNext/>
      </w:pPr>
      <w:r>
        <w:t>I came in after the roll call and was present for the Session on Tuesday, January 13.</w:t>
      </w:r>
    </w:p>
    <w:tbl>
      <w:tblPr>
        <w:tblW w:w="0" w:type="auto"/>
        <w:jc w:val="right"/>
        <w:tblLayout w:type="fixed"/>
        <w:tblLook w:val="0000" w:firstRow="0" w:lastRow="0" w:firstColumn="0" w:lastColumn="0" w:noHBand="0" w:noVBand="0"/>
      </w:tblPr>
      <w:tblGrid>
        <w:gridCol w:w="2800"/>
        <w:gridCol w:w="2800"/>
      </w:tblGrid>
      <w:tr w:rsidR="00556A33" w:rsidRPr="00556A33" w:rsidTr="00556A33">
        <w:trPr>
          <w:jc w:val="right"/>
        </w:trPr>
        <w:tc>
          <w:tcPr>
            <w:tcW w:w="2800" w:type="dxa"/>
            <w:shd w:val="clear" w:color="auto" w:fill="auto"/>
          </w:tcPr>
          <w:p w:rsidR="00556A33" w:rsidRPr="00556A33" w:rsidRDefault="00556A33" w:rsidP="00556A33">
            <w:pPr>
              <w:keepNext/>
              <w:ind w:firstLine="0"/>
            </w:pPr>
            <w:bookmarkStart w:id="673" w:name="statement_start733"/>
            <w:bookmarkEnd w:id="673"/>
            <w:r>
              <w:t>Chris Hart</w:t>
            </w:r>
          </w:p>
        </w:tc>
        <w:tc>
          <w:tcPr>
            <w:tcW w:w="2800" w:type="dxa"/>
            <w:shd w:val="clear" w:color="auto" w:fill="auto"/>
          </w:tcPr>
          <w:p w:rsidR="00556A33" w:rsidRPr="00556A33" w:rsidRDefault="00556A33" w:rsidP="00556A33">
            <w:pPr>
              <w:keepNext/>
              <w:ind w:firstLine="0"/>
            </w:pPr>
            <w:r>
              <w:t>H.</w:t>
            </w:r>
            <w:r w:rsidR="003B45C1">
              <w:t xml:space="preserve"> </w:t>
            </w:r>
            <w:r>
              <w:t>B. "Chip" Limehouse</w:t>
            </w:r>
          </w:p>
        </w:tc>
      </w:tr>
      <w:tr w:rsidR="00556A33" w:rsidRPr="00556A33" w:rsidTr="00556A33">
        <w:trPr>
          <w:jc w:val="right"/>
        </w:trPr>
        <w:tc>
          <w:tcPr>
            <w:tcW w:w="2800" w:type="dxa"/>
            <w:shd w:val="clear" w:color="auto" w:fill="auto"/>
          </w:tcPr>
          <w:p w:rsidR="00556A33" w:rsidRPr="00556A33" w:rsidRDefault="00556A33" w:rsidP="00556A33">
            <w:pPr>
              <w:keepNext/>
              <w:ind w:firstLine="0"/>
            </w:pPr>
            <w:r>
              <w:t>Joseph Neal</w:t>
            </w:r>
          </w:p>
        </w:tc>
        <w:tc>
          <w:tcPr>
            <w:tcW w:w="2800" w:type="dxa"/>
            <w:shd w:val="clear" w:color="auto" w:fill="auto"/>
          </w:tcPr>
          <w:p w:rsidR="00556A33" w:rsidRPr="00556A33" w:rsidRDefault="00556A33" w:rsidP="003B45C1">
            <w:pPr>
              <w:keepNext/>
              <w:ind w:firstLine="0"/>
            </w:pPr>
            <w:r>
              <w:t>Jackson "Seth" Whipper</w:t>
            </w:r>
          </w:p>
        </w:tc>
      </w:tr>
      <w:tr w:rsidR="00556A33" w:rsidRPr="00556A33" w:rsidTr="00556A33">
        <w:trPr>
          <w:jc w:val="right"/>
        </w:trPr>
        <w:tc>
          <w:tcPr>
            <w:tcW w:w="2800" w:type="dxa"/>
            <w:shd w:val="clear" w:color="auto" w:fill="auto"/>
          </w:tcPr>
          <w:p w:rsidR="00556A33" w:rsidRPr="00556A33" w:rsidRDefault="00556A33" w:rsidP="00556A33">
            <w:pPr>
              <w:keepNext/>
              <w:ind w:firstLine="0"/>
            </w:pPr>
            <w:r>
              <w:t>Richard "Rick" Quinn</w:t>
            </w:r>
          </w:p>
        </w:tc>
        <w:tc>
          <w:tcPr>
            <w:tcW w:w="2800" w:type="dxa"/>
            <w:shd w:val="clear" w:color="auto" w:fill="auto"/>
          </w:tcPr>
          <w:p w:rsidR="00556A33" w:rsidRPr="00556A33" w:rsidRDefault="003B45C1" w:rsidP="00556A33">
            <w:pPr>
              <w:keepNext/>
              <w:ind w:firstLine="0"/>
            </w:pPr>
            <w:r>
              <w:t>Leola Robinson-Simpson</w:t>
            </w:r>
          </w:p>
        </w:tc>
      </w:tr>
    </w:tbl>
    <w:p w:rsidR="00556A33" w:rsidRDefault="00556A33" w:rsidP="00556A33"/>
    <w:p w:rsidR="00556A33" w:rsidRDefault="00556A33" w:rsidP="00556A33">
      <w:pPr>
        <w:jc w:val="center"/>
        <w:rPr>
          <w:b/>
        </w:rPr>
      </w:pPr>
      <w:r w:rsidRPr="00556A33">
        <w:rPr>
          <w:b/>
        </w:rPr>
        <w:t>Total Present--12</w:t>
      </w:r>
      <w:r w:rsidR="003B45C1">
        <w:rPr>
          <w:b/>
        </w:rPr>
        <w:t>1</w:t>
      </w:r>
      <w:bookmarkStart w:id="674" w:name="statement_end733"/>
      <w:bookmarkStart w:id="675" w:name="vote_end733"/>
      <w:bookmarkEnd w:id="674"/>
      <w:bookmarkEnd w:id="675"/>
    </w:p>
    <w:p w:rsidR="00556A33" w:rsidRDefault="00556A33" w:rsidP="00556A33"/>
    <w:p w:rsidR="00556A33" w:rsidRDefault="00556A33" w:rsidP="00556A33">
      <w:pPr>
        <w:keepNext/>
        <w:jc w:val="center"/>
        <w:rPr>
          <w:b/>
        </w:rPr>
      </w:pPr>
      <w:r w:rsidRPr="00556A33">
        <w:rPr>
          <w:b/>
        </w:rPr>
        <w:t>LEAVE OF ABSENCE</w:t>
      </w:r>
    </w:p>
    <w:p w:rsidR="00556A33" w:rsidRDefault="00556A33" w:rsidP="00556A33">
      <w:r>
        <w:t>The SPEAKER granted Rep. MITCHELL a leave of absence for the day due to family medical reasons.</w:t>
      </w:r>
    </w:p>
    <w:p w:rsidR="00556A33" w:rsidRDefault="00556A33" w:rsidP="00556A33"/>
    <w:p w:rsidR="00556A33" w:rsidRDefault="00556A33" w:rsidP="00556A33">
      <w:pPr>
        <w:keepNext/>
        <w:jc w:val="center"/>
        <w:rPr>
          <w:b/>
        </w:rPr>
      </w:pPr>
      <w:r w:rsidRPr="00556A33">
        <w:rPr>
          <w:b/>
        </w:rPr>
        <w:t>LEAVE OF ABSENCE</w:t>
      </w:r>
    </w:p>
    <w:p w:rsidR="00556A33" w:rsidRDefault="00556A33" w:rsidP="00556A33">
      <w:r>
        <w:t>The SPEAKER granted Rep. RYHAL a leave of absence for the day due to medical reasons.</w:t>
      </w:r>
    </w:p>
    <w:p w:rsidR="00556A33" w:rsidRPr="000B3C3D" w:rsidRDefault="00556A33" w:rsidP="00556A33">
      <w:pPr>
        <w:rPr>
          <w:sz w:val="18"/>
          <w:szCs w:val="18"/>
        </w:rPr>
      </w:pPr>
    </w:p>
    <w:p w:rsidR="00556A33" w:rsidRDefault="00556A33" w:rsidP="00556A33">
      <w:pPr>
        <w:keepNext/>
        <w:jc w:val="center"/>
        <w:rPr>
          <w:b/>
        </w:rPr>
      </w:pPr>
      <w:r w:rsidRPr="00556A33">
        <w:rPr>
          <w:b/>
        </w:rPr>
        <w:t>DOCTOR OF THE DAY</w:t>
      </w:r>
    </w:p>
    <w:p w:rsidR="00556A33" w:rsidRDefault="00556A33" w:rsidP="00556A33">
      <w:r>
        <w:t>Announcement was made that Dr. Terry Dodge of Chester was the Doctor of the Day for the General Assembly.</w:t>
      </w:r>
    </w:p>
    <w:p w:rsidR="000B3C3D" w:rsidRPr="000B3C3D" w:rsidRDefault="000B3C3D" w:rsidP="000B3C3D">
      <w:pPr>
        <w:keepNext/>
        <w:jc w:val="center"/>
        <w:rPr>
          <w:b/>
          <w:sz w:val="18"/>
          <w:szCs w:val="18"/>
        </w:rPr>
      </w:pPr>
    </w:p>
    <w:p w:rsidR="000B3C3D" w:rsidRDefault="000B3C3D" w:rsidP="000B3C3D">
      <w:pPr>
        <w:keepNext/>
        <w:jc w:val="center"/>
        <w:rPr>
          <w:b/>
        </w:rPr>
      </w:pPr>
      <w:r w:rsidRPr="003A3C11">
        <w:rPr>
          <w:b/>
        </w:rPr>
        <w:t xml:space="preserve">CO-SPONSOR </w:t>
      </w:r>
      <w:r>
        <w:rPr>
          <w:b/>
        </w:rPr>
        <w:t>REMOVED</w:t>
      </w:r>
    </w:p>
    <w:p w:rsidR="000B3C3D" w:rsidRDefault="000B3C3D" w:rsidP="000B3C3D">
      <w:r>
        <w:t>In accordance with House Rule 5.2 below:</w:t>
      </w:r>
    </w:p>
    <w:p w:rsidR="000B3C3D" w:rsidRDefault="000B3C3D" w:rsidP="000B3C3D">
      <w:bookmarkStart w:id="676" w:name="file_start126"/>
      <w:bookmarkEnd w:id="676"/>
    </w:p>
    <w:p w:rsidR="000B3C3D" w:rsidRDefault="000B3C3D" w:rsidP="000B3C3D">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0B3C3D" w:rsidRPr="000B3C3D" w:rsidRDefault="000B3C3D" w:rsidP="000B3C3D">
      <w:pPr>
        <w:rPr>
          <w:sz w:val="18"/>
          <w:szCs w:val="18"/>
        </w:rPr>
      </w:pPr>
    </w:p>
    <w:p w:rsidR="00556A33" w:rsidRDefault="00556A33" w:rsidP="00556A33">
      <w:pPr>
        <w:keepNext/>
        <w:jc w:val="center"/>
        <w:rPr>
          <w:b/>
        </w:rPr>
      </w:pPr>
      <w:r w:rsidRPr="00556A33">
        <w:rPr>
          <w:b/>
        </w:rPr>
        <w:t>CO-SPONSOR REMOVED</w:t>
      </w:r>
    </w:p>
    <w:tbl>
      <w:tblPr>
        <w:tblW w:w="0" w:type="auto"/>
        <w:tblLayout w:type="fixed"/>
        <w:tblLook w:val="0000" w:firstRow="0" w:lastRow="0" w:firstColumn="0" w:lastColumn="0" w:noHBand="0" w:noVBand="0"/>
      </w:tblPr>
      <w:tblGrid>
        <w:gridCol w:w="1476"/>
        <w:gridCol w:w="1644"/>
      </w:tblGrid>
      <w:tr w:rsidR="00556A33" w:rsidRPr="00556A33" w:rsidTr="00556A33">
        <w:tc>
          <w:tcPr>
            <w:tcW w:w="1476" w:type="dxa"/>
            <w:shd w:val="clear" w:color="auto" w:fill="auto"/>
          </w:tcPr>
          <w:p w:rsidR="00556A33" w:rsidRPr="00556A33" w:rsidRDefault="00556A33" w:rsidP="00556A33">
            <w:pPr>
              <w:keepNext/>
              <w:ind w:firstLine="0"/>
            </w:pPr>
            <w:r w:rsidRPr="00556A33">
              <w:t>Bill Number:</w:t>
            </w:r>
          </w:p>
        </w:tc>
        <w:tc>
          <w:tcPr>
            <w:tcW w:w="1644" w:type="dxa"/>
            <w:shd w:val="clear" w:color="auto" w:fill="auto"/>
          </w:tcPr>
          <w:p w:rsidR="00556A33" w:rsidRPr="00556A33" w:rsidRDefault="00556A33" w:rsidP="00556A33">
            <w:pPr>
              <w:keepNext/>
              <w:ind w:firstLine="0"/>
            </w:pPr>
            <w:r w:rsidRPr="00556A33">
              <w:t>H. 3040</w:t>
            </w:r>
          </w:p>
        </w:tc>
      </w:tr>
      <w:tr w:rsidR="00556A33" w:rsidRPr="00556A33" w:rsidTr="00556A33">
        <w:tc>
          <w:tcPr>
            <w:tcW w:w="1476" w:type="dxa"/>
            <w:shd w:val="clear" w:color="auto" w:fill="auto"/>
          </w:tcPr>
          <w:p w:rsidR="00556A33" w:rsidRPr="00556A33" w:rsidRDefault="00556A33" w:rsidP="00556A33">
            <w:pPr>
              <w:keepNext/>
              <w:ind w:firstLine="0"/>
            </w:pPr>
            <w:r w:rsidRPr="00556A33">
              <w:t>Date:</w:t>
            </w:r>
          </w:p>
        </w:tc>
        <w:tc>
          <w:tcPr>
            <w:tcW w:w="1644" w:type="dxa"/>
            <w:shd w:val="clear" w:color="auto" w:fill="auto"/>
          </w:tcPr>
          <w:p w:rsidR="00556A33" w:rsidRPr="00556A33" w:rsidRDefault="00556A33" w:rsidP="00556A33">
            <w:pPr>
              <w:keepNext/>
              <w:ind w:firstLine="0"/>
            </w:pPr>
            <w:r w:rsidRPr="00556A33">
              <w:t>REMOVE:</w:t>
            </w:r>
          </w:p>
        </w:tc>
      </w:tr>
      <w:tr w:rsidR="00556A33" w:rsidRPr="00556A33" w:rsidTr="00556A33">
        <w:tc>
          <w:tcPr>
            <w:tcW w:w="1476" w:type="dxa"/>
            <w:shd w:val="clear" w:color="auto" w:fill="auto"/>
          </w:tcPr>
          <w:p w:rsidR="00556A33" w:rsidRPr="00556A33" w:rsidRDefault="00556A33" w:rsidP="00556A33">
            <w:pPr>
              <w:keepNext/>
              <w:ind w:firstLine="0"/>
            </w:pPr>
            <w:r w:rsidRPr="00556A33">
              <w:t>01/13/15</w:t>
            </w:r>
          </w:p>
        </w:tc>
        <w:tc>
          <w:tcPr>
            <w:tcW w:w="1644" w:type="dxa"/>
            <w:shd w:val="clear" w:color="auto" w:fill="auto"/>
          </w:tcPr>
          <w:p w:rsidR="00556A33" w:rsidRPr="00556A33" w:rsidRDefault="00556A33" w:rsidP="00556A33">
            <w:pPr>
              <w:keepNext/>
              <w:ind w:firstLine="0"/>
            </w:pPr>
            <w:r w:rsidRPr="00556A33">
              <w:t>ALEXANDER</w:t>
            </w:r>
          </w:p>
        </w:tc>
      </w:tr>
    </w:tbl>
    <w:p w:rsidR="00556A33" w:rsidRPr="000B3C3D" w:rsidRDefault="00556A33" w:rsidP="00556A33">
      <w:pPr>
        <w:rPr>
          <w:sz w:val="18"/>
          <w:szCs w:val="18"/>
        </w:rPr>
      </w:pPr>
    </w:p>
    <w:p w:rsidR="003B45C1" w:rsidRPr="003B45C1" w:rsidRDefault="003B45C1" w:rsidP="003B45C1">
      <w:pPr>
        <w:jc w:val="center"/>
        <w:rPr>
          <w:b/>
        </w:rPr>
      </w:pPr>
      <w:r>
        <w:rPr>
          <w:b/>
        </w:rPr>
        <w:t>MOTION ADOPTED</w:t>
      </w:r>
    </w:p>
    <w:p w:rsidR="00556A33" w:rsidRDefault="00556A33" w:rsidP="00556A33">
      <w:r>
        <w:t>Rep. POPE moved that when the House adjourns, it adjourn to meet at 10:15 a.m. on Wednesday, which was agreed to.</w:t>
      </w:r>
    </w:p>
    <w:p w:rsidR="00556A33" w:rsidRPr="000B3C3D" w:rsidRDefault="00556A33" w:rsidP="00556A33">
      <w:pPr>
        <w:rPr>
          <w:sz w:val="18"/>
          <w:szCs w:val="18"/>
        </w:rPr>
      </w:pPr>
    </w:p>
    <w:p w:rsidR="00556A33" w:rsidRDefault="00556A33" w:rsidP="00556A33">
      <w:r>
        <w:t>Rep. POPE moved that the House do now adjourn, pending referral of all bills, with no bills going without reference, which was agreed to.</w:t>
      </w:r>
    </w:p>
    <w:p w:rsidR="00556A33" w:rsidRPr="000B3C3D" w:rsidRDefault="00556A33" w:rsidP="00556A33">
      <w:pPr>
        <w:rPr>
          <w:sz w:val="18"/>
          <w:szCs w:val="18"/>
        </w:rPr>
      </w:pPr>
    </w:p>
    <w:p w:rsidR="00556A33" w:rsidRDefault="00556A33" w:rsidP="00556A33">
      <w:pPr>
        <w:keepNext/>
        <w:pBdr>
          <w:top w:val="single" w:sz="4" w:space="1" w:color="auto"/>
          <w:left w:val="single" w:sz="4" w:space="4" w:color="auto"/>
          <w:right w:val="single" w:sz="4" w:space="4" w:color="auto"/>
          <w:between w:val="single" w:sz="4" w:space="1" w:color="auto"/>
          <w:bar w:val="single" w:sz="4" w:color="auto"/>
        </w:pBdr>
        <w:jc w:val="center"/>
        <w:rPr>
          <w:b/>
        </w:rPr>
      </w:pPr>
      <w:r w:rsidRPr="00556A33">
        <w:rPr>
          <w:b/>
        </w:rPr>
        <w:t>ADJOURNMENT</w:t>
      </w:r>
    </w:p>
    <w:p w:rsidR="00556A33" w:rsidRDefault="00556A33" w:rsidP="00556A33">
      <w:pPr>
        <w:keepNext/>
        <w:pBdr>
          <w:left w:val="single" w:sz="4" w:space="4" w:color="auto"/>
          <w:right w:val="single" w:sz="4" w:space="4" w:color="auto"/>
          <w:between w:val="single" w:sz="4" w:space="1" w:color="auto"/>
          <w:bar w:val="single" w:sz="4" w:color="auto"/>
        </w:pBdr>
      </w:pPr>
      <w:r>
        <w:t xml:space="preserve">At 1:35 p.m. the House, in accordance with the motion of Rep. KING, adjourned in memory of Representative Gilda Cobb-Hunter's father, </w:t>
      </w:r>
      <w:r w:rsidR="00D94293">
        <w:t xml:space="preserve">Mr. </w:t>
      </w:r>
      <w:r>
        <w:t>Selvin Cobb, Sr., to meet at 10:15 a.m. tomorrow.</w:t>
      </w:r>
    </w:p>
    <w:p w:rsidR="00C518F2" w:rsidRDefault="00556A33" w:rsidP="004577A7">
      <w:pPr>
        <w:pBdr>
          <w:left w:val="single" w:sz="4" w:space="4" w:color="auto"/>
          <w:bottom w:val="single" w:sz="4" w:space="1" w:color="auto"/>
          <w:right w:val="single" w:sz="4" w:space="4" w:color="auto"/>
          <w:between w:val="single" w:sz="4" w:space="1" w:color="auto"/>
          <w:bar w:val="single" w:sz="4" w:color="auto"/>
        </w:pBdr>
        <w:jc w:val="center"/>
      </w:pPr>
      <w:r>
        <w:t>***</w:t>
      </w:r>
    </w:p>
    <w:sectPr w:rsidR="00C518F2" w:rsidSect="00F35ABC">
      <w:headerReference w:type="default" r:id="rId11"/>
      <w:footerReference w:type="default" r:id="rId12"/>
      <w:headerReference w:type="first" r:id="rId13"/>
      <w:footerReference w:type="first" r:id="rId14"/>
      <w:pgSz w:w="12240" w:h="15840" w:code="1"/>
      <w:pgMar w:top="1008" w:right="4694" w:bottom="3499" w:left="1224" w:header="1008" w:footer="3499" w:gutter="0"/>
      <w:pgNumType w:start="11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347" w:rsidRDefault="00AD4347">
      <w:r>
        <w:separator/>
      </w:r>
    </w:p>
  </w:endnote>
  <w:endnote w:type="continuationSeparator" w:id="0">
    <w:p w:rsidR="00AD4347" w:rsidRDefault="00AD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720839"/>
      <w:docPartObj>
        <w:docPartGallery w:val="Page Numbers (Bottom of Page)"/>
        <w:docPartUnique/>
      </w:docPartObj>
    </w:sdtPr>
    <w:sdtEndPr>
      <w:rPr>
        <w:noProof/>
      </w:rPr>
    </w:sdtEndPr>
    <w:sdtContent>
      <w:p w:rsidR="00AD4347" w:rsidRDefault="00AD4347" w:rsidP="00C91DEC">
        <w:pPr>
          <w:pStyle w:val="Footer"/>
          <w:jc w:val="center"/>
        </w:pPr>
        <w:r>
          <w:fldChar w:fldCharType="begin"/>
        </w:r>
        <w:r>
          <w:instrText xml:space="preserve"> PAGE   \* MERGEFORMAT </w:instrText>
        </w:r>
        <w:r>
          <w:fldChar w:fldCharType="separate"/>
        </w:r>
        <w:r w:rsidR="00E8547D">
          <w:rPr>
            <w:noProof/>
          </w:rPr>
          <w:t>139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939317"/>
      <w:docPartObj>
        <w:docPartGallery w:val="Page Numbers (Bottom of Page)"/>
        <w:docPartUnique/>
      </w:docPartObj>
    </w:sdtPr>
    <w:sdtEndPr>
      <w:rPr>
        <w:noProof/>
      </w:rPr>
    </w:sdtEndPr>
    <w:sdtContent>
      <w:p w:rsidR="00AD4347" w:rsidRDefault="00AD4347" w:rsidP="00C91DEC">
        <w:pPr>
          <w:pStyle w:val="Footer"/>
          <w:jc w:val="center"/>
        </w:pPr>
        <w:r>
          <w:fldChar w:fldCharType="begin"/>
        </w:r>
        <w:r>
          <w:instrText xml:space="preserve"> PAGE   \* MERGEFORMAT </w:instrText>
        </w:r>
        <w:r>
          <w:fldChar w:fldCharType="separate"/>
        </w:r>
        <w:r w:rsidR="00E8547D">
          <w:rPr>
            <w:noProof/>
          </w:rPr>
          <w:t>119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347" w:rsidRDefault="00AD4347">
      <w:r>
        <w:separator/>
      </w:r>
    </w:p>
  </w:footnote>
  <w:footnote w:type="continuationSeparator" w:id="0">
    <w:p w:rsidR="00AD4347" w:rsidRDefault="00AD4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347" w:rsidRDefault="00AD4347" w:rsidP="00C91DEC">
    <w:pPr>
      <w:pStyle w:val="Cover3"/>
    </w:pPr>
    <w:r>
      <w:t>TUESDAY, JANUARY 13, 2015</w:t>
    </w:r>
  </w:p>
  <w:p w:rsidR="00AD4347" w:rsidRDefault="00AD43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347" w:rsidRDefault="00AD4347" w:rsidP="00C91DEC">
    <w:pPr>
      <w:pStyle w:val="Cover3"/>
    </w:pPr>
    <w:r>
      <w:t>Tuesday, January 13, 2015</w:t>
    </w:r>
  </w:p>
  <w:p w:rsidR="00AD4347" w:rsidRDefault="00AD4347" w:rsidP="00C91DEC">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1FA6"/>
    <w:multiLevelType w:val="hybridMultilevel"/>
    <w:tmpl w:val="9CDAFF2A"/>
    <w:lvl w:ilvl="0" w:tplc="79BA3F46">
      <w:start w:val="4"/>
      <w:numFmt w:val="decimal"/>
      <w:lvlText w:val="%1-"/>
      <w:lvlJc w:val="left"/>
      <w:pPr>
        <w:ind w:left="288" w:hanging="167"/>
        <w:jc w:val="left"/>
      </w:pPr>
      <w:rPr>
        <w:rFonts w:ascii="Times New Roman" w:eastAsia="Times New Roman" w:hAnsi="Times New Roman" w:hint="default"/>
        <w:sz w:val="20"/>
        <w:szCs w:val="20"/>
      </w:rPr>
    </w:lvl>
    <w:lvl w:ilvl="1" w:tplc="E1A07716">
      <w:start w:val="1"/>
      <w:numFmt w:val="bullet"/>
      <w:lvlText w:val="•"/>
      <w:lvlJc w:val="left"/>
      <w:pPr>
        <w:ind w:left="1136" w:hanging="167"/>
      </w:pPr>
      <w:rPr>
        <w:rFonts w:hint="default"/>
      </w:rPr>
    </w:lvl>
    <w:lvl w:ilvl="2" w:tplc="FFCC00BE">
      <w:start w:val="1"/>
      <w:numFmt w:val="bullet"/>
      <w:lvlText w:val="•"/>
      <w:lvlJc w:val="left"/>
      <w:pPr>
        <w:ind w:left="1985" w:hanging="167"/>
      </w:pPr>
      <w:rPr>
        <w:rFonts w:hint="default"/>
      </w:rPr>
    </w:lvl>
    <w:lvl w:ilvl="3" w:tplc="F814B0D0">
      <w:start w:val="1"/>
      <w:numFmt w:val="bullet"/>
      <w:lvlText w:val="•"/>
      <w:lvlJc w:val="left"/>
      <w:pPr>
        <w:ind w:left="2833" w:hanging="167"/>
      </w:pPr>
      <w:rPr>
        <w:rFonts w:hint="default"/>
      </w:rPr>
    </w:lvl>
    <w:lvl w:ilvl="4" w:tplc="A0CA00BA">
      <w:start w:val="1"/>
      <w:numFmt w:val="bullet"/>
      <w:lvlText w:val="•"/>
      <w:lvlJc w:val="left"/>
      <w:pPr>
        <w:ind w:left="3681" w:hanging="167"/>
      </w:pPr>
      <w:rPr>
        <w:rFonts w:hint="default"/>
      </w:rPr>
    </w:lvl>
    <w:lvl w:ilvl="5" w:tplc="25627A12">
      <w:start w:val="1"/>
      <w:numFmt w:val="bullet"/>
      <w:lvlText w:val="•"/>
      <w:lvlJc w:val="left"/>
      <w:pPr>
        <w:ind w:left="4529" w:hanging="167"/>
      </w:pPr>
      <w:rPr>
        <w:rFonts w:hint="default"/>
      </w:rPr>
    </w:lvl>
    <w:lvl w:ilvl="6" w:tplc="A17C8D2A">
      <w:start w:val="1"/>
      <w:numFmt w:val="bullet"/>
      <w:lvlText w:val="•"/>
      <w:lvlJc w:val="left"/>
      <w:pPr>
        <w:ind w:left="5378" w:hanging="167"/>
      </w:pPr>
      <w:rPr>
        <w:rFonts w:hint="default"/>
      </w:rPr>
    </w:lvl>
    <w:lvl w:ilvl="7" w:tplc="E78EFAB4">
      <w:start w:val="1"/>
      <w:numFmt w:val="bullet"/>
      <w:lvlText w:val="•"/>
      <w:lvlJc w:val="left"/>
      <w:pPr>
        <w:ind w:left="6226" w:hanging="167"/>
      </w:pPr>
      <w:rPr>
        <w:rFonts w:hint="default"/>
      </w:rPr>
    </w:lvl>
    <w:lvl w:ilvl="8" w:tplc="8D20909C">
      <w:start w:val="1"/>
      <w:numFmt w:val="bullet"/>
      <w:lvlText w:val="•"/>
      <w:lvlJc w:val="left"/>
      <w:pPr>
        <w:ind w:left="7074" w:hanging="167"/>
      </w:pPr>
      <w:rPr>
        <w:rFonts w:hint="default"/>
      </w:rPr>
    </w:lvl>
  </w:abstractNum>
  <w:abstractNum w:abstractNumId="1" w15:restartNumberingAfterBreak="0">
    <w:nsid w:val="04596AA8"/>
    <w:multiLevelType w:val="hybridMultilevel"/>
    <w:tmpl w:val="EE584E6A"/>
    <w:lvl w:ilvl="0" w:tplc="95182F7C">
      <w:start w:val="3"/>
      <w:numFmt w:val="lowerLetter"/>
      <w:lvlText w:val="(%1)"/>
      <w:lvlJc w:val="left"/>
      <w:pPr>
        <w:ind w:left="6854" w:hanging="464"/>
        <w:jc w:val="left"/>
      </w:pPr>
      <w:rPr>
        <w:rFonts w:ascii="Times New Roman" w:eastAsia="Times New Roman" w:hAnsi="Times New Roman" w:hint="default"/>
        <w:w w:val="104"/>
        <w:sz w:val="21"/>
        <w:szCs w:val="21"/>
      </w:rPr>
    </w:lvl>
    <w:lvl w:ilvl="1" w:tplc="3880D51C">
      <w:start w:val="1"/>
      <w:numFmt w:val="bullet"/>
      <w:lvlText w:val="•"/>
      <w:lvlJc w:val="left"/>
      <w:pPr>
        <w:ind w:left="7731" w:hanging="464"/>
      </w:pPr>
      <w:rPr>
        <w:rFonts w:hint="default"/>
      </w:rPr>
    </w:lvl>
    <w:lvl w:ilvl="2" w:tplc="104A2BCA">
      <w:start w:val="1"/>
      <w:numFmt w:val="bullet"/>
      <w:lvlText w:val="•"/>
      <w:lvlJc w:val="left"/>
      <w:pPr>
        <w:ind w:left="8609" w:hanging="464"/>
      </w:pPr>
      <w:rPr>
        <w:rFonts w:hint="default"/>
      </w:rPr>
    </w:lvl>
    <w:lvl w:ilvl="3" w:tplc="52AAC3BA">
      <w:start w:val="1"/>
      <w:numFmt w:val="bullet"/>
      <w:lvlText w:val="•"/>
      <w:lvlJc w:val="left"/>
      <w:pPr>
        <w:ind w:left="9487" w:hanging="464"/>
      </w:pPr>
      <w:rPr>
        <w:rFonts w:hint="default"/>
      </w:rPr>
    </w:lvl>
    <w:lvl w:ilvl="4" w:tplc="2B7CB9DC">
      <w:start w:val="1"/>
      <w:numFmt w:val="bullet"/>
      <w:lvlText w:val="•"/>
      <w:lvlJc w:val="left"/>
      <w:pPr>
        <w:ind w:left="10365" w:hanging="464"/>
      </w:pPr>
      <w:rPr>
        <w:rFonts w:hint="default"/>
      </w:rPr>
    </w:lvl>
    <w:lvl w:ilvl="5" w:tplc="B4E67698">
      <w:start w:val="1"/>
      <w:numFmt w:val="bullet"/>
      <w:lvlText w:val="•"/>
      <w:lvlJc w:val="left"/>
      <w:pPr>
        <w:ind w:left="11243" w:hanging="464"/>
      </w:pPr>
      <w:rPr>
        <w:rFonts w:hint="default"/>
      </w:rPr>
    </w:lvl>
    <w:lvl w:ilvl="6" w:tplc="213A21FC">
      <w:start w:val="1"/>
      <w:numFmt w:val="bullet"/>
      <w:lvlText w:val="•"/>
      <w:lvlJc w:val="left"/>
      <w:pPr>
        <w:ind w:left="12120" w:hanging="464"/>
      </w:pPr>
      <w:rPr>
        <w:rFonts w:hint="default"/>
      </w:rPr>
    </w:lvl>
    <w:lvl w:ilvl="7" w:tplc="316EAC5E">
      <w:start w:val="1"/>
      <w:numFmt w:val="bullet"/>
      <w:lvlText w:val="•"/>
      <w:lvlJc w:val="left"/>
      <w:pPr>
        <w:ind w:left="12998" w:hanging="464"/>
      </w:pPr>
      <w:rPr>
        <w:rFonts w:hint="default"/>
      </w:rPr>
    </w:lvl>
    <w:lvl w:ilvl="8" w:tplc="FE523704">
      <w:start w:val="1"/>
      <w:numFmt w:val="bullet"/>
      <w:lvlText w:val="•"/>
      <w:lvlJc w:val="left"/>
      <w:pPr>
        <w:ind w:left="13876" w:hanging="464"/>
      </w:pPr>
      <w:rPr>
        <w:rFonts w:hint="default"/>
      </w:rPr>
    </w:lvl>
  </w:abstractNum>
  <w:abstractNum w:abstractNumId="2" w15:restartNumberingAfterBreak="0">
    <w:nsid w:val="4D9805CA"/>
    <w:multiLevelType w:val="hybridMultilevel"/>
    <w:tmpl w:val="0ED6A0C0"/>
    <w:lvl w:ilvl="0" w:tplc="7526C60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4E005BB"/>
    <w:multiLevelType w:val="hybridMultilevel"/>
    <w:tmpl w:val="F55ECCEC"/>
    <w:lvl w:ilvl="0" w:tplc="1F02143C">
      <w:start w:val="1"/>
      <w:numFmt w:val="lowerLetter"/>
      <w:lvlText w:val="(%1)"/>
      <w:lvlJc w:val="left"/>
      <w:pPr>
        <w:ind w:left="164" w:hanging="463"/>
        <w:jc w:val="right"/>
      </w:pPr>
      <w:rPr>
        <w:rFonts w:ascii="Times New Roman" w:eastAsia="Times New Roman" w:hAnsi="Times New Roman" w:hint="default"/>
        <w:w w:val="99"/>
        <w:sz w:val="22"/>
        <w:szCs w:val="22"/>
      </w:rPr>
    </w:lvl>
    <w:lvl w:ilvl="1" w:tplc="BFACD548">
      <w:start w:val="1"/>
      <w:numFmt w:val="bullet"/>
      <w:lvlText w:val="•"/>
      <w:lvlJc w:val="left"/>
      <w:pPr>
        <w:ind w:left="1047" w:hanging="463"/>
      </w:pPr>
      <w:rPr>
        <w:rFonts w:hint="default"/>
      </w:rPr>
    </w:lvl>
    <w:lvl w:ilvl="2" w:tplc="ADAE7A78">
      <w:start w:val="1"/>
      <w:numFmt w:val="bullet"/>
      <w:lvlText w:val="•"/>
      <w:lvlJc w:val="left"/>
      <w:pPr>
        <w:ind w:left="1929" w:hanging="463"/>
      </w:pPr>
      <w:rPr>
        <w:rFonts w:hint="default"/>
      </w:rPr>
    </w:lvl>
    <w:lvl w:ilvl="3" w:tplc="F26EF1A4">
      <w:start w:val="1"/>
      <w:numFmt w:val="bullet"/>
      <w:lvlText w:val="•"/>
      <w:lvlJc w:val="left"/>
      <w:pPr>
        <w:ind w:left="2812" w:hanging="463"/>
      </w:pPr>
      <w:rPr>
        <w:rFonts w:hint="default"/>
      </w:rPr>
    </w:lvl>
    <w:lvl w:ilvl="4" w:tplc="D79034E0">
      <w:start w:val="1"/>
      <w:numFmt w:val="bullet"/>
      <w:lvlText w:val="•"/>
      <w:lvlJc w:val="left"/>
      <w:pPr>
        <w:ind w:left="3695" w:hanging="463"/>
      </w:pPr>
      <w:rPr>
        <w:rFonts w:hint="default"/>
      </w:rPr>
    </w:lvl>
    <w:lvl w:ilvl="5" w:tplc="FE64D09C">
      <w:start w:val="1"/>
      <w:numFmt w:val="bullet"/>
      <w:lvlText w:val="•"/>
      <w:lvlJc w:val="left"/>
      <w:pPr>
        <w:ind w:left="4577" w:hanging="463"/>
      </w:pPr>
      <w:rPr>
        <w:rFonts w:hint="default"/>
      </w:rPr>
    </w:lvl>
    <w:lvl w:ilvl="6" w:tplc="A4A6FE9A">
      <w:start w:val="1"/>
      <w:numFmt w:val="bullet"/>
      <w:lvlText w:val="•"/>
      <w:lvlJc w:val="left"/>
      <w:pPr>
        <w:ind w:left="5460" w:hanging="463"/>
      </w:pPr>
      <w:rPr>
        <w:rFonts w:hint="default"/>
      </w:rPr>
    </w:lvl>
    <w:lvl w:ilvl="7" w:tplc="281E515C">
      <w:start w:val="1"/>
      <w:numFmt w:val="bullet"/>
      <w:lvlText w:val="•"/>
      <w:lvlJc w:val="left"/>
      <w:pPr>
        <w:ind w:left="6343" w:hanging="463"/>
      </w:pPr>
      <w:rPr>
        <w:rFonts w:hint="default"/>
      </w:rPr>
    </w:lvl>
    <w:lvl w:ilvl="8" w:tplc="B20CEE0C">
      <w:start w:val="1"/>
      <w:numFmt w:val="bullet"/>
      <w:lvlText w:val="•"/>
      <w:lvlJc w:val="left"/>
      <w:pPr>
        <w:ind w:left="7225" w:hanging="463"/>
      </w:pPr>
      <w:rPr>
        <w:rFont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A33"/>
    <w:rsid w:val="000B3C3D"/>
    <w:rsid w:val="00183272"/>
    <w:rsid w:val="002F21E3"/>
    <w:rsid w:val="003B45C1"/>
    <w:rsid w:val="003F3070"/>
    <w:rsid w:val="0040430F"/>
    <w:rsid w:val="004577A7"/>
    <w:rsid w:val="00481D40"/>
    <w:rsid w:val="00556A33"/>
    <w:rsid w:val="006C461E"/>
    <w:rsid w:val="00721061"/>
    <w:rsid w:val="009E4549"/>
    <w:rsid w:val="00AD4347"/>
    <w:rsid w:val="00C518F2"/>
    <w:rsid w:val="00C91DEC"/>
    <w:rsid w:val="00D64925"/>
    <w:rsid w:val="00D94293"/>
    <w:rsid w:val="00DC756A"/>
    <w:rsid w:val="00E8547D"/>
    <w:rsid w:val="00F35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D12252-42BF-400C-BF44-4903CF9E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paragraph" w:styleId="Heading1">
    <w:name w:val="heading 1"/>
    <w:basedOn w:val="Normal"/>
    <w:link w:val="Heading1Char"/>
    <w:uiPriority w:val="1"/>
    <w:qFormat/>
    <w:rsid w:val="00556A33"/>
    <w:pPr>
      <w:widowControl w:val="0"/>
      <w:ind w:left="160" w:firstLine="0"/>
      <w:jc w:val="left"/>
      <w:outlineLvl w:val="0"/>
    </w:pPr>
    <w:rPr>
      <w:sz w:val="23"/>
      <w:szCs w:val="23"/>
    </w:rPr>
  </w:style>
  <w:style w:type="paragraph" w:styleId="Heading2">
    <w:name w:val="heading 2"/>
    <w:basedOn w:val="Normal"/>
    <w:link w:val="Heading2Char"/>
    <w:uiPriority w:val="1"/>
    <w:qFormat/>
    <w:rsid w:val="00556A33"/>
    <w:pPr>
      <w:widowControl w:val="0"/>
      <w:spacing w:before="71"/>
      <w:ind w:left="107" w:firstLine="0"/>
      <w:jc w:val="left"/>
      <w:outlineLvl w:val="1"/>
    </w:pPr>
    <w:rPr>
      <w:b/>
      <w:bCs/>
      <w:szCs w:val="22"/>
    </w:rPr>
  </w:style>
  <w:style w:type="paragraph" w:styleId="Heading3">
    <w:name w:val="heading 3"/>
    <w:basedOn w:val="Normal"/>
    <w:link w:val="Heading3Char"/>
    <w:uiPriority w:val="1"/>
    <w:qFormat/>
    <w:rsid w:val="00556A33"/>
    <w:pPr>
      <w:widowControl w:val="0"/>
      <w:ind w:left="114" w:firstLine="0"/>
      <w:jc w:val="left"/>
      <w:outlineLvl w:val="2"/>
    </w:pPr>
    <w:rPr>
      <w:szCs w:val="22"/>
    </w:rPr>
  </w:style>
  <w:style w:type="paragraph" w:styleId="Heading4">
    <w:name w:val="heading 4"/>
    <w:basedOn w:val="Normal"/>
    <w:next w:val="Normal"/>
    <w:link w:val="Heading4Char"/>
    <w:uiPriority w:val="1"/>
    <w:unhideWhenUsed/>
    <w:qFormat/>
    <w:rsid w:val="00556A33"/>
    <w:pPr>
      <w:keepNext/>
      <w:keepLines/>
      <w:spacing w:before="40"/>
      <w:ind w:firstLine="0"/>
      <w:jc w:val="left"/>
      <w:outlineLvl w:val="3"/>
    </w:pPr>
    <w:rPr>
      <w:rFonts w:ascii="Cambria" w:hAnsi="Cambria"/>
      <w:i/>
      <w:iCs/>
      <w:color w:val="365F91"/>
    </w:rPr>
  </w:style>
  <w:style w:type="paragraph" w:styleId="Heading5">
    <w:name w:val="heading 5"/>
    <w:basedOn w:val="Normal"/>
    <w:next w:val="Normal"/>
    <w:link w:val="Heading5Char"/>
    <w:uiPriority w:val="1"/>
    <w:unhideWhenUsed/>
    <w:qFormat/>
    <w:rsid w:val="00556A33"/>
    <w:pPr>
      <w:keepNext/>
      <w:keepLines/>
      <w:spacing w:before="40"/>
      <w:ind w:firstLine="0"/>
      <w:jc w:val="left"/>
      <w:outlineLvl w:val="4"/>
    </w:pPr>
    <w:rPr>
      <w:rFonts w:ascii="Cambria" w:hAnsi="Cambria"/>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BodyText">
    <w:name w:val="Body Text"/>
    <w:basedOn w:val="Normal"/>
    <w:link w:val="BodyTextChar"/>
    <w:uiPriority w:val="1"/>
    <w:qFormat/>
    <w:rsid w:val="00556A33"/>
    <w:pPr>
      <w:ind w:right="-240" w:firstLine="0"/>
    </w:pPr>
  </w:style>
  <w:style w:type="character" w:customStyle="1" w:styleId="BodyTextChar">
    <w:name w:val="Body Text Char"/>
    <w:basedOn w:val="DefaultParagraphFont"/>
    <w:link w:val="BodyText"/>
    <w:uiPriority w:val="1"/>
    <w:rsid w:val="00556A33"/>
    <w:rPr>
      <w:sz w:val="22"/>
    </w:rPr>
  </w:style>
  <w:style w:type="character" w:styleId="Hyperlink">
    <w:name w:val="Hyperlink"/>
    <w:uiPriority w:val="99"/>
    <w:unhideWhenUsed/>
    <w:rsid w:val="00556A33"/>
    <w:rPr>
      <w:color w:val="0000FF"/>
      <w:u w:val="single"/>
    </w:rPr>
  </w:style>
  <w:style w:type="paragraph" w:styleId="EnvelopeAddress">
    <w:name w:val="envelope address"/>
    <w:basedOn w:val="Normal"/>
    <w:semiHidden/>
    <w:rsid w:val="00556A33"/>
    <w:pPr>
      <w:framePr w:w="7920" w:h="1980" w:hRule="exact" w:hSpace="180" w:wrap="auto" w:hAnchor="page" w:xAlign="center" w:yAlign="bottom"/>
      <w:ind w:left="2880" w:firstLine="0"/>
      <w:jc w:val="left"/>
    </w:pPr>
    <w:rPr>
      <w:rFonts w:ascii="Arial" w:hAnsi="Arial" w:cs="Arial"/>
      <w:sz w:val="24"/>
      <w:szCs w:val="24"/>
    </w:rPr>
  </w:style>
  <w:style w:type="character" w:customStyle="1" w:styleId="Heading1Char">
    <w:name w:val="Heading 1 Char"/>
    <w:basedOn w:val="DefaultParagraphFont"/>
    <w:link w:val="Heading1"/>
    <w:uiPriority w:val="1"/>
    <w:rsid w:val="00556A33"/>
    <w:rPr>
      <w:sz w:val="23"/>
      <w:szCs w:val="23"/>
    </w:rPr>
  </w:style>
  <w:style w:type="character" w:customStyle="1" w:styleId="Heading2Char">
    <w:name w:val="Heading 2 Char"/>
    <w:basedOn w:val="DefaultParagraphFont"/>
    <w:link w:val="Heading2"/>
    <w:uiPriority w:val="1"/>
    <w:rsid w:val="00556A33"/>
    <w:rPr>
      <w:b/>
      <w:bCs/>
      <w:sz w:val="22"/>
      <w:szCs w:val="22"/>
    </w:rPr>
  </w:style>
  <w:style w:type="character" w:customStyle="1" w:styleId="Heading3Char">
    <w:name w:val="Heading 3 Char"/>
    <w:basedOn w:val="DefaultParagraphFont"/>
    <w:link w:val="Heading3"/>
    <w:uiPriority w:val="1"/>
    <w:rsid w:val="00556A33"/>
    <w:rPr>
      <w:sz w:val="22"/>
      <w:szCs w:val="22"/>
    </w:rPr>
  </w:style>
  <w:style w:type="character" w:customStyle="1" w:styleId="Heading4Char">
    <w:name w:val="Heading 4 Char"/>
    <w:basedOn w:val="DefaultParagraphFont"/>
    <w:link w:val="Heading4"/>
    <w:uiPriority w:val="1"/>
    <w:rsid w:val="00556A33"/>
    <w:rPr>
      <w:rFonts w:ascii="Cambria" w:hAnsi="Cambria"/>
      <w:i/>
      <w:iCs/>
      <w:color w:val="365F91"/>
      <w:sz w:val="22"/>
    </w:rPr>
  </w:style>
  <w:style w:type="character" w:customStyle="1" w:styleId="Heading5Char">
    <w:name w:val="Heading 5 Char"/>
    <w:basedOn w:val="DefaultParagraphFont"/>
    <w:link w:val="Heading5"/>
    <w:uiPriority w:val="1"/>
    <w:rsid w:val="00556A33"/>
    <w:rPr>
      <w:rFonts w:ascii="Cambria" w:hAnsi="Cambria"/>
      <w:color w:val="365F91"/>
      <w:sz w:val="22"/>
    </w:rPr>
  </w:style>
  <w:style w:type="character" w:customStyle="1" w:styleId="HeaderChar">
    <w:name w:val="Header Char"/>
    <w:link w:val="Header"/>
    <w:uiPriority w:val="99"/>
    <w:rsid w:val="00556A33"/>
    <w:rPr>
      <w:sz w:val="22"/>
    </w:rPr>
  </w:style>
  <w:style w:type="paragraph" w:styleId="ListParagraph">
    <w:name w:val="List Paragraph"/>
    <w:basedOn w:val="Normal"/>
    <w:uiPriority w:val="34"/>
    <w:qFormat/>
    <w:rsid w:val="00556A33"/>
    <w:pPr>
      <w:spacing w:after="200" w:line="276" w:lineRule="auto"/>
      <w:ind w:left="720" w:firstLine="0"/>
      <w:contextualSpacing/>
      <w:jc w:val="left"/>
    </w:pPr>
    <w:rPr>
      <w:rFonts w:ascii="Calibri" w:hAnsi="Calibri"/>
      <w:szCs w:val="22"/>
    </w:rPr>
  </w:style>
  <w:style w:type="paragraph" w:styleId="NoSpacing">
    <w:name w:val="No Spacing"/>
    <w:uiPriority w:val="1"/>
    <w:qFormat/>
    <w:rsid w:val="00556A33"/>
    <w:rPr>
      <w:rFonts w:ascii="Calibri" w:hAnsi="Calibri"/>
      <w:sz w:val="24"/>
      <w:szCs w:val="24"/>
    </w:rPr>
  </w:style>
  <w:style w:type="paragraph" w:styleId="Title">
    <w:name w:val="Title"/>
    <w:basedOn w:val="Normal"/>
    <w:link w:val="TitleChar"/>
    <w:qFormat/>
    <w:rsid w:val="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556A33"/>
    <w:rPr>
      <w:b/>
      <w:sz w:val="30"/>
    </w:rPr>
  </w:style>
  <w:style w:type="paragraph" w:customStyle="1" w:styleId="Cover1">
    <w:name w:val="Cover1"/>
    <w:basedOn w:val="Normal"/>
    <w:rsid w:val="00556A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56A33"/>
    <w:pPr>
      <w:ind w:firstLine="0"/>
      <w:jc w:val="left"/>
    </w:pPr>
    <w:rPr>
      <w:sz w:val="20"/>
    </w:rPr>
  </w:style>
  <w:style w:type="paragraph" w:customStyle="1" w:styleId="Cover3">
    <w:name w:val="Cover3"/>
    <w:basedOn w:val="Normal"/>
    <w:rsid w:val="00556A33"/>
    <w:pPr>
      <w:ind w:firstLine="0"/>
      <w:jc w:val="center"/>
    </w:pPr>
    <w:rPr>
      <w:b/>
    </w:rPr>
  </w:style>
  <w:style w:type="paragraph" w:customStyle="1" w:styleId="Cover4">
    <w:name w:val="Cover4"/>
    <w:basedOn w:val="Cover1"/>
    <w:rsid w:val="00556A33"/>
    <w:pPr>
      <w:keepNext/>
    </w:pPr>
    <w:rPr>
      <w:b/>
      <w:sz w:val="20"/>
    </w:rPr>
  </w:style>
  <w:style w:type="paragraph" w:styleId="BalloonText">
    <w:name w:val="Balloon Text"/>
    <w:basedOn w:val="Normal"/>
    <w:link w:val="BalloonTextChar"/>
    <w:uiPriority w:val="99"/>
    <w:semiHidden/>
    <w:unhideWhenUsed/>
    <w:rsid w:val="007210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061"/>
    <w:rPr>
      <w:rFonts w:ascii="Segoe UI" w:hAnsi="Segoe UI" w:cs="Segoe UI"/>
      <w:sz w:val="18"/>
      <w:szCs w:val="18"/>
    </w:rPr>
  </w:style>
  <w:style w:type="character" w:customStyle="1" w:styleId="FooterChar">
    <w:name w:val="Footer Char"/>
    <w:basedOn w:val="DefaultParagraphFont"/>
    <w:link w:val="Footer"/>
    <w:uiPriority w:val="99"/>
    <w:rsid w:val="00C91DE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adiversion.usdoj.gov/fed_regs/rules/20l4/"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gpo.gov/fdsvs/pkg/FR-201"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eadiversion.usdoj.gov/fed" TargetMode="External"/><Relationship Id="rId4" Type="http://schemas.openxmlformats.org/officeDocument/2006/relationships/webSettings" Target="webSettings.xml"/><Relationship Id="rId9" Type="http://schemas.openxmlformats.org/officeDocument/2006/relationships/hyperlink" Target="http://www.gpo.gov/fdsys/pkg/FR-2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52</TotalTime>
  <Pages>182</Pages>
  <Words>49474</Words>
  <Characters>266301</Characters>
  <Application>Microsoft Office Word</Application>
  <DocSecurity>0</DocSecurity>
  <Lines>7608</Lines>
  <Paragraphs>2162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313613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1/13/2015 - South Carolina Legislature Online</dc:title>
  <dc:subject/>
  <dc:creator>%USERNAME%</dc:creator>
  <cp:keywords/>
  <dc:description/>
  <cp:lastModifiedBy>N Cumfer</cp:lastModifiedBy>
  <cp:revision>10</cp:revision>
  <cp:lastPrinted>2015-08-10T15:16:00Z</cp:lastPrinted>
  <dcterms:created xsi:type="dcterms:W3CDTF">2015-05-04T19:38:00Z</dcterms:created>
  <dcterms:modified xsi:type="dcterms:W3CDTF">2015-12-01T16:51:00Z</dcterms:modified>
</cp:coreProperties>
</file>