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19C" w:rsidRDefault="00BE419C" w:rsidP="00BE419C">
      <w:pPr>
        <w:ind w:firstLine="0"/>
        <w:rPr>
          <w:strike/>
        </w:rPr>
      </w:pPr>
      <w:bookmarkStart w:id="0" w:name="_GoBack"/>
      <w:bookmarkEnd w:id="0"/>
    </w:p>
    <w:p w:rsidR="00BE419C" w:rsidRDefault="00BE419C" w:rsidP="00BE419C">
      <w:pPr>
        <w:ind w:firstLine="0"/>
        <w:rPr>
          <w:strike/>
        </w:rPr>
      </w:pPr>
      <w:r>
        <w:rPr>
          <w:strike/>
        </w:rPr>
        <w:t>Indicates Matter Stricken</w:t>
      </w:r>
    </w:p>
    <w:p w:rsidR="00BE419C" w:rsidRDefault="00BE419C" w:rsidP="00BE419C">
      <w:pPr>
        <w:ind w:firstLine="0"/>
        <w:rPr>
          <w:u w:val="single"/>
        </w:rPr>
      </w:pPr>
      <w:r>
        <w:rPr>
          <w:u w:val="single"/>
        </w:rPr>
        <w:t>Indicates New Matter</w:t>
      </w:r>
    </w:p>
    <w:p w:rsidR="00BE419C" w:rsidRDefault="00BE419C"/>
    <w:p w:rsidR="00BE419C" w:rsidRDefault="00BE419C">
      <w:r>
        <w:t>The House assembled at 10:00 a.m.</w:t>
      </w:r>
    </w:p>
    <w:p w:rsidR="00BE419C" w:rsidRDefault="00BE419C">
      <w:r>
        <w:t>Deliberations were opened with prayer by Rev. Charles E. Seastrunk, Jr., as follows:</w:t>
      </w:r>
    </w:p>
    <w:p w:rsidR="00BE419C" w:rsidRDefault="00BE419C"/>
    <w:p w:rsidR="00BE419C" w:rsidRPr="00F93C9B" w:rsidRDefault="00BE419C" w:rsidP="00BE419C">
      <w:pPr>
        <w:tabs>
          <w:tab w:val="left" w:pos="270"/>
        </w:tabs>
        <w:ind w:firstLine="0"/>
      </w:pPr>
      <w:bookmarkStart w:id="1" w:name="file_start2"/>
      <w:bookmarkEnd w:id="1"/>
      <w:r w:rsidRPr="00F93C9B">
        <w:tab/>
        <w:t>Our thought for today is from Habakkuk 2:4: “The righteous live by their faith.”</w:t>
      </w:r>
    </w:p>
    <w:p w:rsidR="00BE419C" w:rsidRDefault="00BE419C" w:rsidP="00BE419C">
      <w:pPr>
        <w:tabs>
          <w:tab w:val="left" w:pos="270"/>
        </w:tabs>
        <w:ind w:firstLine="0"/>
      </w:pPr>
      <w:r w:rsidRPr="00F93C9B">
        <w:tab/>
        <w:t>Let us pray. O God, we live in a world tainted by turmoil and ugliness. Help these</w:t>
      </w:r>
      <w:r w:rsidR="00025ECF">
        <w:t>,</w:t>
      </w:r>
      <w:r w:rsidRPr="00F93C9B">
        <w:t xml:space="preserve"> Your people</w:t>
      </w:r>
      <w:r w:rsidR="00025ECF">
        <w:t>,</w:t>
      </w:r>
      <w:r w:rsidRPr="00F93C9B">
        <w:t xml:space="preserve"> who spend so much time doing the work required of them. Help each of these</w:t>
      </w:r>
      <w:r w:rsidR="00025ECF">
        <w:t xml:space="preserve"> Members</w:t>
      </w:r>
      <w:r w:rsidRPr="00F93C9B">
        <w:t xml:space="preserve"> to trust in You always, even when life seems hopeless. Preserve them and our leaders of both State and Nation. Give them rest from their labors of the week. Protect those who protect us. Heal the wounds, those seen and those hidden, of our brave warriors who suffer and sacrifice for our freedom. Lord, in Your mercy, hear our prayer. Amen.</w:t>
      </w:r>
    </w:p>
    <w:p w:rsidR="00BE419C" w:rsidRDefault="00BE419C" w:rsidP="00BE419C">
      <w:pPr>
        <w:tabs>
          <w:tab w:val="left" w:pos="270"/>
        </w:tabs>
        <w:ind w:firstLine="0"/>
      </w:pPr>
    </w:p>
    <w:p w:rsidR="00BE419C" w:rsidRDefault="00BE419C" w:rsidP="00BE419C">
      <w:r>
        <w:t>After corrections to the Journal of the proceedings of yesterday, the SPEAKER ordered it confirmed.</w:t>
      </w:r>
    </w:p>
    <w:p w:rsidR="00BE419C" w:rsidRDefault="00BE419C" w:rsidP="00BE419C"/>
    <w:p w:rsidR="00BE419C" w:rsidRDefault="00BE419C" w:rsidP="00BE419C">
      <w:pPr>
        <w:keepNext/>
        <w:jc w:val="center"/>
        <w:rPr>
          <w:b/>
        </w:rPr>
      </w:pPr>
      <w:r w:rsidRPr="00BE419C">
        <w:rPr>
          <w:b/>
        </w:rPr>
        <w:t>SENT TO THE SENATE</w:t>
      </w:r>
    </w:p>
    <w:p w:rsidR="00BE419C" w:rsidRDefault="00BE419C" w:rsidP="00BE419C">
      <w:r>
        <w:t>The following Bills and Joint Resolutions were taken up, read the third time, and ordered sent to the Senate:</w:t>
      </w:r>
    </w:p>
    <w:p w:rsidR="00BE419C" w:rsidRDefault="00BE419C" w:rsidP="00BE419C">
      <w:bookmarkStart w:id="2" w:name="include_clip_start_6"/>
      <w:bookmarkEnd w:id="2"/>
    </w:p>
    <w:p w:rsidR="00BE419C" w:rsidRDefault="00BE419C" w:rsidP="00BE419C">
      <w:r>
        <w:t>H. 3845 -- Reps. Erickson, Bowers, Bradley and Newton: A JOINT RESOLUTION TO PROVIDE THAT THE SPEED LIMIT ALONG DR. MELLICHAMP DRIVE IN THE TOWN OF BLUFFTON IS FIFTEEN MILES PER HOUR AND THAT ANGLE PARKING IS ALLOWED ALONG THIS STREET, AND TO PROVIDE THAT THIS PROVISION SHALL REMAIN IN EFFECT UNTIL THE STATE TRANSFERS DR. MELLICHAMP DRIVE FROM THE STATE HIGHWAY SYSTEM TO BEAUFORT COUNTY.</w:t>
      </w:r>
    </w:p>
    <w:p w:rsidR="00BE419C" w:rsidRDefault="00BE419C" w:rsidP="00BE419C">
      <w:bookmarkStart w:id="3" w:name="include_clip_end_6"/>
      <w:bookmarkStart w:id="4" w:name="include_clip_start_7"/>
      <w:bookmarkEnd w:id="3"/>
      <w:bookmarkEnd w:id="4"/>
    </w:p>
    <w:p w:rsidR="00BE419C" w:rsidRDefault="00BE419C" w:rsidP="00BE419C">
      <w:r>
        <w:t xml:space="preserve">H. 3879 -- Reps. Herbkersman, Bowers, Bradley, Erickson, Hodges and Newton: A BILL TO PROVIDE THAT THE MAXIMUM SPEED LIMIT ALONG BOUNDARY STREET IN THE TOWN OF BLUFFTON FROM ITS INTERSECTION WITH MAY RIVER ROAD TO ITS INTERSECTION WITH BRIDGE STREET, IS FIFTEEN MILES PER HOUR AND TO DIRECT THE </w:t>
      </w:r>
      <w:r>
        <w:lastRenderedPageBreak/>
        <w:t>DEPARTMENT OF TRANSPORTATION TO ERECT APPROPRIATE SIGNS ALONG THIS PORTION OF HIGHWAY THAT CONTAIN FIFTEEN MILES PER HOUR AS THE MAXIMUM SPEED LIMIT.</w:t>
      </w:r>
    </w:p>
    <w:p w:rsidR="00BE419C" w:rsidRDefault="00BE419C" w:rsidP="00BE419C">
      <w:bookmarkStart w:id="5" w:name="include_clip_end_7"/>
      <w:bookmarkStart w:id="6" w:name="include_clip_start_8"/>
      <w:bookmarkEnd w:id="5"/>
      <w:bookmarkEnd w:id="6"/>
    </w:p>
    <w:p w:rsidR="00BE419C" w:rsidRDefault="00BE419C" w:rsidP="00BE419C">
      <w:r>
        <w:t>H. 3443 -- Reps. Long, Erickson, Daning, Atwater, Bradley, Hixon, Newton, Ridgeway, Simrill, Spires, G. M. Smith, Weeks and Johnson: A BILL TO AMEND SECTION 40-37-290,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BE419C" w:rsidRDefault="00BE419C" w:rsidP="00BE419C">
      <w:bookmarkStart w:id="7" w:name="include_clip_end_8"/>
      <w:bookmarkStart w:id="8" w:name="include_clip_start_9"/>
      <w:bookmarkEnd w:id="7"/>
      <w:bookmarkEnd w:id="8"/>
    </w:p>
    <w:p w:rsidR="00BE419C" w:rsidRDefault="00BE419C" w:rsidP="00BE419C">
      <w:r>
        <w:t xml:space="preserve">H. 3349 -- Reps. Spires and Toole: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w:t>
      </w:r>
      <w:r>
        <w:lastRenderedPageBreak/>
        <w:t>RELATING TO THE HANDLING OF STERILE PREPARATION BY PHARMACIES, SO AS TO REVISE ASSOCIATED STANDARDS AND TO BROADEN THE APPLICATION OF THESE STANDARDS TO INCLUDE OTHER FACILITIES PERMITTED BY THE BOARD, AMONG OTHER THINGS.</w:t>
      </w:r>
    </w:p>
    <w:p w:rsidR="00BE419C" w:rsidRDefault="00BE419C" w:rsidP="00BE419C">
      <w:bookmarkStart w:id="9" w:name="include_clip_end_9"/>
      <w:bookmarkStart w:id="10" w:name="include_clip_start_10"/>
      <w:bookmarkEnd w:id="9"/>
      <w:bookmarkEnd w:id="10"/>
    </w:p>
    <w:p w:rsidR="00BE419C" w:rsidRDefault="00BE419C" w:rsidP="00BE419C">
      <w:r>
        <w:t>H. 3547 -- Reps. J. E. Smith and Yow: A BILL TO AMEND THE CODE OF LAWS OF SOUTH CAROLINA, 1976, BY ADDING SECTION 25-1-2350, SO AS TO PROVIDE THAT THE REEMPLOYMENT RIGHTS AND PROTECTIONS GRANTED TO MEMBERS OF THE SOUTH CAROLINA NATIONAL GUARD AND SOUTH CAROLINA STATE GUARD WHO SERVE STATE DUTY SHALL APPLY ALSO TO A PERSON WHO IS EMPLOYED IN SOUTH CAROLINA BUT IS A MEMBER OF ANOTHER STATE'S NATIONAL GUARD OR STATE GUARD.</w:t>
      </w:r>
    </w:p>
    <w:p w:rsidR="00BE419C" w:rsidRDefault="00BE419C" w:rsidP="00BE419C">
      <w:bookmarkStart w:id="11" w:name="include_clip_end_10"/>
      <w:bookmarkStart w:id="12" w:name="include_clip_start_11"/>
      <w:bookmarkEnd w:id="11"/>
      <w:bookmarkEnd w:id="12"/>
    </w:p>
    <w:p w:rsidR="00BE419C" w:rsidRDefault="00BE419C" w:rsidP="00BE419C">
      <w:r>
        <w:t>H. 3683 -- Reps. Williams, Hosey, Gilliard, Mack and Yow: A BILL TO AMEND SECTION 25-1-350, AS AMENDED, CODE OF LAWS OF SOUTH CAROLINA, 1976, RELATING TO THE GENERAL POWERS AND DUTIES OF THE ADJUTANT GENERAL, SO AS TO REQUIRE THE ADJUTANT GENERAL TO SUBMIT AN ANNUAL REPORT TO THE GENERAL ASSEMBLY.</w:t>
      </w:r>
    </w:p>
    <w:p w:rsidR="00BE419C" w:rsidRDefault="00BE419C" w:rsidP="00BE419C">
      <w:bookmarkStart w:id="13" w:name="include_clip_end_11"/>
      <w:bookmarkStart w:id="14" w:name="include_clip_start_12"/>
      <w:bookmarkEnd w:id="13"/>
      <w:bookmarkEnd w:id="14"/>
    </w:p>
    <w:p w:rsidR="00BE419C" w:rsidRDefault="00BE419C" w:rsidP="00BE419C">
      <w:r>
        <w:t>H. 3914 -- Medical, Military, Public and Municipal Affairs Committee: A JOINT RESOLUTION TO APPROVE REGULATIONS OF THE DEPARTMENT OF HEALTH AND ENVIRONMENTAL CONTROL, RELATING TO PARTICLE ACCELERATORS (TITLE C), DESIGNATED AS REGULATION DOCUMENT NUMBER 4482, PURSUANT TO THE PROVISIONS OF ARTICLE 1, CHAPTER 23, TITLE 1 OF THE 1976 CODE.</w:t>
      </w:r>
    </w:p>
    <w:p w:rsidR="00BE419C" w:rsidRDefault="00BE419C" w:rsidP="00BE419C">
      <w:bookmarkStart w:id="15" w:name="include_clip_end_12"/>
      <w:bookmarkStart w:id="16" w:name="include_clip_start_13"/>
      <w:bookmarkEnd w:id="15"/>
      <w:bookmarkEnd w:id="16"/>
    </w:p>
    <w:p w:rsidR="00BE419C" w:rsidRDefault="00BE419C" w:rsidP="00BE419C">
      <w:r>
        <w:t>H. 3775 -- Reps. Nanney, Allison, Bannister, Bedingfield, Burns, Chumley, Dillard, Hamilton, Henderson, Loftis, Putnam, Robinson-Simpson, G. R. Smith, Stringer and Willis: A JOINT RESOLUTION TO PROVIDE FOR THE WAIVER OF FIVE OR FEWER DAYS THAT SCHOOLS IN THE GREENVILLE SCHOOL DISTRICT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BE419C" w:rsidRDefault="00BE419C" w:rsidP="00BE419C">
      <w:bookmarkStart w:id="17" w:name="include_clip_end_13"/>
      <w:bookmarkEnd w:id="17"/>
    </w:p>
    <w:p w:rsidR="00BE419C" w:rsidRDefault="00BE419C" w:rsidP="00BE419C">
      <w:pPr>
        <w:keepNext/>
        <w:jc w:val="center"/>
        <w:rPr>
          <w:b/>
        </w:rPr>
      </w:pPr>
      <w:r w:rsidRPr="00BE419C">
        <w:rPr>
          <w:b/>
        </w:rPr>
        <w:t>ADJOURNMENT</w:t>
      </w:r>
    </w:p>
    <w:p w:rsidR="00BE419C" w:rsidRDefault="00BE419C" w:rsidP="00BE419C">
      <w:pPr>
        <w:keepNext/>
      </w:pPr>
      <w:r>
        <w:t>At 10:32 a.m. the House in accordance with the motion of Rep. TAYLOR adjourned to meet at 12:00 noon, Tuesday, April 14.</w:t>
      </w:r>
    </w:p>
    <w:p w:rsidR="00BE419C" w:rsidRDefault="00BE419C" w:rsidP="00BE419C">
      <w:pPr>
        <w:jc w:val="center"/>
      </w:pPr>
      <w:r>
        <w:t>***</w:t>
      </w:r>
    </w:p>
    <w:p w:rsidR="00BE419C" w:rsidRDefault="00BE419C" w:rsidP="00BE419C"/>
    <w:sectPr w:rsidR="00BE419C" w:rsidSect="005B30C0">
      <w:headerReference w:type="default" r:id="rId7"/>
      <w:footerReference w:type="default" r:id="rId8"/>
      <w:headerReference w:type="first" r:id="rId9"/>
      <w:footerReference w:type="first" r:id="rId10"/>
      <w:pgSz w:w="12240" w:h="15840" w:code="1"/>
      <w:pgMar w:top="1008" w:right="4694" w:bottom="3499" w:left="1224" w:header="1008" w:footer="3499" w:gutter="0"/>
      <w:pgNumType w:start="240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19C" w:rsidRDefault="00BE419C">
      <w:r>
        <w:separator/>
      </w:r>
    </w:p>
  </w:endnote>
  <w:endnote w:type="continuationSeparator" w:id="0">
    <w:p w:rsidR="00BE419C" w:rsidRDefault="00BE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422883"/>
      <w:docPartObj>
        <w:docPartGallery w:val="Page Numbers (Bottom of Page)"/>
        <w:docPartUnique/>
      </w:docPartObj>
    </w:sdtPr>
    <w:sdtEndPr>
      <w:rPr>
        <w:noProof/>
      </w:rPr>
    </w:sdtEndPr>
    <w:sdtContent>
      <w:p w:rsidR="001A5B18" w:rsidRDefault="001A5B18" w:rsidP="001A5B18">
        <w:pPr>
          <w:pStyle w:val="Footer"/>
          <w:jc w:val="center"/>
        </w:pPr>
        <w:r>
          <w:fldChar w:fldCharType="begin"/>
        </w:r>
        <w:r>
          <w:instrText xml:space="preserve"> PAGE   \* MERGEFORMAT </w:instrText>
        </w:r>
        <w:r>
          <w:fldChar w:fldCharType="separate"/>
        </w:r>
        <w:r w:rsidR="00FA2590">
          <w:rPr>
            <w:noProof/>
          </w:rPr>
          <w:t>2407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303425"/>
      <w:docPartObj>
        <w:docPartGallery w:val="Page Numbers (Bottom of Page)"/>
        <w:docPartUnique/>
      </w:docPartObj>
    </w:sdtPr>
    <w:sdtEndPr>
      <w:rPr>
        <w:noProof/>
      </w:rPr>
    </w:sdtEndPr>
    <w:sdtContent>
      <w:p w:rsidR="001A5B18" w:rsidRDefault="001A5B18" w:rsidP="001A5B18">
        <w:pPr>
          <w:pStyle w:val="Footer"/>
          <w:jc w:val="center"/>
        </w:pPr>
        <w:r>
          <w:fldChar w:fldCharType="begin"/>
        </w:r>
        <w:r>
          <w:instrText xml:space="preserve"> PAGE   \* MERGEFORMAT </w:instrText>
        </w:r>
        <w:r>
          <w:fldChar w:fldCharType="separate"/>
        </w:r>
        <w:r w:rsidR="00FA2590">
          <w:rPr>
            <w:noProof/>
          </w:rPr>
          <w:t>2406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19C" w:rsidRDefault="00BE419C">
      <w:r>
        <w:separator/>
      </w:r>
    </w:p>
  </w:footnote>
  <w:footnote w:type="continuationSeparator" w:id="0">
    <w:p w:rsidR="00BE419C" w:rsidRDefault="00BE4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B18" w:rsidRDefault="001A5B18" w:rsidP="001A5B18">
    <w:pPr>
      <w:pStyle w:val="Cover3"/>
    </w:pPr>
    <w:r>
      <w:t>FRIDAY, MARCH 27, 2015</w:t>
    </w:r>
  </w:p>
  <w:p w:rsidR="001A5B18" w:rsidRDefault="001A5B18" w:rsidP="001A5B18">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B18" w:rsidRDefault="001A5B18" w:rsidP="001A5B18">
    <w:pPr>
      <w:pStyle w:val="Cover3"/>
    </w:pPr>
    <w:r>
      <w:t>Friday, March 27, 2015</w:t>
    </w:r>
  </w:p>
  <w:p w:rsidR="001A5B18" w:rsidRDefault="001A5B18" w:rsidP="001A5B18">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9C"/>
    <w:rsid w:val="00025ECF"/>
    <w:rsid w:val="001A5B18"/>
    <w:rsid w:val="005B30C0"/>
    <w:rsid w:val="00667A2B"/>
    <w:rsid w:val="00BE419C"/>
    <w:rsid w:val="00FA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A2EB4D-97F7-4E44-8340-BEA239FA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E4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E419C"/>
    <w:rPr>
      <w:b/>
      <w:sz w:val="30"/>
    </w:rPr>
  </w:style>
  <w:style w:type="paragraph" w:customStyle="1" w:styleId="Cover1">
    <w:name w:val="Cover1"/>
    <w:basedOn w:val="Normal"/>
    <w:rsid w:val="00BE4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E419C"/>
    <w:pPr>
      <w:ind w:firstLine="0"/>
      <w:jc w:val="left"/>
    </w:pPr>
    <w:rPr>
      <w:sz w:val="20"/>
    </w:rPr>
  </w:style>
  <w:style w:type="paragraph" w:customStyle="1" w:styleId="Cover3">
    <w:name w:val="Cover3"/>
    <w:basedOn w:val="Normal"/>
    <w:rsid w:val="00BE419C"/>
    <w:pPr>
      <w:ind w:firstLine="0"/>
      <w:jc w:val="center"/>
    </w:pPr>
    <w:rPr>
      <w:b/>
    </w:rPr>
  </w:style>
  <w:style w:type="paragraph" w:customStyle="1" w:styleId="Cover4">
    <w:name w:val="Cover4"/>
    <w:basedOn w:val="Cover1"/>
    <w:rsid w:val="00BE419C"/>
    <w:pPr>
      <w:keepNext/>
    </w:pPr>
    <w:rPr>
      <w:b/>
      <w:sz w:val="20"/>
    </w:rPr>
  </w:style>
  <w:style w:type="character" w:customStyle="1" w:styleId="HeaderChar">
    <w:name w:val="Header Char"/>
    <w:basedOn w:val="DefaultParagraphFont"/>
    <w:link w:val="Header"/>
    <w:uiPriority w:val="99"/>
    <w:rsid w:val="001A5B18"/>
    <w:rPr>
      <w:sz w:val="22"/>
    </w:rPr>
  </w:style>
  <w:style w:type="character" w:customStyle="1" w:styleId="FooterChar">
    <w:name w:val="Footer Char"/>
    <w:basedOn w:val="DefaultParagraphFont"/>
    <w:link w:val="Footer"/>
    <w:uiPriority w:val="99"/>
    <w:rsid w:val="001A5B1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0</TotalTime>
  <Pages>1</Pages>
  <Words>894</Words>
  <Characters>4592</Characters>
  <Application>Microsoft Office Word</Application>
  <DocSecurity>0</DocSecurity>
  <Lines>129</Lines>
  <Paragraphs>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3/27/2015 - South Carolina Legislature Online</dc:title>
  <dc:subject/>
  <dc:creator>%USERNAME%</dc:creator>
  <cp:keywords/>
  <dc:description/>
  <cp:lastModifiedBy>N Cumfer</cp:lastModifiedBy>
  <cp:revision>4</cp:revision>
  <dcterms:created xsi:type="dcterms:W3CDTF">2015-06-10T19:31:00Z</dcterms:created>
  <dcterms:modified xsi:type="dcterms:W3CDTF">2015-12-01T16:52:00Z</dcterms:modified>
</cp:coreProperties>
</file>